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rPr>
          <w:rFonts w:ascii="Times New Roman" w:hAnsi="Times New Roman"/>
          <w:b/>
          <w:sz w:val="28"/>
          <w:szCs w:val="28"/>
        </w:rPr>
      </w:pPr>
      <w:r>
        <w:rPr>
          <w:rFonts w:ascii="Times New Roman" w:hAnsi="Times New Roman"/>
          <w:b/>
          <w:sz w:val="28"/>
          <w:szCs w:val="28"/>
        </w:rPr>
        <w:t xml:space="preserve">Государственный контракт</w:t>
      </w:r>
      <w:r>
        <w:rPr>
          <w:rFonts w:ascii="Times New Roman" w:hAnsi="Times New Roman"/>
          <w:b/>
          <w:sz w:val="28"/>
          <w:szCs w:val="28"/>
        </w:rPr>
      </w:r>
      <w:r>
        <w:rPr>
          <w:rFonts w:ascii="Times New Roman" w:hAnsi="Times New Roman"/>
          <w:b/>
          <w:sz w:val="28"/>
          <w:szCs w:val="28"/>
        </w:rPr>
      </w:r>
    </w:p>
    <w:p>
      <w:pPr>
        <w:jc w:val="center"/>
        <w:spacing w:after="0" w:line="240" w:lineRule="auto"/>
      </w:pPr>
      <w:r>
        <w:rPr>
          <w:rFonts w:ascii="Times New Roman" w:hAnsi="Times New Roman"/>
          <w:b/>
          <w:sz w:val="28"/>
          <w:szCs w:val="28"/>
        </w:rPr>
        <w:t xml:space="preserve">на выполнение работ по капитальному ремонту автомобильной дороги для обеспечения нужд Новосибирской области</w:t>
      </w:r>
      <w:r/>
    </w:p>
    <w:p>
      <w:pPr>
        <w:jc w:val="center"/>
        <w:spacing w:after="0" w:line="240" w:lineRule="auto"/>
        <w:rPr>
          <w:rFonts w:ascii="Times New Roman" w:hAnsi="Times New Roman"/>
          <w:b/>
          <w:bCs/>
          <w:sz w:val="28"/>
          <w:szCs w:val="28"/>
        </w:rPr>
      </w:pPr>
      <w:r>
        <w:rPr>
          <w:rFonts w:ascii="Times New Roman" w:hAnsi="Times New Roman"/>
          <w:b/>
          <w:bCs/>
          <w:sz w:val="28"/>
          <w:szCs w:val="28"/>
        </w:rPr>
        <w:t xml:space="preserve">№ ____</w:t>
      </w:r>
      <w:r>
        <w:rPr>
          <w:rFonts w:ascii="Times New Roman" w:hAnsi="Times New Roman"/>
          <w:b/>
          <w:bCs/>
          <w:sz w:val="28"/>
          <w:szCs w:val="28"/>
        </w:rPr>
      </w:r>
      <w:r>
        <w:rPr>
          <w:rFonts w:ascii="Times New Roman" w:hAnsi="Times New Roman"/>
          <w:b/>
          <w:bCs/>
          <w:sz w:val="28"/>
          <w:szCs w:val="28"/>
        </w:rPr>
      </w:r>
    </w:p>
    <w:p>
      <w:pPr>
        <w:jc w:val="center"/>
        <w:spacing w:after="0" w:line="240" w:lineRule="auto"/>
      </w:pPr>
      <w:r>
        <w:rPr>
          <w:rFonts w:ascii="Times New Roman" w:hAnsi="Times New Roman"/>
          <w:b/>
          <w:bCs/>
          <w:i/>
          <w:iCs/>
          <w:color w:val="ff0000"/>
          <w:sz w:val="28"/>
          <w:szCs w:val="28"/>
        </w:rPr>
        <w:t xml:space="preserve">(ПРИМЕРНАЯ ФОРМА)</w:t>
      </w:r>
      <w:r/>
    </w:p>
    <w:p>
      <w:pPr>
        <w:jc w:val="center"/>
        <w:spacing w:after="0" w:line="240" w:lineRule="auto"/>
        <w:rPr>
          <w:rFonts w:ascii="Times New Roman" w:hAnsi="Times New Roman"/>
          <w:b/>
          <w:bCs/>
          <w:sz w:val="28"/>
          <w:szCs w:val="28"/>
        </w:rPr>
      </w:pPr>
      <w:r>
        <w:rPr>
          <w:rFonts w:ascii="Times New Roman" w:hAnsi="Times New Roman"/>
          <w:b/>
          <w:bCs/>
          <w:sz w:val="28"/>
          <w:szCs w:val="28"/>
        </w:rPr>
      </w:r>
      <w:r>
        <w:rPr>
          <w:rFonts w:ascii="Times New Roman" w:hAnsi="Times New Roman"/>
          <w:b/>
          <w:bCs/>
          <w:sz w:val="28"/>
          <w:szCs w:val="28"/>
        </w:rPr>
      </w:r>
      <w:r>
        <w:rPr>
          <w:rFonts w:ascii="Times New Roman" w:hAnsi="Times New Roman"/>
          <w:b/>
          <w:bCs/>
          <w:sz w:val="28"/>
          <w:szCs w:val="28"/>
        </w:rPr>
      </w:r>
    </w:p>
    <w:p>
      <w:pPr>
        <w:jc w:val="cente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750"/>
        <w:ind w:firstLine="708"/>
        <w:jc w:val="both"/>
        <w:rPr>
          <w:rFonts w:ascii="Times New Roman" w:hAnsi="Times New Roman"/>
          <w:sz w:val="24"/>
          <w:szCs w:val="24"/>
          <w:highlight w:val="none"/>
        </w:rPr>
      </w:pPr>
      <w:r>
        <w:rPr>
          <w:rFonts w:ascii="Times New Roman" w:hAnsi="Times New Roman"/>
          <w:sz w:val="24"/>
          <w:szCs w:val="24"/>
        </w:rPr>
        <w:t xml:space="preserve">____________________________, именуемое (-</w:t>
      </w:r>
      <w:r>
        <w:rPr>
          <w:rFonts w:ascii="Times New Roman" w:hAnsi="Times New Roman"/>
          <w:sz w:val="24"/>
          <w:szCs w:val="24"/>
        </w:rPr>
        <w:t xml:space="preserve">ая</w:t>
      </w:r>
      <w:r>
        <w:rPr>
          <w:rFonts w:ascii="Times New Roman" w:hAnsi="Times New Roman"/>
          <w:sz w:val="24"/>
          <w:szCs w:val="24"/>
        </w:rPr>
        <w:t xml:space="preserve">/-</w:t>
      </w:r>
      <w:r>
        <w:rPr>
          <w:rFonts w:ascii="Times New Roman" w:hAnsi="Times New Roman"/>
          <w:sz w:val="24"/>
          <w:szCs w:val="24"/>
        </w:rPr>
        <w:t xml:space="preserve">ый</w:t>
      </w:r>
      <w:r>
        <w:rPr>
          <w:rFonts w:ascii="Times New Roman" w:hAnsi="Times New Roman"/>
          <w:sz w:val="24"/>
          <w:szCs w:val="24"/>
        </w:rPr>
        <w:t xml:space="preserve">) в дальнейшем «Заказчик», для обеспечения нужд Новосибирской области, в лице _______________, действующего на основании ___________</w:t>
      </w:r>
      <w:r>
        <w:rPr>
          <w:rFonts w:ascii="Times New Roman" w:hAnsi="Times New Roman"/>
          <w:sz w:val="24"/>
          <w:szCs w:val="24"/>
          <w:lang w:eastAsia="ru-RU"/>
        </w:rPr>
        <w:t xml:space="preserve">и (или) Устава</w:t>
      </w:r>
      <w:r>
        <w:rPr>
          <w:rFonts w:ascii="Times New Roman" w:hAnsi="Times New Roman"/>
          <w:sz w:val="24"/>
          <w:szCs w:val="24"/>
        </w:rPr>
        <w:t xml:space="preserve">, с одной стороны, и________________________, и</w:t>
      </w:r>
      <w:r>
        <w:rPr>
          <w:rFonts w:ascii="Times New Roman" w:hAnsi="Times New Roman"/>
          <w:sz w:val="24"/>
          <w:szCs w:val="24"/>
          <w:highlight w:val="white"/>
        </w:rPr>
        <w:t xml:space="preserve">менуемое (-</w:t>
      </w:r>
      <w:r>
        <w:rPr>
          <w:rFonts w:ascii="Times New Roman" w:hAnsi="Times New Roman"/>
          <w:sz w:val="24"/>
          <w:szCs w:val="24"/>
          <w:highlight w:val="white"/>
        </w:rPr>
        <w:t xml:space="preserve">ая</w:t>
      </w:r>
      <w:r>
        <w:rPr>
          <w:rFonts w:ascii="Times New Roman" w:hAnsi="Times New Roman"/>
          <w:sz w:val="24"/>
          <w:szCs w:val="24"/>
          <w:highlight w:val="white"/>
        </w:rPr>
        <w:t xml:space="preserve">/-</w:t>
      </w:r>
      <w:r>
        <w:rPr>
          <w:rFonts w:ascii="Times New Roman" w:hAnsi="Times New Roman"/>
          <w:sz w:val="24"/>
          <w:szCs w:val="24"/>
          <w:highlight w:val="white"/>
        </w:rPr>
        <w:t xml:space="preserve">ый</w:t>
      </w:r>
      <w:r>
        <w:rPr>
          <w:rFonts w:ascii="Times New Roman" w:hAnsi="Times New Roman"/>
          <w:sz w:val="24"/>
          <w:szCs w:val="24"/>
          <w:highlight w:val="white"/>
        </w:rPr>
        <w:t xml:space="preserve">) в дальнейшем «Подрядчик», в лице ___________</w:t>
      </w:r>
      <w:r>
        <w:rPr>
          <w:rFonts w:ascii="Times New Roman" w:hAnsi="Times New Roman"/>
          <w:sz w:val="24"/>
          <w:szCs w:val="24"/>
          <w:highlight w:val="white"/>
        </w:rPr>
        <w:t xml:space="preserve">___, </w:t>
      </w:r>
      <w:r>
        <w:rPr>
          <w:rFonts w:ascii="Times New Roman" w:hAnsi="Times New Roman"/>
          <w:sz w:val="24"/>
          <w:szCs w:val="24"/>
          <w:highlight w:val="white"/>
        </w:rPr>
        <w:t xml:space="preserve">действующ</w:t>
      </w:r>
      <w:r>
        <w:rPr>
          <w:rFonts w:ascii="Times New Roman" w:hAnsi="Times New Roman"/>
          <w:sz w:val="24"/>
          <w:szCs w:val="24"/>
          <w:highlight w:val="white"/>
        </w:rPr>
        <w:t xml:space="preserve">___ на основании ________________, с другой стороны, вместе именуемые «Стороны» и каждый в отдельности «Сторона», с соблюдением требований Федерального закона от 05.04.2013 № </w:t>
      </w:r>
      <w:r>
        <w:rPr>
          <w:rFonts w:ascii="Times New Roman" w:hAnsi="Times New Roman"/>
          <w:sz w:val="24"/>
          <w:szCs w:val="24"/>
        </w:rPr>
        <w:t xml:space="preserve">44</w:t>
      </w:r>
      <w:r>
        <w:rPr>
          <w:rFonts w:ascii="Times New Roman" w:hAnsi="Times New Roman"/>
          <w:sz w:val="24"/>
          <w:szCs w:val="24"/>
        </w:rPr>
        <w:noBreakHyphen/>
        <w:t xml:space="preserve">ФЗ «О контрактной системе в сфере закупок товаров, работ, услуг </w:t>
      </w:r>
      <w:r>
        <w:rPr>
          <w:rFonts w:ascii="Times New Roman" w:hAnsi="Times New Roman"/>
          <w:sz w:val="24"/>
          <w:szCs w:val="24"/>
        </w:rPr>
        <w:t xml:space="preserve">для обеспечения государственных и муниципальных нужд» (далее – Закон о кон</w:t>
      </w:r>
      <w:r>
        <w:rPr>
          <w:rFonts w:ascii="Times New Roman" w:hAnsi="Times New Roman"/>
          <w:sz w:val="24"/>
          <w:szCs w:val="24"/>
        </w:rPr>
        <w:t xml:space="preserve">трактной системе), при способе определения подрядчика_____________ (протокол _______ № ______от _____)  с идентификационным кодом закупки ___________ заключили настоящий госуд</w:t>
      </w:r>
      <w:r>
        <w:rPr>
          <w:rFonts w:ascii="Times New Roman" w:hAnsi="Times New Roman"/>
          <w:sz w:val="24"/>
          <w:szCs w:val="24"/>
          <w:highlight w:val="none"/>
        </w:rPr>
        <w:t xml:space="preserve">арствен</w:t>
      </w:r>
      <w:r>
        <w:rPr>
          <w:rFonts w:ascii="Times New Roman" w:hAnsi="Times New Roman"/>
          <w:sz w:val="24"/>
          <w:szCs w:val="24"/>
          <w:highlight w:val="none"/>
        </w:rPr>
        <w:t xml:space="preserve">ный контракт (далее – Контракт) о нижеследующем:</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40" w:lineRule="auto"/>
        <w:widowControl w:val="off"/>
        <w:rPr>
          <w:rFonts w:ascii="Times New Roman" w:hAnsi="Times New Roman"/>
          <w:sz w:val="24"/>
          <w:szCs w:val="24"/>
          <w:highlight w:val="none"/>
        </w:rPr>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jc w:val="center"/>
        <w:spacing w:after="0" w:line="240" w:lineRule="auto"/>
        <w:widowControl w:val="off"/>
        <w:rPr>
          <w:rFonts w:ascii="Times New Roman" w:hAnsi="Times New Roman"/>
          <w:b/>
          <w:sz w:val="24"/>
          <w:szCs w:val="24"/>
          <w:highlight w:val="none"/>
        </w:rPr>
      </w:pPr>
      <w:r>
        <w:rPr>
          <w:rFonts w:ascii="Times New Roman" w:hAnsi="Times New Roman"/>
          <w:b/>
          <w:sz w:val="24"/>
          <w:szCs w:val="24"/>
          <w:highlight w:val="none"/>
        </w:rPr>
        <w:t xml:space="preserve">1. Предмет Контракта</w:t>
      </w:r>
      <w:r>
        <w:rPr>
          <w:rFonts w:ascii="Times New Roman" w:hAnsi="Times New Roman"/>
          <w:b/>
          <w:sz w:val="24"/>
          <w:szCs w:val="24"/>
          <w:highlight w:val="none"/>
        </w:rPr>
      </w:r>
      <w:r>
        <w:rPr>
          <w:rFonts w:ascii="Times New Roman" w:hAnsi="Times New Roman"/>
          <w:b/>
          <w:sz w:val="24"/>
          <w:szCs w:val="24"/>
          <w:highlight w:val="none"/>
        </w:rPr>
      </w:r>
    </w:p>
    <w:p>
      <w:pPr>
        <w:jc w:val="center"/>
        <w:spacing w:after="0" w:line="240" w:lineRule="auto"/>
        <w:widowControl w:val="off"/>
        <w:rPr>
          <w:rFonts w:ascii="Times New Roman" w:hAnsi="Times New Roman"/>
          <w:b/>
          <w:sz w:val="24"/>
          <w:szCs w:val="24"/>
          <w:highlight w:val="none"/>
        </w:rPr>
      </w:pPr>
      <w:r>
        <w:rPr>
          <w:rFonts w:ascii="Times New Roman" w:hAnsi="Times New Roman"/>
          <w:b/>
          <w:sz w:val="24"/>
          <w:szCs w:val="24"/>
          <w:highlight w:val="none"/>
        </w:rPr>
      </w:r>
      <w:r>
        <w:rPr>
          <w:rFonts w:ascii="Times New Roman" w:hAnsi="Times New Roman"/>
          <w:b/>
          <w:sz w:val="24"/>
          <w:szCs w:val="24"/>
          <w:highlight w:val="none"/>
        </w:rPr>
      </w:r>
      <w:r>
        <w:rPr>
          <w:rFonts w:ascii="Times New Roman" w:hAnsi="Times New Roman"/>
          <w:b/>
          <w:sz w:val="24"/>
          <w:szCs w:val="24"/>
          <w:highlight w:val="none"/>
        </w:rPr>
      </w:r>
    </w:p>
    <w:p>
      <w:pPr>
        <w:ind w:firstLine="709"/>
        <w:jc w:val="both"/>
        <w:spacing w:after="0" w:line="240" w:lineRule="auto"/>
        <w:widowControl w:val="off"/>
        <w:tabs>
          <w:tab w:val="left" w:pos="709" w:leader="none"/>
        </w:tabs>
        <w:rPr>
          <w:rFonts w:ascii="Times New Roman" w:hAnsi="Times New Roman"/>
          <w:sz w:val="24"/>
          <w:szCs w:val="24"/>
          <w:highlight w:val="none"/>
        </w:rPr>
      </w:pPr>
      <w:r>
        <w:rPr>
          <w:rFonts w:ascii="Times New Roman" w:hAnsi="Times New Roman"/>
          <w:sz w:val="24"/>
          <w:szCs w:val="24"/>
          <w:highlight w:val="none"/>
        </w:rPr>
        <w:t xml:space="preserve">1.1. Предметом Контракта является _________________________________</w:t>
      </w:r>
      <w:r>
        <w:rPr>
          <w:rFonts w:ascii="Times New Roman" w:hAnsi="Times New Roman"/>
          <w:sz w:val="24"/>
          <w:szCs w:val="24"/>
          <w:highlight w:val="none"/>
        </w:rPr>
        <w:t xml:space="preserve">_(</w:t>
      </w:r>
      <w:r>
        <w:rPr>
          <w:rFonts w:ascii="Times New Roman" w:hAnsi="Times New Roman"/>
          <w:sz w:val="24"/>
          <w:szCs w:val="24"/>
          <w:highlight w:val="none"/>
        </w:rPr>
        <w:t xml:space="preserve">далее – Работы).</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40" w:lineRule="auto"/>
        <w:widowControl w:val="off"/>
        <w:tabs>
          <w:tab w:val="left" w:pos="709" w:leader="none"/>
        </w:tabs>
        <w:rPr>
          <w:rFonts w:ascii="Times New Roman" w:hAnsi="Times New Roman"/>
          <w:bCs/>
          <w:i/>
          <w:sz w:val="24"/>
          <w:szCs w:val="24"/>
          <w:highlight w:val="none"/>
        </w:rPr>
      </w:pPr>
      <w:r>
        <w:rPr>
          <w:rFonts w:ascii="Times New Roman" w:hAnsi="Times New Roman"/>
          <w:sz w:val="24"/>
          <w:szCs w:val="24"/>
          <w:highlight w:val="none"/>
        </w:rPr>
        <w:t xml:space="preserve">Работы должны быть выполнены в соответствии с Описанием объекта закупки (Приложение № 1 к Контракт</w:t>
      </w:r>
      <w:r>
        <w:rPr>
          <w:rFonts w:ascii="Times New Roman" w:hAnsi="Times New Roman"/>
          <w:sz w:val="24"/>
          <w:szCs w:val="24"/>
          <w:highlight w:val="none"/>
        </w:rPr>
        <w:t xml:space="preserve">у), </w:t>
      </w:r>
      <w:r>
        <w:rPr>
          <w:rFonts w:ascii="Times New Roman" w:hAnsi="Times New Roman"/>
          <w:sz w:val="24"/>
          <w:szCs w:val="24"/>
          <w:highlight w:val="none"/>
        </w:rPr>
        <w:t xml:space="preserve">Сметой Контракта (Приложение № 5 к Контракту)</w:t>
      </w:r>
      <w:r>
        <w:rPr>
          <w:rFonts w:ascii="Times New Roman" w:hAnsi="Times New Roman"/>
          <w:sz w:val="24"/>
          <w:szCs w:val="24"/>
          <w:highlight w:val="none"/>
        </w:rPr>
        <w:t xml:space="preserve">, на условиях, предусмотренных </w:t>
      </w:r>
      <w:r>
        <w:rPr>
          <w:rFonts w:ascii="Times New Roman" w:hAnsi="Times New Roman"/>
          <w:sz w:val="24"/>
          <w:szCs w:val="24"/>
          <w:highlight w:val="none"/>
        </w:rPr>
        <w:t xml:space="preserve">Контрактом .</w:t>
      </w:r>
      <w:r>
        <w:rPr>
          <w:rFonts w:ascii="Times New Roman" w:hAnsi="Times New Roman"/>
          <w:bCs/>
          <w:i/>
          <w:sz w:val="24"/>
          <w:szCs w:val="24"/>
          <w:highlight w:val="none"/>
        </w:rPr>
      </w:r>
      <w:r>
        <w:rPr>
          <w:rFonts w:ascii="Times New Roman" w:hAnsi="Times New Roman"/>
          <w:bCs/>
          <w:i/>
          <w:sz w:val="24"/>
          <w:szCs w:val="24"/>
          <w:highlight w:val="none"/>
        </w:rPr>
      </w:r>
    </w:p>
    <w:p>
      <w:pPr>
        <w:ind w:firstLine="709"/>
        <w:jc w:val="both"/>
        <w:spacing w:after="0" w:line="240" w:lineRule="auto"/>
        <w:widowControl w:val="off"/>
        <w:tabs>
          <w:tab w:val="left" w:pos="709" w:leader="none"/>
        </w:tabs>
        <w:rPr>
          <w:rFonts w:ascii="Times New Roman" w:hAnsi="Times New Roman"/>
          <w:color w:val="000000" w:themeColor="text1"/>
          <w:sz w:val="24"/>
          <w:szCs w:val="24"/>
        </w:rPr>
      </w:pPr>
      <w:r>
        <w:rPr>
          <w:rFonts w:ascii="Times New Roman" w:hAnsi="Times New Roman"/>
          <w:sz w:val="24"/>
          <w:szCs w:val="24"/>
          <w:highlight w:val="none"/>
        </w:rPr>
        <w:t xml:space="preserve">Объем, содержание работ, требования к работам определяются проектной документацией объектов капитального строительства</w:t>
      </w:r>
      <w:r>
        <w:rPr>
          <w:rFonts w:ascii="Times New Roman" w:hAnsi="Times New Roman"/>
          <w:i/>
          <w:iCs/>
          <w:color w:val="ff0000"/>
          <w:sz w:val="24"/>
          <w:szCs w:val="24"/>
          <w:highlight w:val="none"/>
        </w:rPr>
        <w:t xml:space="preserve"> (или типовой проектной документацией, или сметой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w:t>
      </w:r>
      <w:r>
        <w:rPr>
          <w:rFonts w:ascii="Times New Roman" w:hAnsi="Times New Roman"/>
          <w:color w:val="000000" w:themeColor="text1"/>
          <w:sz w:val="24"/>
          <w:szCs w:val="24"/>
          <w:highlight w:val="none"/>
        </w:rPr>
        <w:t xml:space="preserve">которая являе</w:t>
      </w:r>
      <w:r>
        <w:rPr>
          <w:rFonts w:ascii="Times New Roman" w:hAnsi="Times New Roman"/>
          <w:color w:val="000000" w:themeColor="text1"/>
          <w:sz w:val="24"/>
          <w:szCs w:val="24"/>
          <w:highlight w:val="none"/>
        </w:rPr>
        <w:t xml:space="preserve">тся неотъемлемо</w:t>
      </w:r>
      <w:r>
        <w:rPr>
          <w:rFonts w:ascii="Times New Roman" w:hAnsi="Times New Roman"/>
          <w:color w:val="000000" w:themeColor="text1"/>
          <w:sz w:val="24"/>
          <w:szCs w:val="24"/>
        </w:rPr>
        <w:t xml:space="preserve">й частью Описания объекта закупки (Приложение № 1 к Контракту).</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708"/>
        <w:jc w:val="both"/>
        <w:spacing w:after="0" w:line="240" w:lineRule="auto"/>
        <w:widowControl w:val="off"/>
        <w:rPr>
          <w:rFonts w:ascii="Times New Roman" w:hAnsi="Times New Roman"/>
          <w:sz w:val="24"/>
          <w:szCs w:val="24"/>
        </w:rPr>
      </w:pPr>
      <w:r>
        <w:rPr>
          <w:rFonts w:ascii="Times New Roman" w:hAnsi="Times New Roman"/>
          <w:sz w:val="24"/>
          <w:szCs w:val="24"/>
        </w:rPr>
        <w:t xml:space="preserve">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w:t>
      </w:r>
      <w:r>
        <w:rPr>
          <w:rFonts w:ascii="Times New Roman" w:hAnsi="Times New Roman"/>
          <w:sz w:val="24"/>
          <w:szCs w:val="24"/>
        </w:rPr>
        <w:t xml:space="preserve">лнения такого вида Работ, устанавливающих требования к качеству такого вида Работ, в соответствии с условиями Контракта.</w:t>
      </w:r>
      <w:r>
        <w:rPr>
          <w:rFonts w:ascii="Times New Roman" w:hAnsi="Times New Roman"/>
          <w:sz w:val="24"/>
          <w:szCs w:val="24"/>
        </w:rPr>
      </w:r>
      <w:r>
        <w:rPr>
          <w:rFonts w:ascii="Times New Roman" w:hAnsi="Times New Roman"/>
          <w:sz w:val="24"/>
          <w:szCs w:val="24"/>
        </w:rPr>
      </w:r>
    </w:p>
    <w:p>
      <w:pPr>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spacing w:after="0" w:line="240" w:lineRule="auto"/>
        <w:widowControl w:val="off"/>
        <w:rPr>
          <w:rFonts w:ascii="Times New Roman" w:hAnsi="Times New Roman"/>
          <w:b/>
          <w:sz w:val="24"/>
          <w:szCs w:val="24"/>
        </w:rPr>
      </w:pPr>
      <w:r>
        <w:rPr>
          <w:rFonts w:ascii="Times New Roman" w:hAnsi="Times New Roman"/>
          <w:b/>
          <w:sz w:val="24"/>
          <w:szCs w:val="24"/>
        </w:rPr>
        <w:t xml:space="preserve">2. Цена Контракта</w:t>
      </w:r>
      <w:r>
        <w:rPr>
          <w:rFonts w:ascii="Times New Roman" w:hAnsi="Times New Roman"/>
          <w:b/>
          <w:sz w:val="24"/>
          <w:szCs w:val="24"/>
        </w:rPr>
      </w:r>
      <w:r>
        <w:rPr>
          <w:rFonts w:ascii="Times New Roman" w:hAnsi="Times New Roman"/>
          <w:b/>
          <w:sz w:val="24"/>
          <w:szCs w:val="24"/>
        </w:rPr>
      </w:r>
    </w:p>
    <w:p>
      <w:pPr>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pPr>
      <w:r>
        <w:rPr>
          <w:rFonts w:ascii="Times New Roman" w:hAnsi="Times New Roman"/>
          <w:sz w:val="24"/>
          <w:szCs w:val="24"/>
        </w:rPr>
        <w:t xml:space="preserve">2.</w:t>
      </w:r>
      <w:r>
        <w:rPr>
          <w:rFonts w:ascii="Times New Roman" w:hAnsi="Times New Roman"/>
          <w:sz w:val="24"/>
          <w:szCs w:val="24"/>
        </w:rPr>
        <w:t xml:space="preserve">1.Цена</w:t>
      </w:r>
      <w:r>
        <w:rPr>
          <w:rFonts w:ascii="Times New Roman" w:hAnsi="Times New Roman"/>
          <w:sz w:val="24"/>
          <w:szCs w:val="24"/>
        </w:rPr>
        <w:t xml:space="preserve"> Контракта указывается в электронном контракте, сформированном с использованием единой информационной систе</w:t>
      </w:r>
      <w:r>
        <w:rPr>
          <w:rFonts w:ascii="Times New Roman" w:hAnsi="Times New Roman"/>
          <w:sz w:val="24"/>
          <w:szCs w:val="24"/>
        </w:rPr>
        <w:t xml:space="preserve">мы в сфере закупок.</w:t>
      </w:r>
      <w:r/>
    </w:p>
    <w:p>
      <w:pPr>
        <w:ind w:firstLine="709"/>
        <w:jc w:val="both"/>
        <w:spacing w:after="0" w:line="240" w:lineRule="auto"/>
        <w:widowControl w:val="off"/>
        <w:rPr>
          <w:rFonts w:ascii="Times New Roman" w:hAnsi="Times New Roman"/>
          <w:sz w:val="24"/>
          <w:szCs w:val="24"/>
        </w:rPr>
      </w:pPr>
      <w:r>
        <w:rPr>
          <w:rFonts w:ascii="Times New Roman" w:hAnsi="Times New Roman"/>
          <w:i/>
          <w:color w:val="ff0000"/>
          <w:sz w:val="24"/>
          <w:szCs w:val="24"/>
        </w:rPr>
        <w:t xml:space="preserve">Если Контрактом предусмотрены этапы, то дополнительно указывается цена каждого этапа:</w:t>
      </w:r>
      <w:r>
        <w:rPr>
          <w:rFonts w:ascii="Times New Roman" w:hAnsi="Times New Roman"/>
          <w:sz w:val="24"/>
          <w:szCs w:val="24"/>
        </w:rPr>
      </w:r>
      <w:r>
        <w:rPr>
          <w:rFonts w:ascii="Times New Roman" w:hAnsi="Times New Roman"/>
          <w:sz w:val="24"/>
          <w:szCs w:val="24"/>
        </w:rPr>
      </w:r>
    </w:p>
    <w:p>
      <w:pPr>
        <w:ind w:firstLine="708"/>
        <w:jc w:val="both"/>
        <w:spacing w:after="0" w:line="240" w:lineRule="auto"/>
        <w:widowControl w:val="off"/>
      </w:pPr>
      <w:r>
        <w:rPr>
          <w:rFonts w:ascii="Times New Roman" w:hAnsi="Times New Roman"/>
          <w:color w:val="000000" w:themeColor="text1"/>
          <w:sz w:val="24"/>
          <w:szCs w:val="24"/>
        </w:rPr>
        <w:t xml:space="preserve">Цена _______ этапа указывается в эле</w:t>
      </w:r>
      <w:r>
        <w:rPr>
          <w:rFonts w:ascii="Times New Roman" w:hAnsi="Times New Roman"/>
          <w:sz w:val="24"/>
          <w:szCs w:val="24"/>
        </w:rPr>
        <w:t xml:space="preserve">ктронном контракте, сформированном с использованием единой информационной системы в сфере закупок;</w:t>
      </w:r>
      <w:r/>
    </w:p>
    <w:p>
      <w:pPr>
        <w:ind w:firstLine="708"/>
        <w:jc w:val="both"/>
        <w:spacing w:after="0" w:line="240" w:lineRule="auto"/>
        <w:widowControl w:val="off"/>
      </w:pPr>
      <w:r>
        <w:rPr>
          <w:rFonts w:ascii="Times New Roman" w:hAnsi="Times New Roman"/>
          <w:sz w:val="24"/>
          <w:szCs w:val="24"/>
        </w:rPr>
        <w:t xml:space="preserve">Цена _________этапа указывается в электронном контракте, сформированном с использованием единой информационной системы в сфере закупок и т.д.</w:t>
      </w:r>
      <w:r/>
    </w:p>
    <w:p>
      <w:pPr>
        <w:ind w:firstLine="709"/>
        <w:jc w:val="both"/>
        <w:spacing w:after="0" w:line="240" w:lineRule="auto"/>
        <w:widowControl w:val="off"/>
        <w:rPr>
          <w:rFonts w:ascii="Times New Roman" w:hAnsi="Times New Roman"/>
          <w:sz w:val="24"/>
          <w:szCs w:val="24"/>
        </w:rPr>
      </w:pPr>
      <w:r>
        <w:rPr>
          <w:rFonts w:ascii="Times New Roman" w:hAnsi="Times New Roman"/>
          <w:color w:val="000000"/>
          <w:sz w:val="24"/>
          <w:szCs w:val="24"/>
        </w:rPr>
        <w:t xml:space="preserve">2.2. </w:t>
      </w:r>
      <w:r>
        <w:rPr>
          <w:rFonts w:ascii="Times New Roman" w:hAnsi="Times New Roman"/>
          <w:sz w:val="24"/>
          <w:szCs w:val="24"/>
        </w:rPr>
        <w:t xml:space="preserve">Сумма, подлежащая уплате заказчиком подрядчику, уменьшается на размер налогов, сборов и иных обязательных пла</w:t>
      </w:r>
      <w:r>
        <w:rPr>
          <w:rFonts w:ascii="Times New Roman" w:hAnsi="Times New Roman"/>
          <w:sz w:val="24"/>
          <w:szCs w:val="24"/>
        </w:rPr>
        <w:t xml:space="preserve">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w:t>
      </w:r>
      <w:r>
        <w:rPr>
          <w:rFonts w:ascii="Times New Roman" w:hAnsi="Times New Roman"/>
          <w:sz w:val="24"/>
          <w:szCs w:val="24"/>
        </w:rPr>
        <w:t xml:space="preserve">мы Российской Федерации заказчиком.</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pPr>
      <w:r>
        <w:rPr>
          <w:rFonts w:ascii="Times New Roman" w:hAnsi="Times New Roman"/>
          <w:sz w:val="24"/>
          <w:szCs w:val="24"/>
          <w:lang w:eastAsia="en-US"/>
        </w:rPr>
        <w:t xml:space="preserve">2.3. Цена Контракта является твердой и не может изменяться в ходе его исполнения, за исключением случаев, предусмотренных Законом о контрактной системе. Цена Контракта включает в себя расходы, связанные с выполнением Раб</w:t>
      </w:r>
      <w:r>
        <w:rPr>
          <w:rFonts w:ascii="Times New Roman" w:hAnsi="Times New Roman"/>
          <w:sz w:val="24"/>
          <w:szCs w:val="24"/>
          <w:lang w:eastAsia="en-US"/>
        </w:rPr>
        <w:t xml:space="preserve">от, предусмотренных Контрактом.</w:t>
      </w:r>
      <w:r/>
    </w:p>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spacing w:after="0" w:line="240" w:lineRule="auto"/>
        <w:widowControl w:val="off"/>
        <w:rPr>
          <w:rFonts w:ascii="Times New Roman" w:hAnsi="Times New Roman"/>
          <w:b/>
          <w:sz w:val="24"/>
          <w:szCs w:val="24"/>
        </w:rPr>
      </w:pPr>
      <w:r>
        <w:rPr>
          <w:rFonts w:ascii="Times New Roman" w:hAnsi="Times New Roman"/>
          <w:b/>
          <w:sz w:val="24"/>
          <w:szCs w:val="24"/>
        </w:rPr>
        <w:t xml:space="preserve">3. Место и сроки выполнения Работ</w:t>
      </w:r>
      <w:r>
        <w:rPr>
          <w:rFonts w:ascii="Times New Roman" w:hAnsi="Times New Roman"/>
          <w:b/>
          <w:sz w:val="24"/>
          <w:szCs w:val="24"/>
        </w:rPr>
      </w:r>
      <w:r>
        <w:rPr>
          <w:rFonts w:ascii="Times New Roman" w:hAnsi="Times New Roman"/>
          <w:b/>
          <w:sz w:val="24"/>
          <w:szCs w:val="24"/>
        </w:rPr>
      </w:r>
    </w:p>
    <w:p>
      <w:pPr>
        <w:ind w:firstLine="709"/>
        <w:jc w:val="center"/>
        <w:spacing w:after="0" w:line="240" w:lineRule="auto"/>
        <w:widowControl w:val="off"/>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3.1. </w:t>
      </w:r>
      <w:r>
        <w:rPr>
          <w:rFonts w:ascii="Times New Roman" w:hAnsi="Times New Roman" w:eastAsia="Times New Roman" w:cs="Times New Roman"/>
          <w:sz w:val="24"/>
          <w:szCs w:val="24"/>
        </w:rPr>
        <w:t xml:space="preserve">Место выполнения Работ указывается в электронном контракте, сформированном с использованием единой информационной системы в сфере закупок</w:t>
      </w:r>
      <w:r>
        <w:rPr>
          <w:rFonts w:ascii="Times New Roman" w:hAnsi="Times New Roman" w:eastAsia="Times New Roman" w:cs="Times New Roman"/>
          <w:color w:val="000000" w:themeColor="text1"/>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b/>
          <w:bCs/>
          <w:sz w:val="24"/>
          <w:szCs w:val="24"/>
        </w:rPr>
      </w:pPr>
      <w:r>
        <w:rPr>
          <w:rFonts w:ascii="Times New Roman" w:hAnsi="Times New Roman"/>
          <w:b/>
          <w:bCs/>
          <w:sz w:val="24"/>
          <w:szCs w:val="24"/>
        </w:rPr>
        <w:t xml:space="preserve">Вариант 1:</w:t>
      </w: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rPr>
          <w:rFonts w:ascii="Times New Roman" w:hAnsi="Times New Roman"/>
          <w:bCs/>
          <w:i/>
          <w:color w:val="000000" w:themeColor="text1"/>
          <w:sz w:val="24"/>
          <w:szCs w:val="24"/>
        </w:rPr>
      </w:pPr>
      <w:r>
        <w:rPr>
          <w:rFonts w:ascii="Times New Roman" w:hAnsi="Times New Roman"/>
          <w:sz w:val="24"/>
          <w:szCs w:val="24"/>
        </w:rPr>
        <w:t xml:space="preserve">3.2. Работы должны быть </w:t>
      </w:r>
      <w:r>
        <w:rPr>
          <w:rFonts w:ascii="Times New Roman" w:hAnsi="Times New Roman"/>
          <w:sz w:val="24"/>
          <w:szCs w:val="24"/>
        </w:rPr>
        <w:t xml:space="preserve">выполнены  в</w:t>
      </w:r>
      <w:r>
        <w:rPr>
          <w:rFonts w:ascii="Times New Roman" w:hAnsi="Times New Roman"/>
          <w:sz w:val="24"/>
          <w:szCs w:val="24"/>
        </w:rPr>
        <w:t xml:space="preserve"> течение ________ </w:t>
      </w:r>
      <w:r>
        <w:rPr>
          <w:rFonts w:ascii="Times New Roman" w:hAnsi="Times New Roman"/>
          <w:i/>
          <w:iCs/>
          <w:color w:val="ff0000"/>
          <w:sz w:val="24"/>
          <w:szCs w:val="24"/>
        </w:rPr>
        <w:t xml:space="preserve">( указываются сроки выполнения работ (срок начала и срок окончания выполнения работ), сроки этапов выполнения работ (при их наличии) </w:t>
      </w:r>
      <w:r>
        <w:rPr>
          <w:rFonts w:ascii="Times New Roman" w:hAnsi="Times New Roman"/>
          <w:sz w:val="24"/>
          <w:szCs w:val="24"/>
        </w:rPr>
        <w:t xml:space="preserve"> в соответствии с Графиком выполнения работ (Приложение № 2 к Ко</w:t>
      </w:r>
      <w:r>
        <w:rPr>
          <w:rFonts w:ascii="Times New Roman" w:hAnsi="Times New Roman"/>
          <w:color w:val="000000" w:themeColor="text1"/>
          <w:sz w:val="24"/>
          <w:szCs w:val="24"/>
        </w:rPr>
        <w:t xml:space="preserve">нтракту)</w:t>
      </w:r>
      <w:r>
        <w:rPr>
          <w:rFonts w:ascii="Times New Roman" w:hAnsi="Times New Roman"/>
          <w:i/>
          <w:iCs/>
          <w:color w:val="000000" w:themeColor="text1"/>
          <w:sz w:val="24"/>
          <w:szCs w:val="24"/>
        </w:rPr>
        <w:t xml:space="preserve">.</w:t>
      </w:r>
      <w:r>
        <w:rPr>
          <w:rFonts w:ascii="Times New Roman" w:hAnsi="Times New Roman"/>
          <w:bCs/>
          <w:i/>
          <w:color w:val="000000" w:themeColor="text1"/>
          <w:sz w:val="24"/>
          <w:szCs w:val="24"/>
        </w:rPr>
      </w:r>
      <w:r>
        <w:rPr>
          <w:rFonts w:ascii="Times New Roman" w:hAnsi="Times New Roman"/>
          <w:bCs/>
          <w:i/>
          <w:color w:val="000000" w:themeColor="text1"/>
          <w:sz w:val="24"/>
          <w:szCs w:val="24"/>
        </w:rPr>
      </w:r>
    </w:p>
    <w:p>
      <w:pPr>
        <w:ind w:firstLine="709"/>
        <w:jc w:val="both"/>
        <w:spacing w:after="0" w:line="240" w:lineRule="auto"/>
        <w:rPr>
          <w:rFonts w:ascii="Times New Roman" w:hAnsi="Times New Roman"/>
          <w:bCs/>
          <w:i/>
          <w:color w:val="ff0000"/>
          <w:sz w:val="24"/>
          <w:szCs w:val="24"/>
        </w:rPr>
      </w:pPr>
      <w:r>
        <w:rPr>
          <w:rFonts w:ascii="Times New Roman" w:hAnsi="Times New Roman"/>
          <w:i/>
          <w:iCs/>
          <w:color w:val="ff0000"/>
          <w:sz w:val="24"/>
          <w:szCs w:val="24"/>
        </w:rPr>
        <w:t xml:space="preserve">Если контрактом предусмотрены э</w:t>
      </w:r>
      <w:r>
        <w:rPr>
          <w:rFonts w:ascii="Times New Roman" w:hAnsi="Times New Roman"/>
          <w:i/>
          <w:iCs/>
          <w:color w:val="ff0000"/>
          <w:sz w:val="24"/>
          <w:szCs w:val="24"/>
        </w:rPr>
        <w:t xml:space="preserve">тапы выполнения работ, то также указываются: </w:t>
      </w:r>
      <w:r>
        <w:rPr>
          <w:rFonts w:ascii="Times New Roman" w:hAnsi="Times New Roman"/>
          <w:bCs/>
          <w:i/>
          <w:color w:val="ff0000"/>
          <w:sz w:val="24"/>
          <w:szCs w:val="24"/>
        </w:rPr>
      </w:r>
      <w:r>
        <w:rPr>
          <w:rFonts w:ascii="Times New Roman" w:hAnsi="Times New Roman"/>
          <w:bCs/>
          <w:i/>
          <w:color w:val="ff0000"/>
          <w:sz w:val="24"/>
          <w:szCs w:val="24"/>
        </w:rPr>
      </w:r>
    </w:p>
    <w:p>
      <w:pPr>
        <w:ind w:firstLine="709"/>
        <w:jc w:val="both"/>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Сроки отдельных этапов исполнения Контракта: </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709"/>
        <w:jc w:val="both"/>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1 этап: __________________________________________________________________;</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709"/>
        <w:jc w:val="both"/>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2 этап: __________________________________________________________________; и т.д.</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709"/>
        <w:jc w:val="both"/>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Вариа</w:t>
      </w:r>
      <w:r>
        <w:rPr>
          <w:rFonts w:ascii="Times New Roman" w:hAnsi="Times New Roman"/>
          <w:b/>
          <w:bCs/>
          <w:color w:val="000000" w:themeColor="text1"/>
          <w:sz w:val="24"/>
          <w:szCs w:val="24"/>
        </w:rPr>
        <w:t xml:space="preserve">нт 2:</w:t>
      </w:r>
      <w:r>
        <w:rPr>
          <w:rFonts w:ascii="Times New Roman" w:hAnsi="Times New Roman"/>
          <w:b/>
          <w:bCs/>
          <w:color w:val="000000" w:themeColor="text1"/>
          <w:sz w:val="24"/>
          <w:szCs w:val="24"/>
        </w:rPr>
      </w:r>
      <w:r>
        <w:rPr>
          <w:rFonts w:ascii="Times New Roman" w:hAnsi="Times New Roman"/>
          <w:b/>
          <w:bCs/>
          <w:color w:val="000000" w:themeColor="text1"/>
          <w:sz w:val="24"/>
          <w:szCs w:val="24"/>
        </w:rPr>
      </w:r>
    </w:p>
    <w:p>
      <w:pPr>
        <w:ind w:firstLine="709"/>
        <w:jc w:val="both"/>
        <w:spacing w:after="0" w:line="240" w:lineRule="auto"/>
        <w:rPr>
          <w:rFonts w:ascii="Times New Roman" w:hAnsi="Times New Roman"/>
          <w:bCs/>
          <w:i/>
          <w:color w:val="ff0000"/>
          <w:sz w:val="24"/>
          <w:szCs w:val="24"/>
        </w:rPr>
      </w:pPr>
      <w:r>
        <w:rPr>
          <w:rFonts w:ascii="Times New Roman" w:hAnsi="Times New Roman"/>
          <w:color w:val="000000" w:themeColor="text1"/>
          <w:sz w:val="24"/>
          <w:szCs w:val="24"/>
        </w:rPr>
        <w:t xml:space="preserve">3.2 </w:t>
      </w:r>
      <w:r>
        <w:rPr>
          <w:rFonts w:ascii="Times New Roman" w:hAnsi="Times New Roman"/>
          <w:sz w:val="24"/>
          <w:szCs w:val="24"/>
        </w:rPr>
        <w:t xml:space="preserve">Работы должны быть </w:t>
      </w:r>
      <w:r>
        <w:rPr>
          <w:rFonts w:ascii="Times New Roman" w:hAnsi="Times New Roman"/>
          <w:sz w:val="24"/>
          <w:szCs w:val="24"/>
        </w:rPr>
        <w:t xml:space="preserve">выполнены </w:t>
      </w:r>
      <w:r>
        <w:rPr>
          <w:rFonts w:ascii="Times New Roman" w:hAnsi="Times New Roman"/>
          <w:i/>
          <w:iCs/>
          <w:color w:val="ff0000"/>
          <w:sz w:val="24"/>
          <w:szCs w:val="24"/>
        </w:rPr>
        <w:t xml:space="preserve"> </w:t>
      </w:r>
      <w:r>
        <w:rPr>
          <w:rFonts w:ascii="Times New Roman" w:hAnsi="Times New Roman"/>
          <w:color w:val="000000" w:themeColor="text1"/>
          <w:sz w:val="24"/>
          <w:szCs w:val="24"/>
        </w:rPr>
        <w:t xml:space="preserve">в</w:t>
      </w:r>
      <w:r>
        <w:rPr>
          <w:rFonts w:ascii="Times New Roman" w:hAnsi="Times New Roman"/>
          <w:color w:val="000000" w:themeColor="text1"/>
          <w:sz w:val="24"/>
          <w:szCs w:val="24"/>
        </w:rPr>
        <w:t xml:space="preserve"> соответствии с Графиком исполнения контракта</w:t>
      </w:r>
      <w:r>
        <w:rPr>
          <w:rFonts w:ascii="Times New Roman" w:hAnsi="Times New Roman"/>
          <w:i/>
          <w:iCs/>
          <w:color w:val="ff0000"/>
          <w:sz w:val="24"/>
          <w:szCs w:val="24"/>
        </w:rPr>
        <w:t xml:space="preserve"> </w:t>
      </w:r>
      <w:r>
        <w:rPr>
          <w:rFonts w:ascii="Times New Roman" w:hAnsi="Times New Roman"/>
          <w:color w:val="000000" w:themeColor="text1"/>
          <w:sz w:val="24"/>
          <w:szCs w:val="24"/>
        </w:rPr>
        <w:t xml:space="preserve">(Приложение 2.1 к Контракту )(</w:t>
      </w:r>
      <w:r>
        <w:rPr>
          <w:rFonts w:ascii="Times New Roman" w:hAnsi="Times New Roman"/>
          <w:i/>
          <w:iCs/>
          <w:color w:val="ff0000"/>
          <w:sz w:val="24"/>
          <w:szCs w:val="24"/>
        </w:rPr>
        <w:t xml:space="preserve">устанавливается если контракт заключается на срок более чем три года и цена контракта составляет более чем сто миллионов рублей).</w:t>
      </w:r>
      <w:r>
        <w:rPr>
          <w:rFonts w:ascii="Times New Roman" w:hAnsi="Times New Roman"/>
          <w:bCs/>
          <w:i/>
          <w:color w:val="ff0000"/>
          <w:sz w:val="24"/>
          <w:szCs w:val="24"/>
        </w:rPr>
      </w:r>
      <w:r>
        <w:rPr>
          <w:rFonts w:ascii="Times New Roman" w:hAnsi="Times New Roman"/>
          <w:bCs/>
          <w:i/>
          <w:color w:val="ff0000"/>
          <w:sz w:val="24"/>
          <w:szCs w:val="24"/>
        </w:rPr>
      </w:r>
    </w:p>
    <w:p>
      <w:pPr>
        <w:pStyle w:val="729"/>
        <w:ind w:firstLine="709"/>
        <w:jc w:val="both"/>
        <w:spacing w:after="0"/>
        <w:widowControl w:val="off"/>
        <w:tabs>
          <w:tab w:val="left" w:pos="709" w:leader="none"/>
        </w:tabs>
        <w:rPr>
          <w:rFonts w:ascii="Times New Roman" w:hAnsi="Times New Roman" w:cs="Times New Roman"/>
          <w:sz w:val="24"/>
          <w:szCs w:val="24"/>
        </w:rPr>
      </w:pPr>
      <w:r>
        <w:rPr>
          <w:rFonts w:ascii="Times New Roman" w:hAnsi="Times New Roman" w:eastAsia="Times New Roman" w:cs="Times New Roman"/>
          <w:sz w:val="24"/>
          <w:szCs w:val="24"/>
        </w:rPr>
        <w:t xml:space="preserve">3.3. Работы по Контракту выполняются непрерывно.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ind w:firstLine="709"/>
        <w:spacing w:after="0" w:line="240" w:lineRule="auto"/>
        <w:widowControl w:val="off"/>
        <w:rPr>
          <w:rFonts w:ascii="Times New Roman" w:hAnsi="Times New Roman"/>
          <w:b/>
          <w:sz w:val="24"/>
          <w:szCs w:val="24"/>
        </w:rPr>
      </w:pPr>
      <w:r>
        <w:rPr>
          <w:rFonts w:ascii="Times New Roman" w:hAnsi="Times New Roman"/>
          <w:b/>
          <w:sz w:val="24"/>
          <w:szCs w:val="24"/>
        </w:rPr>
        <w:t xml:space="preserve">4. Порядок и сроки осуществления Заказчиком приемки выполненных Работ</w:t>
      </w:r>
      <w:r>
        <w:rPr>
          <w:rFonts w:ascii="Times New Roman" w:hAnsi="Times New Roman"/>
          <w:b/>
          <w:sz w:val="24"/>
          <w:szCs w:val="24"/>
        </w:rPr>
      </w:r>
      <w:r>
        <w:rPr>
          <w:rFonts w:ascii="Times New Roman" w:hAnsi="Times New Roman"/>
          <w:b/>
          <w:sz w:val="24"/>
          <w:szCs w:val="24"/>
        </w:rPr>
      </w:r>
    </w:p>
    <w:p>
      <w:pPr>
        <w:ind w:firstLine="709"/>
        <w:jc w:val="both"/>
        <w:spacing w:after="0" w:line="240" w:lineRule="auto"/>
        <w:shd w:val="clear" w:color="auto" w:fill="ffffff"/>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p>
      <w:pPr>
        <w:ind w:firstLine="709"/>
        <w:jc w:val="both"/>
        <w:spacing w:after="0" w:line="240" w:lineRule="auto"/>
        <w:shd w:val="clear" w:color="auto" w:fill="ffffff"/>
        <w:rPr>
          <w:rFonts w:ascii="Times New Roman" w:hAnsi="Times New Roman"/>
          <w:sz w:val="24"/>
          <w:szCs w:val="24"/>
        </w:rPr>
      </w:pPr>
      <w:r>
        <w:rPr>
          <w:rFonts w:ascii="Times New Roman" w:hAnsi="Times New Roman" w:eastAsia="Times New Roman"/>
          <w:sz w:val="24"/>
          <w:szCs w:val="24"/>
          <w:lang w:eastAsia="ru-RU"/>
        </w:rPr>
        <w:t xml:space="preserve">4.1. Приемка </w:t>
      </w:r>
      <w:r>
        <w:rPr>
          <w:rFonts w:ascii="Times New Roman" w:hAnsi="Times New Roman"/>
          <w:sz w:val="24"/>
          <w:szCs w:val="24"/>
        </w:rPr>
        <w:t xml:space="preserve">выполненных Работ</w:t>
      </w:r>
      <w:r>
        <w:rPr>
          <w:rFonts w:ascii="Times New Roman" w:hAnsi="Times New Roman"/>
          <w:sz w:val="24"/>
          <w:szCs w:val="24"/>
          <w:lang w:eastAsia="ru-RU"/>
        </w:rPr>
        <w:t xml:space="preserve"> осуществляется Заказчиком на предмет </w:t>
      </w:r>
      <w:r>
        <w:rPr>
          <w:rFonts w:ascii="Times New Roman" w:hAnsi="Times New Roman" w:eastAsia="Times New Roman"/>
          <w:sz w:val="24"/>
          <w:szCs w:val="24"/>
          <w:lang w:eastAsia="ru-RU"/>
        </w:rPr>
        <w:t xml:space="preserve">соответствия их объема и качества требованиям, установленным в Контракте. Для приемки Работ Заказчик вправе создать </w:t>
      </w:r>
      <w:r>
        <w:rPr>
          <w:rFonts w:ascii="Times New Roman" w:hAnsi="Times New Roman"/>
          <w:sz w:val="24"/>
          <w:szCs w:val="24"/>
          <w:lang w:eastAsia="ru-RU"/>
        </w:rPr>
        <w:t xml:space="preserve">п</w:t>
      </w:r>
      <w:r>
        <w:rPr>
          <w:rFonts w:ascii="Times New Roman" w:hAnsi="Times New Roman"/>
          <w:sz w:val="24"/>
          <w:szCs w:val="24"/>
          <w:lang w:eastAsia="ru-RU"/>
        </w:rPr>
        <w:t xml:space="preserve">риемочную комиссию. </w:t>
      </w:r>
      <w:r>
        <w:rPr>
          <w:rFonts w:ascii="Times New Roman" w:hAnsi="Times New Roman"/>
          <w:sz w:val="24"/>
          <w:szCs w:val="24"/>
        </w:rPr>
      </w:r>
      <w:r>
        <w:rPr>
          <w:rFonts w:ascii="Times New Roman" w:hAnsi="Times New Roman"/>
          <w:sz w:val="24"/>
          <w:szCs w:val="24"/>
        </w:rPr>
      </w:r>
    </w:p>
    <w:p>
      <w:pPr>
        <w:ind w:firstLine="709"/>
        <w:jc w:val="both"/>
        <w:spacing w:after="0" w:line="240" w:lineRule="auto"/>
        <w:shd w:val="clear" w:color="auto" w:fill="ffffff"/>
        <w:rPr>
          <w:rFonts w:ascii="Times New Roman" w:hAnsi="Times New Roman"/>
          <w:sz w:val="24"/>
          <w:szCs w:val="24"/>
        </w:rPr>
      </w:pPr>
      <w:r>
        <w:rPr>
          <w:rFonts w:ascii="Times New Roman" w:hAnsi="Times New Roman"/>
          <w:sz w:val="24"/>
          <w:szCs w:val="24"/>
        </w:rPr>
        <w:t xml:space="preserve">Приемка выполненных Работ, в том числе отдельных этапов Работ, осуществляется на основании документов о приемке, подтверждающих их выполнение в соответствии с условиями Контракта.</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pPr>
      <w:r>
        <w:rPr>
          <w:rFonts w:ascii="Times New Roman" w:hAnsi="Times New Roman" w:eastAsia="Times New Roman"/>
          <w:sz w:val="24"/>
          <w:szCs w:val="24"/>
          <w:lang w:eastAsia="ru-RU"/>
        </w:rPr>
        <w:t xml:space="preserve">4.1.</w:t>
      </w:r>
      <w:r>
        <w:rPr>
          <w:rFonts w:ascii="Times New Roman" w:hAnsi="Times New Roman" w:eastAsia="Times New Roman"/>
          <w:sz w:val="24"/>
          <w:szCs w:val="24"/>
          <w:lang w:eastAsia="ru-RU"/>
        </w:rPr>
        <w:t xml:space="preserve">1.</w:t>
      </w:r>
      <w:r>
        <w:rPr>
          <w:rFonts w:ascii="Times New Roman" w:hAnsi="Times New Roman"/>
          <w:bCs/>
          <w:color w:val="000000" w:themeColor="text1"/>
          <w:sz w:val="24"/>
          <w:szCs w:val="24"/>
        </w:rPr>
        <w:t xml:space="preserve">Заказчик</w:t>
      </w:r>
      <w:r>
        <w:rPr>
          <w:rFonts w:ascii="Times New Roman" w:hAnsi="Times New Roman"/>
          <w:bCs/>
          <w:color w:val="000000" w:themeColor="text1"/>
          <w:sz w:val="24"/>
          <w:szCs w:val="24"/>
        </w:rPr>
        <w:t xml:space="preserve"> производит приемку выполненных Работ в с</w:t>
      </w:r>
      <w:r>
        <w:rPr>
          <w:rFonts w:ascii="Times New Roman" w:hAnsi="Times New Roman"/>
          <w:bCs/>
          <w:color w:val="000000" w:themeColor="text1"/>
          <w:sz w:val="24"/>
          <w:szCs w:val="24"/>
        </w:rPr>
        <w:t xml:space="preserve">оответствии с «Графиком выполнения работ» (Приложение № 2 к Контракту) при условии:</w:t>
      </w:r>
      <w:r/>
    </w:p>
    <w:p>
      <w:pPr>
        <w:ind w:firstLine="709"/>
        <w:jc w:val="both"/>
        <w:spacing w:after="0" w:line="240" w:lineRule="auto"/>
        <w:widowControl w:val="off"/>
      </w:pPr>
      <w:r>
        <w:rPr>
          <w:rFonts w:ascii="Times New Roman" w:hAnsi="Times New Roman"/>
          <w:bCs/>
          <w:color w:val="000000" w:themeColor="text1"/>
          <w:sz w:val="24"/>
          <w:szCs w:val="24"/>
        </w:rPr>
        <w:t xml:space="preserve">- положительной оценки Заказчиком соответствия представленной Подрядчиком исполнительной документации требованиям нормативных документов и настоящего Контракта. Подрядчик п</w:t>
      </w:r>
      <w:r>
        <w:rPr>
          <w:rFonts w:ascii="Times New Roman" w:hAnsi="Times New Roman"/>
          <w:bCs/>
          <w:color w:val="000000" w:themeColor="text1"/>
          <w:sz w:val="24"/>
          <w:szCs w:val="24"/>
        </w:rPr>
        <w:t xml:space="preserve">редставляет Заказчику полный комплект надлежащим образом оформленной и подписанной исполнительной документации по конструктивным элементам. Исполнительная документация, указанная в п. 4.1.4 Контракта, предоставляется Подрядчиком с сопроводительным письмом </w:t>
      </w:r>
      <w:r>
        <w:rPr>
          <w:rFonts w:ascii="Times New Roman" w:hAnsi="Times New Roman"/>
          <w:bCs/>
          <w:color w:val="000000" w:themeColor="text1"/>
          <w:sz w:val="24"/>
          <w:szCs w:val="24"/>
        </w:rPr>
        <w:t xml:space="preserve">и описью прилагаемых документов. Исполнительная документация, проверенная, подписанная надлежащим образом, сканируется и передается Подрядчиком Заказчику в формате PDF единым файлом в течение __________ рабочих дней с момента завершения выполненных Работ; </w:t>
      </w:r>
      <w:r/>
    </w:p>
    <w:p>
      <w:pPr>
        <w:ind w:firstLine="709"/>
        <w:jc w:val="both"/>
        <w:spacing w:after="0" w:line="240" w:lineRule="auto"/>
        <w:widowControl w:val="off"/>
      </w:pPr>
      <w:r>
        <w:rPr>
          <w:rFonts w:ascii="Times New Roman" w:hAnsi="Times New Roman"/>
          <w:bCs/>
          <w:color w:val="000000" w:themeColor="text1"/>
          <w:sz w:val="24"/>
          <w:szCs w:val="24"/>
        </w:rPr>
        <w:t xml:space="preserve">- осмотра Заказчиком Объекта в натуре и положительном результате предварительных испытаний Работ, выполненных Заказчиком или привлеченной по договору с Заказчиком независимой организацией. </w:t>
      </w:r>
      <w:r/>
    </w:p>
    <w:p>
      <w:pPr>
        <w:ind w:firstLine="709"/>
        <w:jc w:val="both"/>
        <w:spacing w:after="0" w:line="240" w:lineRule="auto"/>
        <w:widowControl w:val="off"/>
      </w:pPr>
      <w:r>
        <w:rPr>
          <w:rFonts w:ascii="Times New Roman" w:hAnsi="Times New Roman"/>
          <w:bCs/>
          <w:color w:val="000000" w:themeColor="text1"/>
          <w:sz w:val="24"/>
          <w:szCs w:val="24"/>
        </w:rPr>
        <w:t xml:space="preserve">4.1.2. В случае непредставления Подрядчиком всей исполнительной д</w:t>
      </w:r>
      <w:r>
        <w:rPr>
          <w:rFonts w:ascii="Times New Roman" w:hAnsi="Times New Roman"/>
          <w:bCs/>
          <w:color w:val="000000" w:themeColor="text1"/>
          <w:sz w:val="24"/>
          <w:szCs w:val="24"/>
        </w:rPr>
        <w:t xml:space="preserve">окументации или какой-то ее части (в том числе в электронной форме), не предъявление какого-либо конструктива по акту скрытых Работ для их освидетельствования, Заказчик направляет письменный отказ от приемки Работ с указанием на необходимость устранения не</w:t>
      </w:r>
      <w:r>
        <w:rPr>
          <w:rFonts w:ascii="Times New Roman" w:hAnsi="Times New Roman"/>
          <w:bCs/>
          <w:color w:val="000000" w:themeColor="text1"/>
          <w:sz w:val="24"/>
          <w:szCs w:val="24"/>
        </w:rPr>
        <w:t xml:space="preserve">достатков (дефектов) в указанные Заказчиком сроки. Приемка Работ производится только после устранения Подрядчиком нарушений и недостатков Работ.</w:t>
      </w:r>
      <w:r/>
    </w:p>
    <w:p>
      <w:pPr>
        <w:ind w:firstLine="709"/>
        <w:jc w:val="both"/>
        <w:spacing w:after="0" w:line="240" w:lineRule="auto"/>
        <w:widowControl w:val="off"/>
      </w:pPr>
      <w:r>
        <w:rPr>
          <w:rFonts w:ascii="Times New Roman" w:hAnsi="Times New Roman" w:eastAsia="Times New Roman"/>
          <w:sz w:val="24"/>
          <w:szCs w:val="24"/>
        </w:rPr>
        <w:t xml:space="preserve">Приемка выполненных Работ производится по конструктивным элементам в соответствии с ГОСТ Р 59120-2021 и других </w:t>
      </w:r>
      <w:r>
        <w:rPr>
          <w:rFonts w:ascii="Times New Roman" w:hAnsi="Times New Roman" w:eastAsia="Times New Roman"/>
          <w:sz w:val="24"/>
          <w:szCs w:val="24"/>
        </w:rPr>
        <w:t xml:space="preserve">действующих нормативных документов. Контроль качества выполненных работ осуществляется в соответствии с ГОСТ Р 59120-2021 и другими действующими нормативными документами.</w:t>
      </w:r>
      <w:r/>
    </w:p>
    <w:p>
      <w:pPr>
        <w:ind w:firstLine="709"/>
        <w:jc w:val="both"/>
        <w:spacing w:after="0" w:line="240" w:lineRule="auto"/>
        <w:widowControl w:val="off"/>
      </w:pPr>
      <w:r>
        <w:rPr>
          <w:rFonts w:ascii="Times New Roman" w:hAnsi="Times New Roman"/>
          <w:bCs/>
          <w:color w:val="000000" w:themeColor="text1"/>
          <w:sz w:val="24"/>
          <w:szCs w:val="24"/>
        </w:rPr>
        <w:t xml:space="preserve">4.1.3. Подрядчик письменно заблаговременно информирует Заказчика о необходимости освидетельствования скрытых работ. Акты освидетельствования скрытых работ подписываются Подрядчиком и Заказчиком. В случае неявки Заказчика в течение 5 (пяти) календарных дней</w:t>
      </w:r>
      <w:r>
        <w:rPr>
          <w:rFonts w:ascii="Times New Roman" w:hAnsi="Times New Roman"/>
          <w:bCs/>
          <w:color w:val="000000" w:themeColor="text1"/>
          <w:sz w:val="24"/>
          <w:szCs w:val="24"/>
        </w:rPr>
        <w:t xml:space="preserve"> со дня получения сообщения акт освидетельствования скрытых работ подписывается Подрядчиком в одностороннем порядке. Подписание акта в одностороннем порядке не снимает ответственности с Подрядчика за объемы и качество выполненных Работ.</w:t>
      </w:r>
      <w:r/>
    </w:p>
    <w:p>
      <w:pPr>
        <w:ind w:firstLine="709"/>
        <w:jc w:val="both"/>
        <w:spacing w:after="0" w:line="240" w:lineRule="auto"/>
        <w:widowControl w:val="off"/>
      </w:pPr>
      <w:r>
        <w:rPr>
          <w:rFonts w:ascii="Times New Roman" w:hAnsi="Times New Roman"/>
          <w:bCs/>
          <w:color w:val="000000" w:themeColor="text1"/>
          <w:sz w:val="24"/>
          <w:szCs w:val="24"/>
        </w:rPr>
        <w:t xml:space="preserve">Если Заказчик не бы</w:t>
      </w:r>
      <w:r>
        <w:rPr>
          <w:rFonts w:ascii="Times New Roman" w:hAnsi="Times New Roman"/>
          <w:bCs/>
          <w:color w:val="000000" w:themeColor="text1"/>
          <w:sz w:val="24"/>
          <w:szCs w:val="24"/>
        </w:rPr>
        <w:t xml:space="preserve">л информирован об освидетельствовании скрытых работ, информирован с опозданием, то по требованию Заказчика Подрядчик обязан за свой счет вскрыть любую часть скрытых работ и затем восстановить ее за свой счет. </w:t>
      </w:r>
      <w:r/>
    </w:p>
    <w:p>
      <w:pPr>
        <w:ind w:firstLine="709"/>
        <w:jc w:val="both"/>
        <w:spacing w:after="0" w:line="240" w:lineRule="auto"/>
        <w:widowControl w:val="off"/>
        <w:rPr>
          <w:rFonts w:ascii="Times New Roman" w:hAnsi="Times New Roman"/>
          <w:bCs/>
          <w:i/>
          <w:color w:val="000000" w:themeColor="text1"/>
          <w:sz w:val="24"/>
          <w:szCs w:val="24"/>
        </w:rPr>
      </w:pPr>
      <w:r>
        <w:rPr>
          <w:rFonts w:ascii="Times New Roman" w:hAnsi="Times New Roman"/>
          <w:bCs/>
          <w:color w:val="000000" w:themeColor="text1"/>
          <w:sz w:val="24"/>
          <w:szCs w:val="24"/>
        </w:rPr>
        <w:t xml:space="preserve">В случае обнаружения недостатков представитель</w:t>
      </w:r>
      <w:r>
        <w:rPr>
          <w:rFonts w:ascii="Times New Roman" w:hAnsi="Times New Roman"/>
          <w:bCs/>
          <w:color w:val="000000" w:themeColor="text1"/>
          <w:sz w:val="24"/>
          <w:szCs w:val="24"/>
        </w:rPr>
        <w:t xml:space="preserve"> Заказчика с участием Подрядчика составляет акт с указанием недостатков. Повторное освидетельствование производится после полного исправления обнаруженных недостатков с повторным вызовом Заказчика на освидетельствование, о чем Подрядчик направляет соответс</w:t>
      </w:r>
      <w:r>
        <w:rPr>
          <w:rFonts w:ascii="Times New Roman" w:hAnsi="Times New Roman"/>
          <w:bCs/>
          <w:color w:val="000000" w:themeColor="text1"/>
          <w:sz w:val="24"/>
          <w:szCs w:val="24"/>
        </w:rPr>
        <w:t xml:space="preserve">твующее уведомление.</w:t>
      </w:r>
      <w:r>
        <w:rPr>
          <w:rFonts w:ascii="Times New Roman" w:hAnsi="Times New Roman"/>
          <w:bCs/>
          <w:i/>
          <w:color w:val="000000" w:themeColor="text1"/>
          <w:sz w:val="24"/>
          <w:szCs w:val="24"/>
        </w:rPr>
      </w:r>
      <w:r>
        <w:rPr>
          <w:rFonts w:ascii="Times New Roman" w:hAnsi="Times New Roman"/>
          <w:bCs/>
          <w:i/>
          <w:color w:val="000000" w:themeColor="text1"/>
          <w:sz w:val="24"/>
          <w:szCs w:val="24"/>
        </w:rPr>
      </w:r>
    </w:p>
    <w:p>
      <w:pPr>
        <w:pStyle w:val="750"/>
        <w:ind w:firstLine="709"/>
        <w:jc w:val="both"/>
      </w:pPr>
      <w:r>
        <w:rPr>
          <w:rFonts w:ascii="Times New Roman" w:hAnsi="Times New Roman" w:cs="Times New Roman"/>
          <w:sz w:val="24"/>
          <w:szCs w:val="24"/>
        </w:rPr>
        <w:t xml:space="preserve">4.1.4. Подрядчик за 20 (двадцать) рабочих дней до даты окончания выполнения Работ, предусмотренной «Графиком выполнения работ» (Приложение № 2 к Контракту), направляет Заказчику официальное извещение о завершении Работ.</w:t>
      </w:r>
      <w:r/>
    </w:p>
    <w:p>
      <w:pPr>
        <w:pStyle w:val="750"/>
        <w:ind w:firstLine="709"/>
        <w:jc w:val="both"/>
        <w:rPr>
          <w:rFonts w:ascii="Times New Roman" w:hAnsi="Times New Roman"/>
          <w:sz w:val="24"/>
          <w:szCs w:val="24"/>
        </w:rPr>
      </w:pPr>
      <w:r>
        <w:rPr>
          <w:rFonts w:ascii="Times New Roman" w:hAnsi="Times New Roman" w:cs="Times New Roman"/>
          <w:sz w:val="24"/>
          <w:szCs w:val="24"/>
        </w:rPr>
        <w:t xml:space="preserve">Подрядчик перед</w:t>
      </w:r>
      <w:r>
        <w:rPr>
          <w:rFonts w:ascii="Times New Roman" w:hAnsi="Times New Roman" w:cs="Times New Roman"/>
          <w:sz w:val="24"/>
          <w:szCs w:val="24"/>
        </w:rPr>
        <w:t xml:space="preserve">ает одновременно с извещением: два комплекта (оригинал, копию в электронном виде в формате PDF на любом удобном для передачи носителе в </w:t>
      </w:r>
      <w:r>
        <w:rPr>
          <w:rFonts w:ascii="Times New Roman" w:hAnsi="Times New Roman" w:cs="Times New Roman"/>
          <w:sz w:val="24"/>
          <w:szCs w:val="24"/>
        </w:rPr>
        <w:t xml:space="preserve">т.ч</w:t>
      </w:r>
      <w:r>
        <w:rPr>
          <w:rFonts w:ascii="Times New Roman" w:hAnsi="Times New Roman" w:cs="Times New Roman"/>
          <w:sz w:val="24"/>
          <w:szCs w:val="24"/>
        </w:rPr>
        <w:t xml:space="preserve">. ссылка на облачное хранилище данных) исполнительной документации (общий журнал работ и специальные журналы передают</w:t>
      </w:r>
      <w:r>
        <w:rPr>
          <w:rFonts w:ascii="Times New Roman" w:hAnsi="Times New Roman" w:cs="Times New Roman"/>
          <w:sz w:val="24"/>
          <w:szCs w:val="24"/>
        </w:rPr>
        <w:t xml:space="preserve">ся без копий, электронный вид журналов представляется одним файлом «Специальные журналы» в формате PDF), соответствующей требованиям Приказа Минстроя России от 02.12.2022 N 1026/</w:t>
      </w:r>
      <w:r>
        <w:rPr>
          <w:rFonts w:ascii="Times New Roman" w:hAnsi="Times New Roman" w:cs="Times New Roman"/>
          <w:sz w:val="24"/>
          <w:szCs w:val="24"/>
        </w:rPr>
        <w:t xml:space="preserve">пр</w:t>
      </w:r>
      <w:r>
        <w:rPr>
          <w:rFonts w:ascii="Times New Roman" w:hAnsi="Times New Roman" w:cs="Times New Roman"/>
          <w:sz w:val="24"/>
          <w:szCs w:val="24"/>
        </w:rPr>
        <w:t xml:space="preserve"> (форма и порядок ведения общего журнала) и Приказа Минстроя России от 16.05</w:t>
      </w:r>
      <w:r>
        <w:rPr>
          <w:rFonts w:ascii="Times New Roman" w:hAnsi="Times New Roman" w:cs="Times New Roman"/>
          <w:sz w:val="24"/>
          <w:szCs w:val="24"/>
        </w:rPr>
        <w:t xml:space="preserve">.2023 N 344/</w:t>
      </w:r>
      <w:r>
        <w:rPr>
          <w:rFonts w:ascii="Times New Roman" w:hAnsi="Times New Roman" w:cs="Times New Roman"/>
          <w:sz w:val="24"/>
          <w:szCs w:val="24"/>
        </w:rPr>
        <w:t xml:space="preserve">пр</w:t>
      </w:r>
      <w:r>
        <w:rPr>
          <w:rFonts w:ascii="Times New Roman" w:hAnsi="Times New Roman" w:cs="Times New Roman"/>
          <w:sz w:val="24"/>
          <w:szCs w:val="24"/>
        </w:rPr>
        <w:t xml:space="preserve"> (состав и порядок ведения исполнительной документации), акт приемки ответственных конструкций, копии актов по рекультивации сосредоточенных и </w:t>
      </w:r>
      <w:r>
        <w:rPr>
          <w:rFonts w:ascii="Times New Roman" w:hAnsi="Times New Roman" w:cs="Times New Roman"/>
          <w:sz w:val="24"/>
          <w:szCs w:val="24"/>
        </w:rPr>
        <w:t xml:space="preserve">притрассовых</w:t>
      </w:r>
      <w:r>
        <w:rPr>
          <w:rFonts w:ascii="Times New Roman" w:hAnsi="Times New Roman" w:cs="Times New Roman"/>
          <w:sz w:val="24"/>
          <w:szCs w:val="24"/>
        </w:rPr>
        <w:t xml:space="preserve"> резервов, закончивших свое действие производственных баз, временных сооружений и дорог</w:t>
      </w:r>
      <w:r>
        <w:rPr>
          <w:rFonts w:ascii="Times New Roman" w:hAnsi="Times New Roman" w:cs="Times New Roman"/>
          <w:sz w:val="24"/>
          <w:szCs w:val="24"/>
        </w:rPr>
        <w:t xml:space="preserve"> старого направления, подлежащих рекультивации, материалы фото-</w:t>
      </w:r>
      <w:r>
        <w:rPr>
          <w:rFonts w:ascii="Times New Roman" w:hAnsi="Times New Roman" w:cs="Times New Roman"/>
          <w:sz w:val="24"/>
          <w:szCs w:val="24"/>
        </w:rPr>
        <w:t xml:space="preserve">видеофиксации</w:t>
      </w:r>
      <w:r>
        <w:rPr>
          <w:rFonts w:ascii="Times New Roman" w:hAnsi="Times New Roman" w:cs="Times New Roman"/>
          <w:sz w:val="24"/>
          <w:szCs w:val="24"/>
        </w:rPr>
        <w:t xml:space="preserve"> технологических процессов при производстве Работ</w:t>
      </w:r>
      <w:r>
        <w:rPr>
          <w:rFonts w:ascii="Times New Roman" w:hAnsi="Times New Roman"/>
          <w:bCs/>
          <w:color w:val="000000" w:themeColor="text1"/>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bCs/>
          <w:i/>
          <w:color w:val="000000" w:themeColor="text1"/>
          <w:sz w:val="24"/>
          <w:szCs w:val="24"/>
        </w:rPr>
      </w:pPr>
      <w:r>
        <w:rPr>
          <w:rFonts w:ascii="Times New Roman" w:hAnsi="Times New Roman"/>
          <w:bCs/>
          <w:color w:val="000000" w:themeColor="text1"/>
          <w:sz w:val="24"/>
          <w:szCs w:val="24"/>
        </w:rPr>
        <w:t xml:space="preserve">Извещение о завершении Работ на Объекте, направленное в адрес Заказчика без документов, указанных в п. 4.1.4. Контракта, не рассм</w:t>
      </w:r>
      <w:r>
        <w:rPr>
          <w:rFonts w:ascii="Times New Roman" w:hAnsi="Times New Roman"/>
          <w:bCs/>
          <w:color w:val="000000" w:themeColor="text1"/>
          <w:sz w:val="24"/>
          <w:szCs w:val="24"/>
        </w:rPr>
        <w:t xml:space="preserve">атривается, Работы на Объекте считаются не завершенными и приемке не подлежат.</w:t>
      </w:r>
      <w:r>
        <w:rPr>
          <w:rFonts w:ascii="Times New Roman" w:hAnsi="Times New Roman"/>
          <w:bCs/>
          <w:i/>
          <w:color w:val="000000" w:themeColor="text1"/>
          <w:sz w:val="24"/>
          <w:szCs w:val="24"/>
        </w:rPr>
      </w:r>
      <w:r>
        <w:rPr>
          <w:rFonts w:ascii="Times New Roman" w:hAnsi="Times New Roman"/>
          <w:bCs/>
          <w:i/>
          <w:color w:val="000000" w:themeColor="text1"/>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4.1.5. Готовность скрытых работ, отдельных конструктивных элементов подтверждается подписанием Сторонами актов освидетельствования скрытых работ.</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4.1.6. Подрядчик приступает к в</w:t>
      </w:r>
      <w:r>
        <w:rPr>
          <w:rFonts w:ascii="Times New Roman" w:hAnsi="Times New Roman"/>
          <w:sz w:val="24"/>
          <w:szCs w:val="24"/>
        </w:rPr>
        <w:t xml:space="preserve">ыполнению последующих работ только после подписания актов освидетельствования скрытых работ, Заказчиком без замечаний и внесения записи в журнал учета выполненных работ. Извещение направляется в порядке, указанном в разделе 15 Контракта. В противном случае</w:t>
      </w:r>
      <w:r>
        <w:rPr>
          <w:rFonts w:ascii="Times New Roman" w:hAnsi="Times New Roman"/>
          <w:sz w:val="24"/>
          <w:szCs w:val="24"/>
        </w:rPr>
        <w:t xml:space="preserve"> по требованию Заказчика Подрядчик обязан вскрыть любую часть скрытых работ, отдельных конструктивных элементов и восстановить ее после подписания актов освидетельствования скрытых работ, за свой счет, за исключением случая, когда Заказчик, надлежащим обра</w:t>
      </w:r>
      <w:r>
        <w:rPr>
          <w:rFonts w:ascii="Times New Roman" w:hAnsi="Times New Roman"/>
          <w:sz w:val="24"/>
          <w:szCs w:val="24"/>
        </w:rPr>
        <w:t xml:space="preserve">зом извещенный о передаче скрытых работ, отдельных конструктивных элементов, не прибыл для участия в их приемке.</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В случае если Заказчик не потребовал вскрытия работ, выполненных без его подтверждения, </w:t>
      </w:r>
      <w:r>
        <w:rPr>
          <w:rFonts w:ascii="Times New Roman" w:hAnsi="Times New Roman"/>
          <w:sz w:val="24"/>
          <w:szCs w:val="24"/>
        </w:rPr>
        <w:t xml:space="preserve">при выявлении скрытых недостатков в период гарантийного</w:t>
      </w:r>
      <w:r>
        <w:rPr>
          <w:rFonts w:ascii="Times New Roman" w:hAnsi="Times New Roman"/>
          <w:sz w:val="24"/>
          <w:szCs w:val="24"/>
        </w:rPr>
        <w:t xml:space="preserve"> срока Заказчик имеет право потребовать проведения работ по вскрытию в соответствии с настоящим пунктом Контракта.</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4.1.7. Заказчик, обнаруживший после приемки работ отступления от условий Контракта или иные недостатки, которые не могли быть установлены при</w:t>
      </w:r>
      <w:r>
        <w:rPr>
          <w:rFonts w:ascii="Times New Roman" w:hAnsi="Times New Roman"/>
          <w:sz w:val="24"/>
          <w:szCs w:val="24"/>
        </w:rPr>
        <w:t xml:space="preserve"> обычном способе приемки (скрытые недостатки), в том числе такие, которые были умышленно скрыты Подрядчиком, обязан известить об этом Подрядчика в письменной форме. Подрядчик обязуется устранить выявленные недостатки в срок, указанный в извещении. </w:t>
      </w:r>
      <w:r>
        <w:rPr>
          <w:rFonts w:ascii="Times New Roman" w:hAnsi="Times New Roman"/>
          <w:sz w:val="24"/>
          <w:szCs w:val="24"/>
        </w:rPr>
      </w:r>
      <w:r>
        <w:rPr>
          <w:rFonts w:ascii="Times New Roman" w:hAnsi="Times New Roman"/>
          <w:sz w:val="24"/>
          <w:szCs w:val="24"/>
        </w:rPr>
      </w:r>
    </w:p>
    <w:p>
      <w:pPr>
        <w:pStyle w:val="750"/>
        <w:ind w:firstLine="709"/>
        <w:jc w:val="both"/>
        <w:rPr>
          <w:rFonts w:ascii="Times New Roman" w:hAnsi="Times New Roman" w:cs="Times New Roman"/>
          <w:sz w:val="24"/>
          <w:szCs w:val="24"/>
        </w:rPr>
      </w:pPr>
      <w:r>
        <w:rPr>
          <w:rFonts w:ascii="Times New Roman" w:hAnsi="Times New Roman"/>
          <w:bCs/>
          <w:color w:val="000000" w:themeColor="text1"/>
          <w:sz w:val="24"/>
          <w:szCs w:val="24"/>
        </w:rPr>
        <w:t xml:space="preserve">4.1.8. </w:t>
      </w:r>
      <w:r>
        <w:rPr>
          <w:rFonts w:ascii="Times New Roman" w:hAnsi="Times New Roman" w:cs="Times New Roman"/>
          <w:sz w:val="24"/>
          <w:szCs w:val="24"/>
        </w:rPr>
        <w:t xml:space="preserve">Выполненные работы принимаются в пределах сметного лимита на следующих условиях:</w:t>
      </w:r>
      <w:r>
        <w:rPr>
          <w:rFonts w:ascii="Times New Roman" w:hAnsi="Times New Roman" w:cs="Times New Roman"/>
          <w:sz w:val="24"/>
          <w:szCs w:val="24"/>
        </w:rPr>
      </w:r>
      <w:r>
        <w:rPr>
          <w:rFonts w:ascii="Times New Roman" w:hAnsi="Times New Roman" w:cs="Times New Roman"/>
          <w:sz w:val="24"/>
          <w:szCs w:val="24"/>
        </w:rPr>
      </w:r>
    </w:p>
    <w:p>
      <w:pPr>
        <w:pStyle w:val="750"/>
        <w:numPr>
          <w:ilvl w:val="0"/>
          <w:numId w:val="1"/>
        </w:numPr>
        <w:ind w:left="0" w:firstLine="709"/>
        <w:jc w:val="both"/>
        <w:tabs>
          <w:tab w:val="left" w:pos="993" w:leader="none"/>
        </w:tabs>
        <w:rPr>
          <w:rFonts w:ascii="Times New Roman" w:hAnsi="Times New Roman" w:cs="Times New Roman"/>
          <w:sz w:val="24"/>
          <w:szCs w:val="24"/>
        </w:rPr>
      </w:pPr>
      <w:r>
        <w:rPr>
          <w:rFonts w:ascii="Times New Roman" w:hAnsi="Times New Roman" w:cs="Times New Roman"/>
          <w:sz w:val="24"/>
          <w:szCs w:val="24"/>
        </w:rPr>
        <w:t xml:space="preserve">затраты на временные здания и сооружения – за фактически построенные временные здания и сооружения (согласно </w:t>
      </w:r>
      <w:r>
        <w:rPr>
          <w:rFonts w:ascii="Times New Roman" w:hAnsi="Times New Roman" w:cs="Times New Roman"/>
          <w:sz w:val="24"/>
          <w:szCs w:val="24"/>
        </w:rPr>
        <w:t xml:space="preserve">разделу</w:t>
      </w:r>
      <w:r>
        <w:rPr>
          <w:rFonts w:ascii="Times New Roman" w:hAnsi="Times New Roman" w:cs="Times New Roman"/>
          <w:sz w:val="24"/>
          <w:szCs w:val="24"/>
        </w:rPr>
        <w:t xml:space="preserve"> VI Методики определения затрат </w:t>
      </w:r>
      <w:r>
        <w:rPr>
          <w:rFonts w:ascii="Times New Roman" w:hAnsi="Times New Roman" w:cs="Times New Roman"/>
          <w:sz w:val="24"/>
          <w:szCs w:val="24"/>
        </w:rPr>
        <w:t xml:space="preserve">на строительство временных зданий и сооружений, включаемых в сводный сметный расчет стоимости строительства объектов капитального строительства, утвержденной Приказом Министерства строительства и жилищно-коммунального хозяйства РФ от 19 июня 2020 г. № 332/</w:t>
      </w:r>
      <w:r>
        <w:rPr>
          <w:rFonts w:ascii="Times New Roman" w:hAnsi="Times New Roman" w:cs="Times New Roman"/>
          <w:sz w:val="24"/>
          <w:szCs w:val="24"/>
        </w:rPr>
        <w:t xml:space="preserve">пр</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750"/>
        <w:numPr>
          <w:ilvl w:val="0"/>
          <w:numId w:val="1"/>
        </w:numPr>
        <w:ind w:left="0" w:firstLine="709"/>
        <w:jc w:val="both"/>
        <w:tabs>
          <w:tab w:val="left" w:pos="993" w:leader="none"/>
        </w:tabs>
        <w:rPr>
          <w:rFonts w:ascii="Times New Roman" w:hAnsi="Times New Roman" w:cs="Times New Roman"/>
          <w:sz w:val="24"/>
          <w:szCs w:val="24"/>
        </w:rPr>
      </w:pPr>
      <w:r>
        <w:rPr>
          <w:rFonts w:ascii="Times New Roman" w:hAnsi="Times New Roman" w:cs="Times New Roman"/>
          <w:sz w:val="24"/>
          <w:szCs w:val="24"/>
        </w:rPr>
        <w:t xml:space="preserve">другие прочие затраты – согласно нормативу по каждой статье затрат.</w:t>
      </w:r>
      <w:r>
        <w:rPr>
          <w:rFonts w:ascii="Times New Roman" w:hAnsi="Times New Roman" w:cs="Times New Roman"/>
          <w:sz w:val="24"/>
          <w:szCs w:val="24"/>
        </w:rPr>
      </w:r>
      <w:r>
        <w:rPr>
          <w:rFonts w:ascii="Times New Roman" w:hAnsi="Times New Roman" w:cs="Times New Roman"/>
          <w:sz w:val="24"/>
          <w:szCs w:val="24"/>
        </w:rPr>
      </w:r>
    </w:p>
    <w:p>
      <w:pPr>
        <w:pStyle w:val="750"/>
        <w:ind w:firstLine="709"/>
        <w:jc w:val="both"/>
      </w:pPr>
      <w:r>
        <w:rPr>
          <w:rFonts w:ascii="Times New Roman" w:hAnsi="Times New Roman" w:cs="Times New Roman"/>
          <w:sz w:val="24"/>
          <w:szCs w:val="24"/>
        </w:rPr>
        <w:t xml:space="preserve">Вышеуказанные затраты принимаются при наличии их в утвержденной </w:t>
      </w:r>
      <w:r>
        <w:rPr>
          <w:rFonts w:ascii="Times New Roman" w:hAnsi="Times New Roman" w:cs="Times New Roman"/>
          <w:sz w:val="24"/>
          <w:szCs w:val="24"/>
        </w:rPr>
        <w:t xml:space="preserve">документации,  в</w:t>
      </w:r>
      <w:r>
        <w:rPr>
          <w:rFonts w:ascii="Times New Roman" w:hAnsi="Times New Roman" w:cs="Times New Roman"/>
          <w:sz w:val="24"/>
          <w:szCs w:val="24"/>
        </w:rPr>
        <w:t xml:space="preserve"> расчете начальной (максимальной) цены Контракта.</w:t>
      </w:r>
      <w:r/>
    </w:p>
    <w:p>
      <w:pPr>
        <w:pStyle w:val="750"/>
        <w:ind w:firstLine="709"/>
        <w:jc w:val="both"/>
      </w:pPr>
      <w:r>
        <w:rPr>
          <w:rFonts w:ascii="Times New Roman" w:hAnsi="Times New Roman" w:cs="Times New Roman"/>
          <w:sz w:val="24"/>
          <w:szCs w:val="24"/>
        </w:rPr>
        <w:t xml:space="preserve">4.1.9. Стороны признают, что результаты определения г</w:t>
      </w:r>
      <w:r>
        <w:rPr>
          <w:rFonts w:ascii="Times New Roman" w:hAnsi="Times New Roman" w:cs="Times New Roman"/>
          <w:sz w:val="24"/>
          <w:szCs w:val="24"/>
        </w:rPr>
        <w:t xml:space="preserve">еометрических параметров элементов автомобильной дороги методом построения цифровой модели объектов являются документами, подтверждающими объемы устроенных конструктивных элементов</w:t>
      </w:r>
      <w:r/>
    </w:p>
    <w:p>
      <w:pPr>
        <w:ind w:firstLine="708"/>
        <w:jc w:val="both"/>
        <w:spacing w:after="0" w:line="240" w:lineRule="auto"/>
        <w:rPr>
          <w:rFonts w:ascii="Times New Roman" w:hAnsi="Times New Roman" w:eastAsia="Times New Roman"/>
          <w:sz w:val="24"/>
          <w:szCs w:val="24"/>
        </w:rPr>
      </w:pPr>
      <w:r>
        <w:rPr>
          <w:rFonts w:ascii="Times New Roman" w:hAnsi="Times New Roman"/>
          <w:sz w:val="24"/>
          <w:szCs w:val="24"/>
        </w:rPr>
        <w:t xml:space="preserve">4.2. </w:t>
      </w:r>
      <w:r>
        <w:rPr>
          <w:rFonts w:ascii="Times New Roman" w:hAnsi="Times New Roman" w:eastAsia="Times New Roman"/>
          <w:sz w:val="24"/>
          <w:szCs w:val="24"/>
        </w:rPr>
        <w:t xml:space="preserve">Для проверки </w:t>
      </w:r>
      <w:r>
        <w:rPr>
          <w:rFonts w:ascii="Times New Roman" w:hAnsi="Times New Roman"/>
          <w:sz w:val="24"/>
          <w:szCs w:val="24"/>
        </w:rPr>
        <w:t xml:space="preserve">выполненных Работ</w:t>
      </w:r>
      <w:r>
        <w:rPr>
          <w:rFonts w:ascii="Times New Roman" w:hAnsi="Times New Roman"/>
          <w:sz w:val="24"/>
          <w:szCs w:val="24"/>
          <w:lang w:eastAsia="ru-RU"/>
        </w:rPr>
        <w:t xml:space="preserve"> требованиям</w:t>
      </w:r>
      <w:r>
        <w:rPr>
          <w:rFonts w:ascii="Times New Roman" w:hAnsi="Times New Roman"/>
          <w:sz w:val="24"/>
          <w:szCs w:val="24"/>
        </w:rPr>
        <w:t xml:space="preserve">, установленным Контрактом</w:t>
      </w:r>
      <w:r>
        <w:rPr>
          <w:rFonts w:ascii="Times New Roman" w:hAnsi="Times New Roman" w:eastAsia="Times New Roman"/>
          <w:sz w:val="24"/>
          <w:szCs w:val="24"/>
        </w:rPr>
        <w:t xml:space="preserve">, </w:t>
      </w:r>
      <w:r>
        <w:rPr>
          <w:rFonts w:ascii="Times New Roman" w:hAnsi="Times New Roman"/>
          <w:sz w:val="24"/>
          <w:szCs w:val="24"/>
        </w:rPr>
        <w:t xml:space="preserve">Заказчик </w:t>
      </w:r>
      <w:r>
        <w:rPr>
          <w:rFonts w:ascii="Times New Roman" w:hAnsi="Times New Roman" w:eastAsia="Times New Roman"/>
          <w:sz w:val="24"/>
          <w:szCs w:val="24"/>
        </w:rPr>
        <w:t xml:space="preserve">проводит экспертизу. Экспертиза результатов может проводиться своими силами или к ее проведению могут привлекаться эксперты, экспертные организации.</w:t>
      </w:r>
      <w:r>
        <w:rPr>
          <w:rFonts w:ascii="Times New Roman" w:hAnsi="Times New Roman" w:eastAsia="Times New Roman"/>
          <w:sz w:val="24"/>
          <w:szCs w:val="24"/>
        </w:rPr>
      </w:r>
      <w:r>
        <w:rPr>
          <w:rFonts w:ascii="Times New Roman" w:hAnsi="Times New Roman" w:eastAsia="Times New Roman"/>
          <w:sz w:val="24"/>
          <w:szCs w:val="24"/>
        </w:rPr>
      </w:r>
    </w:p>
    <w:p>
      <w:pPr>
        <w:contextualSpacing/>
        <w:ind w:right="-2" w:firstLine="709"/>
        <w:jc w:val="both"/>
        <w:spacing w:after="0" w:line="240" w:lineRule="auto"/>
        <w:tabs>
          <w:tab w:val="left" w:pos="567" w:leader="none"/>
          <w:tab w:val="left" w:pos="993" w:leader="none"/>
        </w:tabs>
        <w:rPr>
          <w:rFonts w:ascii="Times New Roman" w:hAnsi="Times New Roman" w:eastAsia="Times New Roman"/>
          <w:sz w:val="24"/>
          <w:szCs w:val="24"/>
        </w:rPr>
      </w:pPr>
      <w:r>
        <w:rPr>
          <w:rFonts w:ascii="Times New Roman" w:hAnsi="Times New Roman" w:eastAsia="Times New Roman"/>
          <w:sz w:val="24"/>
          <w:szCs w:val="20"/>
        </w:rPr>
        <w:t xml:space="preserve">По результатам проведенной экспертизы </w:t>
      </w:r>
      <w:r>
        <w:rPr>
          <w:rFonts w:ascii="Times New Roman" w:hAnsi="Times New Roman" w:eastAsia="Times New Roman"/>
          <w:sz w:val="24"/>
          <w:szCs w:val="24"/>
        </w:rPr>
        <w:t xml:space="preserve">Заказчик принимает решение о приемке </w:t>
      </w:r>
      <w:r>
        <w:rPr>
          <w:rFonts w:ascii="Times New Roman" w:hAnsi="Times New Roman"/>
          <w:sz w:val="24"/>
          <w:szCs w:val="24"/>
        </w:rPr>
        <w:t xml:space="preserve">выполненных Работ</w:t>
      </w:r>
      <w:r>
        <w:rPr>
          <w:rFonts w:ascii="Times New Roman" w:hAnsi="Times New Roman"/>
          <w:sz w:val="24"/>
          <w:szCs w:val="24"/>
          <w:lang w:eastAsia="ru-RU"/>
        </w:rPr>
        <w:t xml:space="preserve"> </w:t>
      </w:r>
      <w:r>
        <w:rPr>
          <w:rFonts w:ascii="Times New Roman" w:hAnsi="Times New Roman" w:eastAsia="Times New Roman"/>
          <w:sz w:val="24"/>
          <w:szCs w:val="24"/>
        </w:rPr>
        <w:t xml:space="preserve">или о</w:t>
      </w:r>
      <w:r>
        <w:rPr>
          <w:rFonts w:ascii="Times New Roman" w:hAnsi="Times New Roman" w:eastAsia="Times New Roman"/>
          <w:sz w:val="24"/>
          <w:szCs w:val="24"/>
        </w:rPr>
        <w:t xml:space="preserve">б отказе в такой приемке.</w:t>
      </w:r>
      <w:r>
        <w:rPr>
          <w:rFonts w:ascii="Times New Roman" w:hAnsi="Times New Roman" w:eastAsia="Times New Roman"/>
          <w:sz w:val="24"/>
          <w:szCs w:val="24"/>
        </w:rPr>
      </w:r>
      <w:r>
        <w:rPr>
          <w:rFonts w:ascii="Times New Roman" w:hAnsi="Times New Roman" w:eastAsia="Times New Roman"/>
          <w:sz w:val="24"/>
          <w:szCs w:val="24"/>
        </w:rPr>
      </w:r>
    </w:p>
    <w:p>
      <w:pPr>
        <w:ind w:firstLine="708"/>
        <w:jc w:val="both"/>
        <w:spacing w:after="0" w:line="240" w:lineRule="auto"/>
        <w:rPr>
          <w:rFonts w:ascii="Times New Roman" w:hAnsi="Times New Roman"/>
          <w:sz w:val="24"/>
          <w:szCs w:val="24"/>
        </w:rPr>
      </w:pPr>
      <w:r>
        <w:rPr>
          <w:rFonts w:ascii="Times New Roman" w:hAnsi="Times New Roman"/>
          <w:sz w:val="24"/>
          <w:szCs w:val="24"/>
        </w:rPr>
        <w:t xml:space="preserve">4.3. При отсутствии у Заказчика претензий по объему и качеству выполненных Работ Заказчик не позднее ______ (___________) рабочих дней, следующих за днем поступления документа о приемке, осуществляет приемку выполненных Работ.</w:t>
      </w:r>
      <w:r>
        <w:rPr>
          <w:rFonts w:ascii="Times New Roman" w:hAnsi="Times New Roman"/>
          <w:sz w:val="24"/>
          <w:szCs w:val="24"/>
        </w:rPr>
      </w:r>
      <w:r>
        <w:rPr>
          <w:rFonts w:ascii="Times New Roman" w:hAnsi="Times New Roman"/>
          <w:sz w:val="24"/>
          <w:szCs w:val="24"/>
        </w:rPr>
      </w:r>
    </w:p>
    <w:p>
      <w:pPr>
        <w:ind w:firstLine="708"/>
        <w:jc w:val="both"/>
        <w:spacing w:after="0" w:line="240" w:lineRule="auto"/>
        <w:rPr>
          <w:rFonts w:ascii="Times New Roman" w:hAnsi="Times New Roman"/>
          <w:sz w:val="24"/>
          <w:szCs w:val="24"/>
        </w:rPr>
      </w:pPr>
      <w:r>
        <w:rPr>
          <w:rFonts w:ascii="Times New Roman" w:hAnsi="Times New Roman"/>
          <w:sz w:val="24"/>
          <w:szCs w:val="24"/>
        </w:rPr>
        <w:t xml:space="preserve">4.4. При выявлении несоответствий в выполненных Работах Заказчик в срок, установленный в пункте 4.3 Контракта, отказывает в приемке выполненных Работ.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bookmarkStart w:id="0" w:name="undefined"/>
      <w:r/>
      <w:bookmarkEnd w:id="0"/>
      <w:r>
        <w:rPr>
          <w:rFonts w:ascii="Times New Roman" w:hAnsi="Times New Roman"/>
          <w:sz w:val="24"/>
          <w:szCs w:val="24"/>
          <w:lang w:eastAsia="ru-RU"/>
        </w:rPr>
        <w:t xml:space="preserve">4.5. Заказчик вправе не отказывать в приемке </w:t>
      </w:r>
      <w:r>
        <w:rPr>
          <w:rFonts w:ascii="Times New Roman" w:hAnsi="Times New Roman"/>
          <w:sz w:val="24"/>
          <w:szCs w:val="24"/>
        </w:rPr>
        <w:t xml:space="preserve">выполненных Работ </w:t>
      </w:r>
      <w:r>
        <w:rPr>
          <w:rFonts w:ascii="Times New Roman" w:hAnsi="Times New Roman"/>
          <w:sz w:val="24"/>
          <w:szCs w:val="24"/>
          <w:lang w:eastAsia="ru-RU"/>
        </w:rPr>
        <w:t xml:space="preserve">в случае выявления несоответствия исполне</w:t>
      </w:r>
      <w:r>
        <w:rPr>
          <w:rFonts w:ascii="Times New Roman" w:hAnsi="Times New Roman"/>
          <w:sz w:val="24"/>
          <w:szCs w:val="24"/>
          <w:lang w:eastAsia="ru-RU"/>
        </w:rPr>
        <w:t xml:space="preserve">ния Контракта условиям Контракта, если выявленное несоответствие не препятствует приемке </w:t>
      </w:r>
      <w:r>
        <w:rPr>
          <w:rFonts w:ascii="Times New Roman" w:hAnsi="Times New Roman"/>
          <w:sz w:val="24"/>
          <w:szCs w:val="24"/>
        </w:rPr>
        <w:t xml:space="preserve">выполненных Работ</w:t>
      </w:r>
      <w:r>
        <w:rPr>
          <w:rFonts w:ascii="Times New Roman" w:hAnsi="Times New Roman"/>
          <w:sz w:val="24"/>
          <w:szCs w:val="24"/>
          <w:lang w:eastAsia="ru-RU"/>
        </w:rPr>
        <w:t xml:space="preserve"> и устранено Подрядчиком.</w:t>
      </w:r>
      <w:r>
        <w:rPr>
          <w:rFonts w:ascii="Times New Roman" w:hAnsi="Times New Roman"/>
          <w:sz w:val="24"/>
          <w:szCs w:val="24"/>
        </w:rPr>
      </w:r>
      <w:r>
        <w:rPr>
          <w:rFonts w:ascii="Times New Roman" w:hAnsi="Times New Roman"/>
          <w:sz w:val="24"/>
          <w:szCs w:val="24"/>
        </w:rPr>
      </w:r>
    </w:p>
    <w:p>
      <w:pPr>
        <w:jc w:val="center"/>
        <w:spacing w:after="0" w:line="240" w:lineRule="auto"/>
        <w:widowControl w:val="off"/>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jc w:val="center"/>
        <w:spacing w:after="0" w:line="240" w:lineRule="auto"/>
        <w:widowControl w:val="off"/>
        <w:rPr>
          <w:rFonts w:ascii="Times New Roman" w:hAnsi="Times New Roman"/>
          <w:b/>
          <w:sz w:val="24"/>
          <w:szCs w:val="24"/>
        </w:rPr>
      </w:pPr>
      <w:r/>
      <w:hyperlink r:id="rId11" w:tooltip="https://login.consultant.ru/link/?req=doc&amp;base=LAW&amp;n=451123&amp;dst=100092" w:history="1">
        <w:r>
          <w:rPr>
            <w:rFonts w:ascii="Times New Roman" w:hAnsi="Times New Roman"/>
            <w:b/>
            <w:sz w:val="24"/>
            <w:szCs w:val="24"/>
          </w:rPr>
          <w:t xml:space="preserve">5. Порядок и сроки оформления приемки выполненных Работ</w:t>
        </w:r>
      </w:hyperlink>
      <w:r>
        <w:rPr>
          <w:rFonts w:ascii="Times New Roman" w:hAnsi="Times New Roman"/>
          <w:b/>
          <w:sz w:val="24"/>
          <w:szCs w:val="24"/>
        </w:rPr>
      </w:r>
      <w:r>
        <w:rPr>
          <w:rFonts w:ascii="Times New Roman" w:hAnsi="Times New Roman"/>
          <w:b/>
          <w:sz w:val="24"/>
          <w:szCs w:val="24"/>
        </w:rPr>
      </w:r>
    </w:p>
    <w:p>
      <w:pPr>
        <w:ind w:firstLine="709"/>
        <w:jc w:val="both"/>
        <w:spacing w:after="0" w:line="240" w:lineRule="auto"/>
        <w:shd w:val="clear" w:color="auto" w:fill="ffffff"/>
        <w:rPr>
          <w:rFonts w:ascii="Times New Roman" w:hAnsi="Times New Roman" w:eastAsia="Times New Roman"/>
          <w:b/>
          <w:sz w:val="24"/>
          <w:szCs w:val="24"/>
        </w:rPr>
      </w:pPr>
      <w:r>
        <w:rPr>
          <w:rFonts w:ascii="Times New Roman" w:hAnsi="Times New Roman" w:eastAsia="Times New Roman"/>
          <w:b/>
          <w:sz w:val="24"/>
          <w:szCs w:val="24"/>
        </w:rPr>
      </w:r>
      <w:r>
        <w:rPr>
          <w:rFonts w:ascii="Times New Roman" w:hAnsi="Times New Roman" w:eastAsia="Times New Roman"/>
          <w:b/>
          <w:sz w:val="24"/>
          <w:szCs w:val="24"/>
        </w:rPr>
      </w:r>
      <w:r>
        <w:rPr>
          <w:rFonts w:ascii="Times New Roman" w:hAnsi="Times New Roman" w:eastAsia="Times New Roman"/>
          <w:b/>
          <w:sz w:val="24"/>
          <w:szCs w:val="24"/>
        </w:rPr>
      </w:r>
    </w:p>
    <w:p>
      <w:pPr>
        <w:ind w:firstLine="709"/>
        <w:jc w:val="both"/>
        <w:spacing w:after="0" w:line="240" w:lineRule="auto"/>
        <w:rPr>
          <w:rFonts w:ascii="Times New Roman" w:hAnsi="Times New Roman"/>
          <w:sz w:val="24"/>
          <w:szCs w:val="24"/>
        </w:rPr>
      </w:pPr>
      <w:r/>
      <w:hyperlink r:id="rId12" w:tooltip="https://login.consultant.ru/link/?req=doc&amp;base=LAW&amp;n=451123&amp;dst=100092" w:history="1">
        <w:r>
          <w:rPr>
            <w:rFonts w:ascii="Times New Roman" w:hAnsi="Times New Roman"/>
            <w:sz w:val="24"/>
            <w:szCs w:val="24"/>
          </w:rPr>
          <w:t xml:space="preserve">5.1. Подрядчик не позднее 5 (пяти) рабочих дней с даты окончания выполнения Работ по Контракту (этапу) формирует с использованием единой информационной системы в  сфере закупок, подписывает усиленной электронной подписью лица, имеющего право действоват</w:t>
        </w:r>
        <w:r>
          <w:rPr>
            <w:rFonts w:ascii="Times New Roman" w:hAnsi="Times New Roman"/>
            <w:sz w:val="24"/>
            <w:szCs w:val="24"/>
          </w:rPr>
          <w:t xml:space="preserve">ь от имени Подрядчика, и размещает в единой информационной системе в сфере закупок документ о приемке, который должен содержать информацию, предусмотренную Законом о контрактной системе.</w:t>
        </w:r>
      </w:hyperlink>
      <w:r>
        <w:rPr>
          <w:rFonts w:ascii="Times New Roman" w:hAnsi="Times New Roman"/>
          <w:sz w:val="24"/>
          <w:szCs w:val="24"/>
        </w:rPr>
      </w:r>
      <w:r>
        <w:rPr>
          <w:rFonts w:ascii="Times New Roman" w:hAnsi="Times New Roman"/>
          <w:sz w:val="24"/>
          <w:szCs w:val="24"/>
        </w:rPr>
      </w:r>
    </w:p>
    <w:p>
      <w:pPr>
        <w:ind w:firstLine="708"/>
        <w:jc w:val="both"/>
        <w:spacing w:after="0" w:line="240" w:lineRule="auto"/>
        <w:shd w:val="clear" w:color="auto" w:fill="ffffff"/>
        <w:rPr>
          <w:rFonts w:ascii="Times New Roman" w:hAnsi="Times New Roman" w:cs="Times New Roman"/>
          <w:sz w:val="24"/>
          <w:szCs w:val="24"/>
        </w:rPr>
      </w:pPr>
      <w:r/>
      <w:hyperlink r:id="rId13" w:tooltip="https://login.consultant.ru/link/?req=doc&amp;base=LAW&amp;n=451123&amp;dst=100092" w:history="1">
        <w:r>
          <w:rPr>
            <w:rFonts w:ascii="Times New Roman" w:hAnsi="Times New Roman" w:eastAsia="Times New Roman" w:cs="Times New Roman"/>
            <w:sz w:val="24"/>
            <w:szCs w:val="24"/>
          </w:rPr>
          <w:t xml:space="preserve">5.1.1. Подрядчик не позднее</w:t>
        </w:r>
      </w:hyperlink>
      <w:r>
        <w:rPr>
          <w:rFonts w:ascii="Times New Roman" w:hAnsi="Times New Roman" w:eastAsia="Times New Roman" w:cs="Times New Roman"/>
          <w:sz w:val="24"/>
          <w:szCs w:val="24"/>
        </w:rPr>
        <w:t xml:space="preserve">___________ дней с даты окончания выполнения Работ обязан:</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40" w:lineRule="auto"/>
        <w:shd w:val="clear" w:color="auto" w:fill="ffffff"/>
        <w:rPr>
          <w:rFonts w:ascii="Times New Roman" w:hAnsi="Times New Roman" w:cs="Times New Roman"/>
          <w:bCs/>
          <w:sz w:val="24"/>
          <w:szCs w:val="24"/>
        </w:rPr>
      </w:pP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ab/>
        <w:t xml:space="preserve">вручить</w:t>
      </w:r>
      <w:r>
        <w:rPr>
          <w:rFonts w:ascii="Times New Roman" w:hAnsi="Times New Roman" w:eastAsia="Times New Roman" w:cs="Times New Roman"/>
          <w:sz w:val="24"/>
          <w:szCs w:val="24"/>
        </w:rPr>
        <w:t xml:space="preserve"> Заказчику уведомление о завершении Работ на Объекте;</w:t>
      </w:r>
      <w:r>
        <w:rPr>
          <w:rFonts w:ascii="Times New Roman" w:hAnsi="Times New Roman" w:cs="Times New Roman"/>
          <w:bCs/>
          <w:sz w:val="24"/>
          <w:szCs w:val="24"/>
        </w:rPr>
      </w:r>
      <w:r>
        <w:rPr>
          <w:rFonts w:ascii="Times New Roman" w:hAnsi="Times New Roman" w:cs="Times New Roman"/>
          <w:bCs/>
          <w:sz w:val="24"/>
          <w:szCs w:val="24"/>
        </w:rPr>
      </w:r>
    </w:p>
    <w:p>
      <w:pPr>
        <w:ind w:firstLine="708"/>
        <w:jc w:val="both"/>
        <w:spacing w:after="0" w:line="240" w:lineRule="auto"/>
        <w:shd w:val="clear" w:color="auto" w:fill="ffffff"/>
        <w:rPr>
          <w:bCs/>
        </w:rPr>
      </w:pPr>
      <w:r>
        <w:rPr>
          <w:rFonts w:ascii="Times New Roman" w:hAnsi="Times New Roman"/>
          <w:sz w:val="24"/>
          <w:szCs w:val="24"/>
        </w:rPr>
        <w:t xml:space="preserve">–</w:t>
      </w:r>
      <w:r>
        <w:rPr>
          <w:rFonts w:ascii="Times New Roman" w:hAnsi="Times New Roman"/>
          <w:sz w:val="24"/>
          <w:szCs w:val="24"/>
        </w:rPr>
        <w:tab/>
        <w:t xml:space="preserve">передать Заказчику материалы фото-</w:t>
      </w:r>
      <w:r>
        <w:rPr>
          <w:rFonts w:ascii="Times New Roman" w:hAnsi="Times New Roman"/>
          <w:sz w:val="24"/>
          <w:szCs w:val="24"/>
        </w:rPr>
        <w:t xml:space="preserve">видеофиксации</w:t>
      </w:r>
      <w:r>
        <w:rPr>
          <w:rFonts w:ascii="Times New Roman" w:hAnsi="Times New Roman"/>
          <w:sz w:val="24"/>
          <w:szCs w:val="24"/>
        </w:rPr>
        <w:t xml:space="preserve">, два полных комплекта (оригинал и копия; общий журнал работ и специальные журналы передаются без копий) надлежащим образом оформленной и подписанной исп</w:t>
      </w:r>
      <w:r>
        <w:rPr>
          <w:rFonts w:ascii="Times New Roman" w:hAnsi="Times New Roman"/>
          <w:sz w:val="24"/>
          <w:szCs w:val="24"/>
        </w:rPr>
        <w:t xml:space="preserve">олнительной документации по конструктивным элементам, в соответствии с представленными в Приказ Минстроя России от 02.12.2022 N 1026/</w:t>
      </w:r>
      <w:r>
        <w:rPr>
          <w:rFonts w:ascii="Times New Roman" w:hAnsi="Times New Roman"/>
          <w:sz w:val="24"/>
          <w:szCs w:val="24"/>
        </w:rPr>
        <w:t xml:space="preserve">пр</w:t>
      </w:r>
      <w:r>
        <w:rPr>
          <w:rFonts w:ascii="Times New Roman" w:hAnsi="Times New Roman"/>
          <w:sz w:val="24"/>
          <w:szCs w:val="24"/>
        </w:rPr>
        <w:t xml:space="preserve"> "Об утверждении формы и порядка ведения общего журнала, в котором ведется учет выполнения работ по строительству, реконс</w:t>
      </w:r>
      <w:r>
        <w:rPr>
          <w:rFonts w:ascii="Times New Roman" w:hAnsi="Times New Roman"/>
          <w:sz w:val="24"/>
          <w:szCs w:val="24"/>
        </w:rPr>
        <w:t xml:space="preserve">трукции, капитальному ремонту объекта капитального строительства", ГОСТ Р 51872-2019, формами производственно-технической исполнительной документации на выполненные скрытые работы и ответственные конструкции, перечень организаций, участвовавших в выпол</w:t>
      </w:r>
      <w:r>
        <w:rPr>
          <w:rFonts w:ascii="Times New Roman" w:hAnsi="Times New Roman"/>
          <w:sz w:val="24"/>
          <w:szCs w:val="24"/>
        </w:rPr>
        <w:t xml:space="preserve">нени</w:t>
      </w:r>
      <w:r>
        <w:rPr>
          <w:rFonts w:ascii="Times New Roman" w:hAnsi="Times New Roman"/>
          <w:sz w:val="24"/>
          <w:szCs w:val="24"/>
        </w:rPr>
        <w:t xml:space="preserve">и строительно-монтажных работ, с указанием видов выполненных ими работ и фамилий инженерно-технических работников, непосредственно ответственных за их выполнение, подписанные акты рекультивации временной полосы отвода, сосредоточенных и </w:t>
      </w:r>
      <w:r>
        <w:rPr>
          <w:rFonts w:ascii="Times New Roman" w:hAnsi="Times New Roman"/>
          <w:sz w:val="24"/>
          <w:szCs w:val="24"/>
        </w:rPr>
        <w:t xml:space="preserve">притрассовых</w:t>
      </w:r>
      <w:r>
        <w:rPr>
          <w:rFonts w:ascii="Times New Roman" w:hAnsi="Times New Roman"/>
          <w:sz w:val="24"/>
          <w:szCs w:val="24"/>
        </w:rPr>
        <w:t xml:space="preserve"> резерв</w:t>
      </w:r>
      <w:r>
        <w:rPr>
          <w:rFonts w:ascii="Times New Roman" w:hAnsi="Times New Roman"/>
          <w:sz w:val="24"/>
          <w:szCs w:val="24"/>
        </w:rPr>
        <w:t xml:space="preserve">ов, площадок хранения материалов, закончивших свое действие производственных баз, временных сооружений, объездов и дорог старого направления, подлежащих рекультивации.</w:t>
      </w:r>
      <w:r>
        <w:rPr>
          <w:bCs/>
        </w:rPr>
      </w:r>
      <w:r>
        <w:rPr>
          <w:bCs/>
        </w:rPr>
      </w:r>
    </w:p>
    <w:p>
      <w:pPr>
        <w:ind w:firstLine="708"/>
        <w:jc w:val="both"/>
        <w:spacing w:after="0" w:line="240" w:lineRule="auto"/>
        <w:shd w:val="clear" w:color="auto" w:fill="ffffff"/>
        <w:rPr>
          <w:bCs/>
        </w:rPr>
      </w:pPr>
      <w:r>
        <w:rPr>
          <w:rFonts w:ascii="Times New Roman" w:hAnsi="Times New Roman"/>
          <w:sz w:val="24"/>
          <w:szCs w:val="24"/>
        </w:rPr>
        <w:t xml:space="preserve">В случае непредставления Подрядчиком документов, указанных в настоящем пункте, Заказчик </w:t>
      </w:r>
      <w:r>
        <w:rPr>
          <w:rFonts w:ascii="Times New Roman" w:hAnsi="Times New Roman"/>
          <w:sz w:val="24"/>
          <w:szCs w:val="24"/>
        </w:rPr>
        <w:t xml:space="preserve">имеет право отказать в приемке до момента их представления в полном объеме.</w:t>
      </w:r>
      <w:r>
        <w:rPr>
          <w:bCs/>
        </w:rPr>
      </w:r>
      <w:r>
        <w:rPr>
          <w:bCs/>
        </w:rPr>
      </w:r>
    </w:p>
    <w:p>
      <w:pPr>
        <w:ind w:firstLine="708"/>
        <w:jc w:val="both"/>
        <w:spacing w:after="0" w:line="240" w:lineRule="auto"/>
        <w:shd w:val="clear" w:color="auto" w:fill="ffffff"/>
        <w:rPr>
          <w:bCs/>
        </w:rPr>
      </w:pPr>
      <w:r>
        <w:rPr>
          <w:rFonts w:ascii="Times New Roman" w:hAnsi="Times New Roman"/>
          <w:sz w:val="24"/>
          <w:szCs w:val="24"/>
        </w:rPr>
        <w:t xml:space="preserve">Заказчик после получения в полном объеме указанных в настоящем пункте Контракта документов организует выполнение комплекса обследований и диагностики принимаемого в эксплуатацию Об</w:t>
      </w:r>
      <w:r>
        <w:rPr>
          <w:rFonts w:ascii="Times New Roman" w:hAnsi="Times New Roman"/>
          <w:sz w:val="24"/>
          <w:szCs w:val="24"/>
        </w:rPr>
        <w:t xml:space="preserve">ъекта.</w:t>
      </w:r>
      <w:r>
        <w:rPr>
          <w:bCs/>
        </w:rPr>
      </w:r>
      <w:r>
        <w:rPr>
          <w:bCs/>
        </w:rPr>
      </w:r>
    </w:p>
    <w:p>
      <w:pPr>
        <w:ind w:firstLine="709"/>
        <w:jc w:val="both"/>
        <w:spacing w:after="0" w:line="240" w:lineRule="auto"/>
        <w:widowControl w:val="off"/>
        <w:rPr>
          <w:rFonts w:ascii="Times New Roman" w:hAnsi="Times New Roman" w:eastAsia="Times New Roman"/>
          <w:sz w:val="24"/>
          <w:szCs w:val="24"/>
        </w:rPr>
      </w:pPr>
      <w:r/>
      <w:hyperlink r:id="rId14" w:tooltip="https://login.consultant.ru/link/?req=doc&amp;base=LAW&amp;n=451123&amp;dst=100092" w:history="1">
        <w:r>
          <w:rPr>
            <w:rFonts w:ascii="Times New Roman" w:hAnsi="Times New Roman"/>
            <w:sz w:val="24"/>
            <w:szCs w:val="24"/>
          </w:rPr>
          <w:t xml:space="preserve">5.2. К документу о приемке, предусмотренному пунктом 5.1 Контракта, могут прилагаться </w:t>
        </w:r>
        <w:r>
          <w:rPr>
            <w:rFonts w:ascii="Times New Roman" w:hAnsi="Times New Roman"/>
            <w:sz w:val="24"/>
            <w:szCs w:val="24"/>
          </w:rPr>
          <w:t xml:space="preserve">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r>
          <w:rPr>
            <w:rFonts w:ascii="Times New Roman" w:hAnsi="Times New Roman"/>
            <w:sz w:val="24"/>
            <w:szCs w:val="24"/>
          </w:rPr>
          <w:t xml:space="preserve">.</w:t>
        </w:r>
        <w:r>
          <w:rPr>
            <w:rFonts w:ascii="Times New Roman" w:hAnsi="Times New Roman" w:eastAsia="Times New Roman"/>
            <w:sz w:val="24"/>
            <w:szCs w:val="24"/>
            <w:lang w:eastAsia="ru-RU"/>
          </w:rPr>
          <w:t xml:space="preserve"> </w:t>
        </w:r>
      </w:hyperlink>
      <w:r>
        <w:rPr>
          <w:rFonts w:ascii="Times New Roman" w:hAnsi="Times New Roman" w:eastAsia="Times New Roman"/>
          <w:sz w:val="24"/>
          <w:szCs w:val="24"/>
        </w:rPr>
      </w:r>
      <w:r>
        <w:rPr>
          <w:rFonts w:ascii="Times New Roman" w:hAnsi="Times New Roman" w:eastAsia="Times New Roman"/>
          <w:sz w:val="24"/>
          <w:szCs w:val="24"/>
        </w:rPr>
      </w:r>
    </w:p>
    <w:p>
      <w:pPr>
        <w:contextualSpacing/>
        <w:ind w:firstLine="567"/>
        <w:jc w:val="both"/>
        <w:widowControl w:val="off"/>
        <w:rPr>
          <w:rFonts w:ascii="Times New Roman" w:hAnsi="Times New Roman" w:cs="Times New Roman"/>
        </w:rPr>
      </w:pPr>
      <w:r>
        <w:rPr>
          <w:rFonts w:ascii="Times New Roman" w:hAnsi="Times New Roman" w:cs="Times New Roman"/>
          <w:sz w:val="24"/>
          <w:szCs w:val="24"/>
        </w:rPr>
        <w:t xml:space="preserve">Документ о приемке должен содержать: </w:t>
      </w:r>
      <w:r>
        <w:rPr>
          <w:rFonts w:ascii="Times New Roman" w:hAnsi="Times New Roman" w:cs="Times New Roman"/>
        </w:rPr>
      </w:r>
      <w:r>
        <w:rPr>
          <w:rFonts w:ascii="Times New Roman" w:hAnsi="Times New Roman" w:cs="Times New Roman"/>
        </w:rPr>
      </w:r>
    </w:p>
    <w:p>
      <w:pPr>
        <w:contextualSpacing/>
        <w:ind w:firstLine="567"/>
        <w:jc w:val="both"/>
        <w:widowControl w:val="off"/>
        <w:rPr>
          <w:rFonts w:ascii="Times New Roman" w:hAnsi="Times New Roman" w:cs="Times New Roman"/>
        </w:rPr>
      </w:pPr>
      <w:r>
        <w:rPr>
          <w:rFonts w:ascii="Times New Roman" w:hAnsi="Times New Roman" w:cs="Times New Roman"/>
          <w:sz w:val="24"/>
          <w:szCs w:val="24"/>
        </w:rPr>
        <w:t xml:space="preserve">а) включенный в Контракт в соответствии с п. 1 ч. 2 ст. 51 Закона о контрактной системе идентификационный код закупки, наименование, место нахождения Заказчика, наименование объекта закупки, место выполнения работ, информацию о Подрядчике, предусмотренную </w:t>
      </w:r>
      <w:r>
        <w:rPr>
          <w:rFonts w:ascii="Times New Roman" w:hAnsi="Times New Roman" w:cs="Times New Roman"/>
          <w:sz w:val="24"/>
          <w:szCs w:val="24"/>
        </w:rPr>
        <w:t xml:space="preserve">пп</w:t>
      </w:r>
      <w:r>
        <w:rPr>
          <w:rFonts w:ascii="Times New Roman" w:hAnsi="Times New Roman" w:cs="Times New Roman"/>
          <w:sz w:val="24"/>
          <w:szCs w:val="24"/>
        </w:rPr>
        <w:t xml:space="preserve">. «а», «г» и «е» ч. 1 ст. 43 Закона о контрактной системе, единицу изменения выполненных Работ;</w:t>
      </w:r>
      <w:r>
        <w:rPr>
          <w:rFonts w:ascii="Times New Roman" w:hAnsi="Times New Roman" w:cs="Times New Roman"/>
        </w:rPr>
      </w:r>
      <w:r>
        <w:rPr>
          <w:rFonts w:ascii="Times New Roman" w:hAnsi="Times New Roman" w:cs="Times New Roman"/>
        </w:rPr>
      </w:r>
    </w:p>
    <w:p>
      <w:pPr>
        <w:contextualSpacing/>
        <w:ind w:firstLine="567"/>
        <w:jc w:val="both"/>
        <w:widowControl w:val="off"/>
        <w:rPr>
          <w:rFonts w:ascii="Times New Roman" w:hAnsi="Times New Roman" w:cs="Times New Roman"/>
        </w:rPr>
      </w:pPr>
      <w:r>
        <w:rPr>
          <w:rFonts w:ascii="Times New Roman" w:hAnsi="Times New Roman" w:cs="Times New Roman"/>
          <w:sz w:val="24"/>
          <w:szCs w:val="24"/>
        </w:rPr>
        <w:t xml:space="preserve">б) наименование выполненной работы;</w:t>
      </w:r>
      <w:r>
        <w:rPr>
          <w:rFonts w:ascii="Times New Roman" w:hAnsi="Times New Roman" w:cs="Times New Roman"/>
        </w:rPr>
      </w:r>
      <w:r>
        <w:rPr>
          <w:rFonts w:ascii="Times New Roman" w:hAnsi="Times New Roman" w:cs="Times New Roman"/>
        </w:rPr>
      </w:r>
    </w:p>
    <w:p>
      <w:pPr>
        <w:contextualSpacing/>
        <w:ind w:firstLine="567"/>
        <w:jc w:val="both"/>
        <w:widowControl w:val="off"/>
        <w:rPr>
          <w:rFonts w:ascii="Times New Roman" w:hAnsi="Times New Roman" w:cs="Times New Roman"/>
        </w:rPr>
      </w:pPr>
      <w:r>
        <w:rPr>
          <w:rFonts w:ascii="Times New Roman" w:hAnsi="Times New Roman" w:cs="Times New Roman"/>
          <w:sz w:val="24"/>
          <w:szCs w:val="24"/>
        </w:rPr>
        <w:t xml:space="preserve">в) стоимость исполненных Подрядчиком обязательств, предусмотренных Контрактом;</w:t>
      </w:r>
      <w:r>
        <w:rPr>
          <w:rFonts w:ascii="Times New Roman" w:hAnsi="Times New Roman" w:cs="Times New Roman"/>
        </w:rPr>
      </w:r>
      <w:r>
        <w:rPr>
          <w:rFonts w:ascii="Times New Roman" w:hAnsi="Times New Roman" w:cs="Times New Roman"/>
        </w:rPr>
      </w:r>
    </w:p>
    <w:p>
      <w:pPr>
        <w:contextualSpacing/>
        <w:ind w:firstLine="567"/>
        <w:jc w:val="both"/>
        <w:widowControl w:val="off"/>
        <w:rPr>
          <w:rFonts w:ascii="Times New Roman" w:hAnsi="Times New Roman" w:cs="Times New Roman"/>
        </w:rPr>
      </w:pPr>
      <w:r>
        <w:rPr>
          <w:rFonts w:ascii="Times New Roman" w:hAnsi="Times New Roman" w:cs="Times New Roman"/>
          <w:sz w:val="24"/>
          <w:szCs w:val="24"/>
        </w:rPr>
        <w:t xml:space="preserve">г) иную информацию с учетом требований, уст</w:t>
      </w:r>
      <w:r>
        <w:rPr>
          <w:rFonts w:ascii="Times New Roman" w:hAnsi="Times New Roman" w:cs="Times New Roman"/>
          <w:sz w:val="24"/>
          <w:szCs w:val="24"/>
        </w:rPr>
        <w:t xml:space="preserve">ановленных в соответствии с ч. 3 ст.5 Закона о контрактной системе.</w:t>
      </w:r>
      <w:r>
        <w:rPr>
          <w:rFonts w:ascii="Times New Roman" w:hAnsi="Times New Roman" w:cs="Times New Roman"/>
        </w:rPr>
      </w:r>
      <w:r>
        <w:rPr>
          <w:rFonts w:ascii="Times New Roman" w:hAnsi="Times New Roman" w:cs="Times New Roman"/>
        </w:rPr>
      </w:r>
    </w:p>
    <w:p>
      <w:pPr>
        <w:contextualSpacing/>
        <w:ind w:firstLine="567"/>
        <w:jc w:val="both"/>
        <w:spacing w:after="0" w:line="283" w:lineRule="atLeast"/>
        <w:widowControl w:val="off"/>
        <w:rPr>
          <w:rFonts w:ascii="Times New Roman" w:hAnsi="Times New Roman" w:cs="Times New Roman"/>
        </w:rPr>
      </w:pPr>
      <w:r>
        <w:rPr>
          <w:rFonts w:ascii="Times New Roman" w:hAnsi="Times New Roman" w:cs="Times New Roman"/>
          <w:sz w:val="24"/>
          <w:szCs w:val="24"/>
        </w:rPr>
        <w:t xml:space="preserve">д) информацию об объеме выполненной работы.</w:t>
      </w:r>
      <w:r>
        <w:rPr>
          <w:rFonts w:ascii="Times New Roman" w:hAnsi="Times New Roman" w:cs="Times New Roman"/>
        </w:rPr>
      </w:r>
      <w:r>
        <w:rPr>
          <w:rFonts w:ascii="Times New Roman" w:hAnsi="Times New Roman" w:cs="Times New Roman"/>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5.3. Документ о приемке, подписанный Подрядчиком, не позднее одного часа с момента его размещения в единой информационной системе в сфере закупо</w:t>
      </w:r>
      <w:r>
        <w:rPr>
          <w:rFonts w:ascii="Times New Roman" w:hAnsi="Times New Roman"/>
          <w:sz w:val="24"/>
          <w:szCs w:val="24"/>
        </w:rPr>
        <w:t xml:space="preserve">к автоматически с использованием единой информационной системы в сфере закупок направляется Заказчику.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Датой поступления Заказчику документа о приемке, подписанного Подрядчиком, считается дата размещения в соответствии с настоящим пунктом такого документа</w:t>
      </w:r>
      <w:r>
        <w:rPr>
          <w:rFonts w:ascii="Times New Roman" w:hAnsi="Times New Roman"/>
          <w:sz w:val="24"/>
          <w:szCs w:val="24"/>
        </w:rPr>
        <w:t xml:space="preserve"> в единой информационной системе в сфере закупок в соответствии с часовой зоной, в которой расположен Заказчик. </w:t>
      </w:r>
      <w:r>
        <w:rPr>
          <w:rFonts w:ascii="Times New Roman" w:hAnsi="Times New Roman"/>
          <w:sz w:val="24"/>
          <w:szCs w:val="24"/>
        </w:rPr>
      </w:r>
      <w:r>
        <w:rPr>
          <w:rFonts w:ascii="Times New Roman" w:hAnsi="Times New Roman"/>
          <w:sz w:val="24"/>
          <w:szCs w:val="24"/>
        </w:rPr>
      </w:r>
    </w:p>
    <w:p>
      <w:pPr>
        <w:ind w:firstLine="567"/>
        <w:jc w:val="both"/>
        <w:spacing w:after="0"/>
        <w:rPr>
          <w:rFonts w:ascii="Times New Roman" w:hAnsi="Times New Roman" w:cs="Times New Roman"/>
          <w:sz w:val="24"/>
          <w:szCs w:val="24"/>
        </w:rPr>
      </w:pPr>
      <w:r>
        <w:fldChar w:fldCharType="begin"/>
      </w:r>
      <w:r>
        <w:instrText xml:space="preserve"> HYPERLINK "https://login.consultant.ru/link/?req=doc&amp;base=LAW&amp;n=451123&amp;dst=100092" \o "https://login.consultant.ru/link/?req=doc&amp;base=LAW&amp;n=45</w:instrText>
      </w:r>
      <w:r>
        <w:instrText xml:space="preserve">1123&amp;dst=100092" </w:instrText>
      </w:r>
      <w:r>
        <w:fldChar w:fldCharType="separate"/>
      </w:r>
      <w:r>
        <w:rPr>
          <w:rFonts w:ascii="Times New Roman" w:hAnsi="Times New Roman"/>
          <w:sz w:val="24"/>
          <w:szCs w:val="24"/>
        </w:rPr>
        <w:t xml:space="preserve">5.4. </w:t>
      </w:r>
      <w:r>
        <w:rPr>
          <w:rFonts w:ascii="Times New Roman" w:hAnsi="Times New Roman" w:cs="Times New Roman"/>
          <w:sz w:val="24"/>
          <w:szCs w:val="24"/>
        </w:rPr>
        <w:t xml:space="preserve">В срок, установленный контрактом, но не позднее двадцати рабочих дней, следующих за днем поступления документа о приемке, Заказчик осуществляет одно из следующих действий:</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after="0"/>
        <w:rPr>
          <w:rFonts w:ascii="Times New Roman" w:hAnsi="Times New Roman" w:cs="Times New Roman"/>
          <w:sz w:val="24"/>
          <w:szCs w:val="24"/>
        </w:rPr>
      </w:pPr>
      <w:r>
        <w:rPr>
          <w:rFonts w:ascii="Times New Roman" w:hAnsi="Times New Roman" w:cs="Times New Roman"/>
          <w:sz w:val="24"/>
          <w:szCs w:val="24"/>
        </w:rPr>
        <w:t xml:space="preserve">а) подписывает усиленной электронной подписью лица, имеющего п</w:t>
      </w:r>
      <w:r>
        <w:rPr>
          <w:rFonts w:ascii="Times New Roman" w:hAnsi="Times New Roman" w:cs="Times New Roman"/>
          <w:sz w:val="24"/>
          <w:szCs w:val="24"/>
        </w:rPr>
        <w:t xml:space="preserve">раво действовать от имени заказчика, и размещает в единой информационной системе документ о приемке;</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after="0"/>
        <w:rPr>
          <w:rFonts w:ascii="Times New Roman" w:hAnsi="Times New Roman" w:cs="Times New Roman"/>
          <w:sz w:val="24"/>
          <w:szCs w:val="24"/>
        </w:rPr>
      </w:pPr>
      <w:r>
        <w:rPr>
          <w:rFonts w:ascii="Times New Roman" w:hAnsi="Times New Roman" w:cs="Times New Roman"/>
          <w:sz w:val="24"/>
          <w:szCs w:val="24"/>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w:t>
      </w:r>
      <w:r>
        <w:rPr>
          <w:rFonts w:ascii="Times New Roman" w:hAnsi="Times New Roman" w:cs="Times New Roman"/>
          <w:sz w:val="24"/>
          <w:szCs w:val="24"/>
        </w:rPr>
        <w:t xml:space="preserve">, и размещает в единой информационной системе мотивированный отказ от подписания документа о приемке с указанием причин такого отказа.</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40" w:lineRule="auto"/>
        <w:rPr>
          <w:rFonts w:ascii="Times New Roman" w:hAnsi="Times New Roman"/>
          <w:sz w:val="24"/>
          <w:szCs w:val="24"/>
        </w:rPr>
      </w:pPr>
      <w:r>
        <w:rPr>
          <w:rFonts w:ascii="Times New Roman" w:hAnsi="Times New Roman"/>
          <w:sz w:val="24"/>
          <w:szCs w:val="24"/>
        </w:rPr>
        <w:fldChar w:fldCharType="end"/>
      </w:r>
      <w:r>
        <w:rPr>
          <w:rFonts w:ascii="Times New Roman" w:hAnsi="Times New Roman"/>
          <w:bCs/>
          <w:color w:val="000000" w:themeColor="text1"/>
          <w:sz w:val="24"/>
          <w:szCs w:val="24"/>
        </w:rPr>
        <w:t xml:space="preserve">До подписания документа о приемке выполняются мероприятия, предусмотренные ГОСТ 32755-2014 «Дороги автомобильные общего пользования. Требования к проведению приемки в эксплуатацию выполненных работ» (далее – </w:t>
      </w:r>
      <w:r>
        <w:rPr>
          <w:rFonts w:ascii="Times New Roman" w:hAnsi="Times New Roman"/>
          <w:bCs/>
          <w:color w:val="000000" w:themeColor="text1"/>
          <w:sz w:val="24"/>
          <w:szCs w:val="24"/>
        </w:rPr>
        <w:t xml:space="preserve">ГОСТ  32755</w:t>
      </w:r>
      <w:r>
        <w:rPr>
          <w:rFonts w:ascii="Times New Roman" w:hAnsi="Times New Roman"/>
          <w:bCs/>
          <w:color w:val="000000" w:themeColor="text1"/>
          <w:sz w:val="24"/>
          <w:szCs w:val="24"/>
        </w:rPr>
        <w:t xml:space="preserve">-2014). </w:t>
      </w:r>
      <w:r>
        <w:rPr>
          <w:rFonts w:ascii="Times New Roman" w:hAnsi="Times New Roman"/>
          <w:sz w:val="24"/>
          <w:szCs w:val="24"/>
        </w:rPr>
      </w:r>
      <w:r>
        <w:rPr>
          <w:rFonts w:ascii="Times New Roman" w:hAnsi="Times New Roman"/>
          <w:sz w:val="24"/>
          <w:szCs w:val="24"/>
        </w:rPr>
      </w:r>
    </w:p>
    <w:p>
      <w:pPr>
        <w:ind w:firstLine="708"/>
        <w:jc w:val="both"/>
        <w:spacing w:after="0" w:line="240" w:lineRule="auto"/>
        <w:rPr>
          <w:rFonts w:ascii="Times New Roman" w:hAnsi="Times New Roman"/>
          <w:sz w:val="24"/>
          <w:szCs w:val="24"/>
          <w:highlight w:val="white"/>
        </w:rPr>
      </w:pPr>
      <w:r/>
      <w:hyperlink r:id="rId15" w:tooltip="https://login.consultant.ru/link/?req=doc&amp;base=LAW&amp;n=451123&amp;dst=100092" w:history="1">
        <w:r>
          <w:rPr>
            <w:rFonts w:ascii="Times New Roman" w:hAnsi="Times New Roman"/>
            <w:sz w:val="24"/>
            <w:szCs w:val="24"/>
          </w:rPr>
          <w:t xml:space="preserve">Датой приемки выполненных Работ (этапа) счита</w:t>
        </w:r>
        <w:r>
          <w:rPr>
            <w:rFonts w:ascii="Times New Roman" w:hAnsi="Times New Roman"/>
            <w:sz w:val="24"/>
            <w:szCs w:val="24"/>
            <w:highlight w:val="white"/>
          </w:rPr>
          <w:t xml:space="preserve">ется дата размещения в единой информационной системе в сфере закупок докумен</w:t>
        </w:r>
        <w:r>
          <w:rPr>
            <w:rFonts w:ascii="Times New Roman" w:hAnsi="Times New Roman"/>
            <w:sz w:val="24"/>
            <w:szCs w:val="24"/>
            <w:highlight w:val="white"/>
          </w:rPr>
          <w:t xml:space="preserve">та о приемке, подписанного Заказчиком.</w:t>
        </w:r>
      </w:hyperlink>
      <w:r>
        <w:rPr>
          <w:rFonts w:ascii="Times New Roman" w:hAnsi="Times New Roman"/>
          <w:sz w:val="24"/>
          <w:szCs w:val="24"/>
          <w:highlight w:val="white"/>
        </w:rPr>
      </w:r>
      <w:r>
        <w:rPr>
          <w:rFonts w:ascii="Times New Roman" w:hAnsi="Times New Roman"/>
          <w:sz w:val="24"/>
          <w:szCs w:val="24"/>
          <w:highlight w:val="white"/>
        </w:rPr>
      </w:r>
    </w:p>
    <w:p>
      <w:pPr>
        <w:ind w:firstLine="708"/>
        <w:jc w:val="both"/>
        <w:spacing w:after="0" w:line="240" w:lineRule="auto"/>
        <w:shd w:val="clear" w:color="auto" w:fill="ffffff"/>
        <w:rPr>
          <w:rFonts w:ascii="Times New Roman" w:hAnsi="Times New Roman"/>
          <w:sz w:val="24"/>
          <w:szCs w:val="24"/>
          <w:highlight w:val="white"/>
        </w:rPr>
      </w:pPr>
      <w:r/>
      <w:hyperlink r:id="rId16" w:tooltip="https://login.consultant.ru/link/?req=doc&amp;base=LAW&amp;n=451123&amp;dst=100092" w:history="1">
        <w:r>
          <w:rPr>
            <w:rFonts w:ascii="Times New Roman" w:hAnsi="Times New Roman"/>
            <w:sz w:val="24"/>
            <w:szCs w:val="24"/>
            <w:highlight w:val="white"/>
          </w:rPr>
          <w:t xml:space="preserve">5.5. В случае отказа от приемки выполненных Работ (эта</w:t>
        </w:r>
        <w:r>
          <w:rPr>
            <w:rFonts w:ascii="Times New Roman" w:hAnsi="Times New Roman"/>
            <w:sz w:val="24"/>
            <w:szCs w:val="24"/>
            <w:highlight w:val="white"/>
          </w:rPr>
          <w:t xml:space="preserve">па) Заказчик формирует с использованием единой информационной системы, подписывает усиленной квалифицированной электронной подписью лица, имеющего право действовать от имени Заказчика, и размещает в единой информационной системе мотивированный отказ от под</w:t>
        </w:r>
        <w:r>
          <w:rPr>
            <w:rFonts w:ascii="Times New Roman" w:hAnsi="Times New Roman"/>
            <w:sz w:val="24"/>
            <w:szCs w:val="24"/>
            <w:highlight w:val="white"/>
          </w:rPr>
          <w:t xml:space="preserve">писания документа о приемке с указанием причин такого отказа.</w:t>
        </w:r>
      </w:hyperlink>
      <w:r>
        <w:rPr>
          <w:rFonts w:ascii="Times New Roman" w:hAnsi="Times New Roman"/>
          <w:sz w:val="24"/>
          <w:szCs w:val="24"/>
          <w:highlight w:val="white"/>
        </w:rPr>
      </w:r>
      <w:r>
        <w:rPr>
          <w:rFonts w:ascii="Times New Roman" w:hAnsi="Times New Roman"/>
          <w:sz w:val="24"/>
          <w:szCs w:val="24"/>
          <w:highlight w:val="white"/>
        </w:rPr>
      </w:r>
    </w:p>
    <w:p>
      <w:pPr>
        <w:ind w:firstLine="708"/>
        <w:jc w:val="both"/>
        <w:spacing w:after="0" w:line="240" w:lineRule="auto"/>
        <w:shd w:val="clear" w:color="auto" w:fill="ffffff"/>
        <w:rPr>
          <w:highlight w:val="white"/>
        </w:rPr>
      </w:pPr>
      <w:r>
        <w:rPr>
          <w:rFonts w:ascii="Times New Roman" w:hAnsi="Times New Roman"/>
          <w:sz w:val="24"/>
          <w:szCs w:val="24"/>
          <w:highlight w:val="white"/>
        </w:rPr>
        <w:t xml:space="preserve">5.5.1. В случае если в ходе приемки результата Работ будут выявлены отдельные недостатки (дефекты), Заказчик составляет акт о недостатках (дефектах), в котором указывается перечень и характер вы</w:t>
      </w:r>
      <w:r>
        <w:rPr>
          <w:rFonts w:ascii="Times New Roman" w:hAnsi="Times New Roman"/>
          <w:sz w:val="24"/>
          <w:szCs w:val="24"/>
          <w:highlight w:val="white"/>
        </w:rPr>
        <w:t xml:space="preserve">явленных недостатков (дефектов), а также срок, необходимый Подрядчику для их устранения. Заказчик осуществляет контроль за действиями Подрядчика по принятию мер по устранению недостатков (дефектов), выявленных Заказчиком в ходе приемки результата Работ, в </w:t>
      </w:r>
      <w:r>
        <w:rPr>
          <w:rFonts w:ascii="Times New Roman" w:hAnsi="Times New Roman"/>
          <w:sz w:val="24"/>
          <w:szCs w:val="24"/>
          <w:highlight w:val="white"/>
        </w:rPr>
        <w:t xml:space="preserve">установленные актом о недостатках (дефектах) сроки.</w:t>
      </w:r>
      <w:r>
        <w:rPr>
          <w:highlight w:val="white"/>
        </w:rPr>
      </w:r>
      <w:r>
        <w:rPr>
          <w:highlight w:val="white"/>
        </w:rPr>
      </w:r>
    </w:p>
    <w:p>
      <w:pPr>
        <w:ind w:firstLine="708"/>
        <w:jc w:val="both"/>
        <w:spacing w:after="0" w:line="240" w:lineRule="auto"/>
        <w:shd w:val="clear" w:color="auto" w:fill="ffffff"/>
        <w:rPr>
          <w:highlight w:val="white"/>
        </w:rPr>
      </w:pPr>
      <w:r>
        <w:rPr>
          <w:rFonts w:ascii="Times New Roman" w:hAnsi="Times New Roman"/>
          <w:sz w:val="24"/>
          <w:szCs w:val="24"/>
          <w:highlight w:val="white"/>
        </w:rPr>
        <w:t xml:space="preserve">Все выявленные недостатки (дефекты) устраняются Подрядчиком за счёт собственных средств. После устранения всех недостатков (дефектов), Подрядчик письменно извещает Заказчика об их устранении и готовности </w:t>
      </w:r>
      <w:r>
        <w:rPr>
          <w:rFonts w:ascii="Times New Roman" w:hAnsi="Times New Roman"/>
          <w:sz w:val="24"/>
          <w:szCs w:val="24"/>
          <w:highlight w:val="white"/>
        </w:rPr>
        <w:t xml:space="preserve">Объекта к приемки в соответствии с </w:t>
      </w:r>
      <w:r>
        <w:rPr>
          <w:rFonts w:ascii="Times New Roman" w:hAnsi="Times New Roman"/>
          <w:sz w:val="24"/>
          <w:szCs w:val="24"/>
          <w:highlight w:val="white"/>
        </w:rPr>
        <w:t xml:space="preserve">положениями  ГОСТ</w:t>
      </w:r>
      <w:r>
        <w:rPr>
          <w:rFonts w:ascii="Times New Roman" w:hAnsi="Times New Roman"/>
          <w:sz w:val="24"/>
          <w:szCs w:val="24"/>
          <w:highlight w:val="white"/>
        </w:rPr>
        <w:t xml:space="preserve"> 32755-2014. </w:t>
      </w:r>
      <w:r>
        <w:rPr>
          <w:highlight w:val="white"/>
        </w:rPr>
      </w:r>
      <w:r>
        <w:rPr>
          <w:highlight w:val="white"/>
        </w:rPr>
      </w:r>
    </w:p>
    <w:p>
      <w:pPr>
        <w:ind w:firstLine="708"/>
        <w:jc w:val="both"/>
        <w:spacing w:after="0" w:line="240" w:lineRule="auto"/>
        <w:shd w:val="clear" w:color="auto" w:fill="ffffff"/>
        <w:rPr>
          <w:highlight w:val="white"/>
        </w:rPr>
      </w:pPr>
      <w:r>
        <w:rPr>
          <w:rFonts w:ascii="Times New Roman" w:hAnsi="Times New Roman"/>
          <w:sz w:val="24"/>
          <w:szCs w:val="24"/>
          <w:highlight w:val="white"/>
        </w:rPr>
        <w:t xml:space="preserve">В случае отказа Подрядчика от подписания акта о недостатках (дефектах), Заказчик в одностороннем порядке составляет и подписывает акт о недостатках (дефектах). Составленный и подписанный так</w:t>
      </w:r>
      <w:r>
        <w:rPr>
          <w:rFonts w:ascii="Times New Roman" w:hAnsi="Times New Roman"/>
          <w:sz w:val="24"/>
          <w:szCs w:val="24"/>
          <w:highlight w:val="white"/>
        </w:rPr>
        <w:t xml:space="preserve">им образом акт о недостатках (дефектах) направляется Подрядчику в соответствии с разделом 15 Контракта.</w:t>
      </w:r>
      <w:r>
        <w:rPr>
          <w:highlight w:val="white"/>
        </w:rPr>
      </w:r>
      <w:r>
        <w:rPr>
          <w:highlight w:val="white"/>
        </w:rPr>
      </w:r>
    </w:p>
    <w:p>
      <w:pPr>
        <w:ind w:firstLine="708"/>
        <w:jc w:val="both"/>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5.5.2. Превышение Подрядчиком проектных объемов и стоимости Работ по Объекту Заказчиком не принимается.</w:t>
      </w:r>
      <w:r>
        <w:rPr>
          <w:rFonts w:ascii="Times New Roman" w:hAnsi="Times New Roman"/>
          <w:sz w:val="24"/>
          <w:szCs w:val="24"/>
          <w:highlight w:val="white"/>
        </w:rPr>
      </w:r>
      <w:r>
        <w:rPr>
          <w:rFonts w:ascii="Times New Roman" w:hAnsi="Times New Roman"/>
          <w:sz w:val="24"/>
          <w:szCs w:val="24"/>
          <w:highlight w:val="white"/>
        </w:rPr>
      </w:r>
    </w:p>
    <w:p>
      <w:pPr>
        <w:ind w:firstLine="708"/>
        <w:jc w:val="both"/>
        <w:spacing w:after="0" w:line="240" w:lineRule="auto"/>
        <w:shd w:val="clear" w:color="auto" w:fill="ffffff"/>
        <w:rPr>
          <w:highlight w:val="white"/>
        </w:rPr>
      </w:pPr>
      <w:r>
        <w:rPr>
          <w:rFonts w:ascii="Times New Roman" w:hAnsi="Times New Roman"/>
          <w:sz w:val="24"/>
          <w:szCs w:val="24"/>
          <w:highlight w:val="white"/>
        </w:rPr>
        <w:t xml:space="preserve">5.5.3. Дополнительная экспертиза, испытание, диагностическое обследование принимаемой Заказчиком части Работ или Объекта в целом осуществляется по решению Заказчика и за его счет.</w:t>
      </w:r>
      <w:r>
        <w:rPr>
          <w:highlight w:val="white"/>
        </w:rPr>
      </w:r>
      <w:r>
        <w:rPr>
          <w:highlight w:val="white"/>
        </w:rPr>
      </w:r>
    </w:p>
    <w:p>
      <w:pPr>
        <w:ind w:firstLine="708"/>
        <w:jc w:val="both"/>
        <w:spacing w:after="0" w:line="240" w:lineRule="auto"/>
        <w:shd w:val="clear" w:color="auto" w:fill="ffffff"/>
        <w:rPr>
          <w:highlight w:val="white"/>
        </w:rPr>
      </w:pPr>
      <w:r>
        <w:rPr>
          <w:rFonts w:ascii="Times New Roman" w:hAnsi="Times New Roman"/>
          <w:sz w:val="24"/>
          <w:szCs w:val="24"/>
          <w:highlight w:val="white"/>
        </w:rPr>
        <w:t xml:space="preserve">При возникновении между Заказчиком и Подрядчиком спора по поводу недостатков</w:t>
      </w:r>
      <w:r>
        <w:rPr>
          <w:rFonts w:ascii="Times New Roman" w:hAnsi="Times New Roman"/>
          <w:sz w:val="24"/>
          <w:szCs w:val="24"/>
          <w:highlight w:val="white"/>
        </w:rPr>
        <w:t xml:space="preserve"> (дефектов) выполненных Работ или их причин и невозможности урегулирования этого спора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нарушений По</w:t>
      </w:r>
      <w:r>
        <w:rPr>
          <w:rFonts w:ascii="Times New Roman" w:hAnsi="Times New Roman"/>
          <w:sz w:val="24"/>
          <w:szCs w:val="24"/>
          <w:highlight w:val="white"/>
        </w:rPr>
        <w:t xml:space="preserve">дрядчиком условий Контракта или причинной связи между действиями Подрядчика и обнаруженными недостатками (дефектами), расходы на экспертизу, назначенную Заказчиком, несет Подрядчик. В случае, если экспертиза назначена по соглашению Сторон, расходы несут об</w:t>
      </w:r>
      <w:r>
        <w:rPr>
          <w:rFonts w:ascii="Times New Roman" w:hAnsi="Times New Roman"/>
          <w:sz w:val="24"/>
          <w:szCs w:val="24"/>
          <w:highlight w:val="white"/>
        </w:rPr>
        <w:t xml:space="preserve">е Стороны поровну. </w:t>
      </w:r>
      <w:r>
        <w:rPr>
          <w:highlight w:val="white"/>
        </w:rPr>
      </w:r>
      <w:r>
        <w:rPr>
          <w:highlight w:val="white"/>
        </w:rPr>
      </w:r>
    </w:p>
    <w:p>
      <w:pPr>
        <w:ind w:firstLine="708"/>
        <w:jc w:val="both"/>
        <w:spacing w:after="0" w:line="240" w:lineRule="auto"/>
        <w:shd w:val="clear" w:color="auto" w:fill="ffffff"/>
        <w:rPr>
          <w:highlight w:val="white"/>
        </w:rPr>
      </w:pPr>
      <w:r>
        <w:rPr>
          <w:rFonts w:ascii="Times New Roman" w:hAnsi="Times New Roman"/>
          <w:sz w:val="24"/>
          <w:szCs w:val="24"/>
          <w:highlight w:val="white"/>
        </w:rPr>
        <w:t xml:space="preserve">5.5.4. В случае нарушения Подрядчиком требований нормативных документов (ГОСТ, СНиП, ВСН, технических регламентов и других нормативных документов), а также предписаний Заказчика, последний приостанавливает приемку выполненных Работ в це</w:t>
      </w:r>
      <w:r>
        <w:rPr>
          <w:rFonts w:ascii="Times New Roman" w:hAnsi="Times New Roman"/>
          <w:sz w:val="24"/>
          <w:szCs w:val="24"/>
          <w:highlight w:val="white"/>
        </w:rPr>
        <w:t xml:space="preserve">лом до устранения выявленных недостатков (дефектов) и повторной проверки качества выполненных Работ за счет средств Подрядчика. </w:t>
      </w:r>
      <w:r>
        <w:rPr>
          <w:highlight w:val="white"/>
        </w:rPr>
      </w:r>
      <w:r>
        <w:rPr>
          <w:highlight w:val="white"/>
        </w:rPr>
      </w:r>
    </w:p>
    <w:p>
      <w:pPr>
        <w:ind w:firstLine="708"/>
        <w:jc w:val="both"/>
        <w:spacing w:after="0" w:line="240" w:lineRule="auto"/>
        <w:shd w:val="clear" w:color="auto" w:fill="ffffff"/>
        <w:rPr>
          <w:highlight w:val="white"/>
        </w:rPr>
      </w:pPr>
      <w:r>
        <w:rPr>
          <w:rFonts w:ascii="Times New Roman" w:hAnsi="Times New Roman"/>
          <w:sz w:val="24"/>
          <w:szCs w:val="24"/>
          <w:highlight w:val="white"/>
        </w:rPr>
        <w:t xml:space="preserve">5.5.5. Если недостатки (дефекты) своевременно Подрядчиком не устранены, Заказчик вправе привлечь третью сторону для устранения </w:t>
      </w:r>
      <w:r>
        <w:rPr>
          <w:rFonts w:ascii="Times New Roman" w:hAnsi="Times New Roman"/>
          <w:sz w:val="24"/>
          <w:szCs w:val="24"/>
          <w:highlight w:val="white"/>
        </w:rPr>
        <w:t xml:space="preserve">недостатков (дефектов) и удержать с Подрядчика убытки, взыскать компенсацию затрат на устранение недостатков (дефектов).</w:t>
      </w:r>
      <w:r>
        <w:rPr>
          <w:highlight w:val="white"/>
        </w:rPr>
      </w:r>
      <w:r>
        <w:rPr>
          <w:highlight w:val="white"/>
        </w:rPr>
      </w:r>
    </w:p>
    <w:p>
      <w:pPr>
        <w:ind w:firstLine="708"/>
        <w:jc w:val="both"/>
        <w:spacing w:after="0" w:line="240" w:lineRule="auto"/>
        <w:rPr>
          <w:rFonts w:ascii="Times New Roman" w:hAnsi="Times New Roman"/>
          <w:sz w:val="24"/>
          <w:szCs w:val="24"/>
          <w:highlight w:val="white"/>
        </w:rPr>
      </w:pPr>
      <w:r/>
      <w:hyperlink r:id="rId17" w:tooltip="https://login.consultant.ru/link/?req=doc&amp;base=LAW&amp;n=451123&amp;dst=100092" w:history="1">
        <w:r>
          <w:rPr>
            <w:rFonts w:ascii="Times New Roman" w:hAnsi="Times New Roman"/>
            <w:sz w:val="24"/>
            <w:szCs w:val="24"/>
            <w:highlight w:val="white"/>
          </w:rPr>
          <w:t xml:space="preserve">5.6. В случае получения мотивированного отказа от подписания </w:t>
        </w:r>
        <w:r>
          <w:rPr>
            <w:rFonts w:ascii="Times New Roman" w:hAnsi="Times New Roman" w:eastAsia="Times New Roman"/>
            <w:sz w:val="24"/>
            <w:szCs w:val="24"/>
            <w:highlight w:val="white"/>
            <w:lang w:eastAsia="ru-RU"/>
          </w:rPr>
          <w:t xml:space="preserve">документа</w:t>
        </w:r>
        <w:r>
          <w:rPr>
            <w:rFonts w:ascii="Times New Roman" w:hAnsi="Times New Roman"/>
            <w:sz w:val="24"/>
            <w:szCs w:val="24"/>
            <w:highlight w:val="white"/>
          </w:rPr>
          <w:t xml:space="preserve"> о приемке Подрядчик вправе устранить причины, указанные в таком мотивированном отказе, и направить Заказчику </w:t>
        </w:r>
        <w:r>
          <w:rPr>
            <w:rFonts w:ascii="Times New Roman" w:hAnsi="Times New Roman" w:eastAsia="Times New Roman"/>
            <w:sz w:val="24"/>
            <w:szCs w:val="24"/>
            <w:highlight w:val="white"/>
            <w:lang w:eastAsia="ru-RU"/>
          </w:rPr>
          <w:t xml:space="preserve">документ</w:t>
        </w:r>
        <w:r>
          <w:rPr>
            <w:rFonts w:ascii="Times New Roman" w:hAnsi="Times New Roman"/>
            <w:sz w:val="24"/>
            <w:szCs w:val="24"/>
            <w:highlight w:val="white"/>
          </w:rPr>
          <w:t xml:space="preserve"> о приемке в порядке, предусмотренном Ко</w:t>
        </w:r>
        <w:r>
          <w:rPr>
            <w:rFonts w:ascii="Times New Roman" w:hAnsi="Times New Roman"/>
            <w:sz w:val="24"/>
            <w:szCs w:val="24"/>
            <w:highlight w:val="white"/>
          </w:rPr>
          <w:t xml:space="preserve">нтрактом, в срок, установленный Заказчиком в мотивированном отказе.</w:t>
        </w:r>
      </w:hyperlink>
      <w:r>
        <w:rPr>
          <w:rFonts w:ascii="Times New Roman" w:hAnsi="Times New Roman"/>
          <w:sz w:val="24"/>
          <w:szCs w:val="24"/>
          <w:highlight w:val="white"/>
        </w:rPr>
      </w:r>
      <w:r>
        <w:rPr>
          <w:rFonts w:ascii="Times New Roman" w:hAnsi="Times New Roman"/>
          <w:sz w:val="24"/>
          <w:szCs w:val="24"/>
          <w:highlight w:val="white"/>
        </w:rPr>
      </w:r>
    </w:p>
    <w:p>
      <w:pPr>
        <w:ind w:firstLine="708"/>
        <w:jc w:val="both"/>
        <w:spacing w:after="0" w:line="240" w:lineRule="auto"/>
        <w:shd w:val="clear" w:color="auto" w:fill="ffffff"/>
        <w:rPr>
          <w:rFonts w:ascii="Times New Roman" w:hAnsi="Times New Roman"/>
          <w:sz w:val="24"/>
          <w:szCs w:val="24"/>
          <w:highlight w:val="white"/>
        </w:rPr>
      </w:pPr>
      <w:r/>
      <w:hyperlink r:id="rId18" w:tooltip="https://login.consultant.ru/link/?req=doc&amp;base=LAW&amp;n=451123&amp;dst=100092" w:history="1">
        <w:r>
          <w:rPr>
            <w:rFonts w:ascii="Times New Roman" w:hAnsi="Times New Roman"/>
            <w:sz w:val="24"/>
            <w:szCs w:val="24"/>
            <w:highlight w:val="white"/>
          </w:rPr>
          <w:t xml:space="preserve">Внесение исправлений в до</w:t>
        </w:r>
        <w:r>
          <w:rPr>
            <w:rFonts w:ascii="Times New Roman" w:hAnsi="Times New Roman"/>
            <w:sz w:val="24"/>
            <w:szCs w:val="24"/>
            <w:highlight w:val="white"/>
          </w:rPr>
          <w:t xml:space="preserve">кумент о приемке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hyperlink>
      <w:r>
        <w:rPr>
          <w:rFonts w:ascii="Times New Roman" w:hAnsi="Times New Roman"/>
          <w:sz w:val="24"/>
          <w:szCs w:val="24"/>
          <w:highlight w:val="white"/>
        </w:rPr>
      </w:r>
      <w:r>
        <w:rPr>
          <w:rFonts w:ascii="Times New Roman" w:hAnsi="Times New Roman"/>
          <w:sz w:val="24"/>
          <w:szCs w:val="24"/>
          <w:highlight w:val="white"/>
        </w:rPr>
      </w:r>
    </w:p>
    <w:p>
      <w:pPr>
        <w:ind w:firstLine="708"/>
        <w:jc w:val="both"/>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5.7. При наличии</w:t>
      </w:r>
      <w:r>
        <w:rPr>
          <w:rFonts w:ascii="Times New Roman" w:hAnsi="Times New Roman"/>
          <w:sz w:val="24"/>
          <w:szCs w:val="24"/>
          <w:highlight w:val="white"/>
        </w:rPr>
        <w:t xml:space="preserve">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w:t>
      </w:r>
      <w:r>
        <w:rPr>
          <w:rFonts w:ascii="Times New Roman" w:hAnsi="Times New Roman"/>
          <w:sz w:val="24"/>
          <w:szCs w:val="24"/>
          <w:highlight w:val="white"/>
        </w:rPr>
        <w:t xml:space="preserve">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w:t>
      </w:r>
      <w:r>
        <w:rPr>
          <w:rFonts w:ascii="Times New Roman" w:hAnsi="Times New Roman"/>
          <w:sz w:val="24"/>
          <w:szCs w:val="24"/>
          <w:highlight w:val="white"/>
        </w:rPr>
      </w:r>
      <w:r>
        <w:rPr>
          <w:rFonts w:ascii="Times New Roman" w:hAnsi="Times New Roman"/>
          <w:sz w:val="24"/>
          <w:szCs w:val="24"/>
          <w:highlight w:val="white"/>
        </w:rPr>
      </w:r>
    </w:p>
    <w:p>
      <w:pPr>
        <w:spacing w:after="0" w:line="240" w:lineRule="auto"/>
        <w:widowControl w:val="off"/>
        <w:rPr>
          <w:rFonts w:ascii="Times New Roman" w:hAnsi="Times New Roman"/>
          <w:b/>
          <w:sz w:val="24"/>
          <w:szCs w:val="24"/>
          <w:highlight w:val="white"/>
        </w:rPr>
      </w:pPr>
      <w:r>
        <w:rPr>
          <w:rFonts w:ascii="Times New Roman" w:hAnsi="Times New Roman"/>
          <w:b/>
          <w:sz w:val="24"/>
          <w:szCs w:val="24"/>
          <w:highlight w:val="white"/>
        </w:rPr>
      </w:r>
      <w:r>
        <w:rPr>
          <w:rFonts w:ascii="Times New Roman" w:hAnsi="Times New Roman"/>
          <w:b/>
          <w:sz w:val="24"/>
          <w:szCs w:val="24"/>
          <w:highlight w:val="white"/>
        </w:rPr>
      </w:r>
      <w:r>
        <w:rPr>
          <w:rFonts w:ascii="Times New Roman" w:hAnsi="Times New Roman"/>
          <w:b/>
          <w:sz w:val="24"/>
          <w:szCs w:val="24"/>
          <w:highlight w:val="white"/>
        </w:rPr>
      </w:r>
    </w:p>
    <w:p>
      <w:pPr>
        <w:jc w:val="center"/>
        <w:spacing w:after="0" w:line="240" w:lineRule="auto"/>
        <w:widowControl w:val="off"/>
        <w:rPr>
          <w:rFonts w:ascii="Times New Roman" w:hAnsi="Times New Roman"/>
          <w:b/>
          <w:bCs/>
          <w:sz w:val="24"/>
          <w:szCs w:val="24"/>
          <w:highlight w:val="white"/>
        </w:rPr>
      </w:pPr>
      <w:r>
        <w:rPr>
          <w:rFonts w:ascii="Times New Roman" w:hAnsi="Times New Roman"/>
          <w:b/>
          <w:sz w:val="24"/>
          <w:szCs w:val="24"/>
          <w:highlight w:val="white"/>
        </w:rPr>
        <w:t xml:space="preserve">6. Порядок и сроки оплаты</w:t>
      </w:r>
      <w:r>
        <w:rPr>
          <w:rFonts w:ascii="Times New Roman" w:hAnsi="Times New Roman"/>
          <w:b/>
          <w:bCs/>
          <w:sz w:val="24"/>
          <w:szCs w:val="24"/>
          <w:highlight w:val="white"/>
        </w:rPr>
      </w:r>
      <w:r>
        <w:rPr>
          <w:rFonts w:ascii="Times New Roman" w:hAnsi="Times New Roman"/>
          <w:b/>
          <w:bCs/>
          <w:sz w:val="24"/>
          <w:szCs w:val="24"/>
          <w:highlight w:val="white"/>
        </w:rPr>
      </w:r>
    </w:p>
    <w:p>
      <w:pPr>
        <w:jc w:val="center"/>
        <w:spacing w:after="0" w:line="240" w:lineRule="auto"/>
        <w:widowControl w:val="off"/>
        <w:rPr>
          <w:rFonts w:ascii="Times New Roman" w:hAnsi="Times New Roman"/>
          <w:b/>
          <w:bCs/>
          <w:sz w:val="24"/>
          <w:szCs w:val="24"/>
          <w:highlight w:val="white"/>
        </w:rPr>
      </w:pPr>
      <w:r>
        <w:rPr>
          <w:rFonts w:ascii="Times New Roman" w:hAnsi="Times New Roman"/>
          <w:b/>
          <w:bCs/>
          <w:sz w:val="24"/>
          <w:szCs w:val="24"/>
          <w:highlight w:val="white"/>
        </w:rPr>
      </w:r>
      <w:r>
        <w:rPr>
          <w:rFonts w:ascii="Times New Roman" w:hAnsi="Times New Roman"/>
          <w:b/>
          <w:bCs/>
          <w:sz w:val="24"/>
          <w:szCs w:val="24"/>
          <w:highlight w:val="white"/>
        </w:rPr>
      </w:r>
      <w:r>
        <w:rPr>
          <w:rFonts w:ascii="Times New Roman" w:hAnsi="Times New Roman"/>
          <w:b/>
          <w:bCs/>
          <w:sz w:val="24"/>
          <w:szCs w:val="24"/>
          <w:highlight w:val="white"/>
        </w:rPr>
      </w:r>
    </w:p>
    <w:p>
      <w:pPr>
        <w:ind w:firstLine="708"/>
        <w:spacing w:after="0" w:line="240" w:lineRule="auto"/>
        <w:widowControl w:val="off"/>
        <w:rPr>
          <w:rFonts w:ascii="Times New Roman" w:hAnsi="Times New Roman"/>
          <w:b/>
          <w:bCs/>
          <w:i/>
          <w:iCs/>
          <w:color w:val="ff0000"/>
          <w:sz w:val="24"/>
          <w:szCs w:val="24"/>
          <w:highlight w:val="white"/>
        </w:rPr>
      </w:pPr>
      <w:r>
        <w:rPr>
          <w:rFonts w:ascii="Times New Roman" w:hAnsi="Times New Roman"/>
          <w:b/>
          <w:bCs/>
          <w:color w:val="000000" w:themeColor="text1"/>
          <w:sz w:val="24"/>
          <w:szCs w:val="24"/>
          <w:highlight w:val="white"/>
        </w:rPr>
        <w:t xml:space="preserve">Вариант I раздела </w:t>
      </w:r>
      <w:r>
        <w:rPr>
          <w:rFonts w:ascii="Times New Roman" w:hAnsi="Times New Roman"/>
          <w:b/>
          <w:color w:val="000000" w:themeColor="text1"/>
          <w:sz w:val="24"/>
          <w:szCs w:val="24"/>
          <w:highlight w:val="white"/>
        </w:rPr>
        <w:t xml:space="preserve">6. «Порядок и сроки оплаты</w:t>
      </w:r>
      <w:r>
        <w:rPr>
          <w:color w:val="000000" w:themeColor="text1"/>
          <w:highlight w:val="white"/>
        </w:rPr>
        <w:t xml:space="preserve">»</w:t>
      </w:r>
      <w:r>
        <w:rPr>
          <w:rFonts w:ascii="Times New Roman" w:hAnsi="Times New Roman"/>
          <w:b/>
          <w:bCs/>
          <w:color w:val="000000" w:themeColor="text1"/>
          <w:sz w:val="24"/>
          <w:szCs w:val="24"/>
          <w:highlight w:val="white"/>
        </w:rPr>
        <w:t xml:space="preserve"> </w:t>
      </w:r>
      <w:r>
        <w:rPr>
          <w:rFonts w:ascii="Times New Roman" w:hAnsi="Times New Roman"/>
          <w:b/>
          <w:bCs/>
          <w:color w:val="ff0000"/>
          <w:sz w:val="24"/>
          <w:szCs w:val="24"/>
          <w:highlight w:val="white"/>
        </w:rPr>
        <w:t xml:space="preserve">Оплата без аванса.</w:t>
      </w:r>
      <w:r>
        <w:rPr>
          <w:rFonts w:ascii="Times New Roman" w:hAnsi="Times New Roman"/>
          <w:b/>
          <w:bCs/>
          <w:i/>
          <w:iCs/>
          <w:color w:val="ff0000"/>
          <w:sz w:val="24"/>
          <w:szCs w:val="24"/>
          <w:highlight w:val="white"/>
        </w:rPr>
      </w:r>
      <w:r>
        <w:rPr>
          <w:rFonts w:ascii="Times New Roman" w:hAnsi="Times New Roman"/>
          <w:b/>
          <w:bCs/>
          <w:i/>
          <w:iCs/>
          <w:color w:val="ff0000"/>
          <w:sz w:val="24"/>
          <w:szCs w:val="24"/>
          <w:highlight w:val="white"/>
        </w:rPr>
      </w:r>
    </w:p>
    <w:p>
      <w:pPr>
        <w:ind w:firstLine="708"/>
        <w:jc w:val="both"/>
        <w:spacing w:after="0" w:line="240" w:lineRule="auto"/>
        <w:widowControl w:val="off"/>
        <w:rPr>
          <w:rFonts w:ascii="Times New Roman" w:hAnsi="Times New Roman"/>
          <w:color w:val="000000" w:themeColor="text1"/>
          <w:sz w:val="24"/>
          <w:szCs w:val="24"/>
          <w:highlight w:val="white"/>
        </w:rPr>
      </w:pPr>
      <w:r>
        <w:rPr>
          <w:rFonts w:ascii="Times New Roman" w:hAnsi="Times New Roman"/>
          <w:color w:val="000000" w:themeColor="text1"/>
          <w:sz w:val="24"/>
          <w:szCs w:val="24"/>
          <w:highlight w:val="white"/>
        </w:rPr>
        <w:t xml:space="preserve">6.1. Оплата выполненных Работ осуществляется в пределах цены Контракта в сроки и в размерах, которые </w:t>
      </w:r>
      <w:r>
        <w:rPr>
          <w:rFonts w:ascii="Times New Roman" w:hAnsi="Times New Roman"/>
          <w:color w:val="000000" w:themeColor="text1"/>
          <w:sz w:val="24"/>
          <w:szCs w:val="24"/>
          <w:highlight w:val="white"/>
        </w:rPr>
        <w:t xml:space="preserve">установлены  графиком</w:t>
      </w:r>
      <w:r>
        <w:rPr>
          <w:rFonts w:ascii="Times New Roman" w:hAnsi="Times New Roman"/>
          <w:color w:val="000000" w:themeColor="text1"/>
          <w:sz w:val="24"/>
          <w:szCs w:val="24"/>
          <w:highlight w:val="white"/>
        </w:rPr>
        <w:t xml:space="preserve"> оплаты выполненных по контракту работ (Приложение № </w:t>
      </w:r>
      <w:r>
        <w:rPr>
          <w:rFonts w:ascii="Times New Roman" w:hAnsi="Times New Roman"/>
          <w:color w:val="000000" w:themeColor="text1"/>
          <w:sz w:val="24"/>
          <w:szCs w:val="24"/>
          <w:highlight w:val="white"/>
        </w:rPr>
        <w:t xml:space="preserve">3 к Контракту), с учетом графика выполнения работ (Приложение № 2 к Контракту) и </w:t>
      </w:r>
      <w:r>
        <w:rPr>
          <w:rFonts w:ascii="Times New Roman" w:hAnsi="Times New Roman"/>
          <w:color w:val="000000" w:themeColor="text1"/>
          <w:sz w:val="24"/>
          <w:szCs w:val="24"/>
          <w:highlight w:val="white"/>
        </w:rPr>
        <w:t xml:space="preserve">фактически выполненных подрядчиком работ. </w:t>
      </w:r>
      <w:r>
        <w:rPr>
          <w:rFonts w:ascii="Times New Roman" w:hAnsi="Times New Roman"/>
          <w:color w:val="000000" w:themeColor="text1"/>
          <w:sz w:val="24"/>
          <w:szCs w:val="24"/>
          <w:highlight w:val="white"/>
        </w:rPr>
      </w:r>
      <w:r>
        <w:rPr>
          <w:rFonts w:ascii="Times New Roman" w:hAnsi="Times New Roman"/>
          <w:color w:val="000000" w:themeColor="text1"/>
          <w:sz w:val="24"/>
          <w:szCs w:val="24"/>
          <w:highlight w:val="white"/>
        </w:rPr>
      </w:r>
    </w:p>
    <w:p>
      <w:pPr>
        <w:ind w:firstLine="708"/>
        <w:jc w:val="both"/>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6.1.1</w:t>
      </w:r>
      <w:r>
        <w:rPr>
          <w:rFonts w:ascii="Times New Roman" w:hAnsi="Times New Roman"/>
          <w:b/>
          <w:sz w:val="24"/>
          <w:szCs w:val="24"/>
          <w:highlight w:val="white"/>
        </w:rPr>
        <w:t xml:space="preserve"> </w:t>
      </w:r>
      <w:r>
        <w:rPr>
          <w:rFonts w:ascii="Times New Roman" w:hAnsi="Times New Roman"/>
          <w:sz w:val="24"/>
          <w:szCs w:val="24"/>
          <w:highlight w:val="white"/>
          <w:lang w:eastAsia="ru-RU"/>
        </w:rPr>
        <w:t xml:space="preserve">Оплата по Контракту осуществляется в безналичном порядке путем перечисления денежных средств со счета Заказчика на счет Подрядчика, указанный в Контракте.</w:t>
      </w:r>
      <w:r>
        <w:rPr>
          <w:rFonts w:ascii="Times New Roman" w:hAnsi="Times New Roman"/>
          <w:sz w:val="24"/>
          <w:szCs w:val="24"/>
          <w:highlight w:val="white"/>
        </w:rPr>
      </w:r>
      <w:r>
        <w:rPr>
          <w:rFonts w:ascii="Times New Roman" w:hAnsi="Times New Roman"/>
          <w:sz w:val="24"/>
          <w:szCs w:val="24"/>
          <w:highlight w:val="white"/>
        </w:rPr>
      </w:r>
    </w:p>
    <w:p>
      <w:pPr>
        <w:ind w:firstLine="708"/>
        <w:jc w:val="both"/>
        <w:spacing w:after="0" w:line="240" w:lineRule="auto"/>
        <w:rPr>
          <w:rFonts w:ascii="Times New Roman" w:hAnsi="Times New Roman"/>
          <w:strike/>
          <w:sz w:val="24"/>
          <w:szCs w:val="24"/>
          <w:highlight w:val="white"/>
        </w:rPr>
      </w:pPr>
      <w:r>
        <w:rPr>
          <w:rFonts w:ascii="Times New Roman" w:hAnsi="Times New Roman"/>
          <w:sz w:val="24"/>
          <w:szCs w:val="24"/>
          <w:highlight w:val="white"/>
        </w:rPr>
        <w:t xml:space="preserve">6.2. Оплата производится Заказчиком в срок не более _______ (_________) рабоч</w:t>
      </w:r>
      <w:r>
        <w:rPr>
          <w:rFonts w:ascii="Times New Roman" w:hAnsi="Times New Roman"/>
          <w:i/>
          <w:sz w:val="24"/>
          <w:szCs w:val="24"/>
          <w:highlight w:val="white"/>
        </w:rPr>
        <w:t xml:space="preserve">их</w:t>
      </w:r>
      <w:r>
        <w:rPr>
          <w:rFonts w:ascii="Times New Roman" w:hAnsi="Times New Roman"/>
          <w:sz w:val="24"/>
          <w:szCs w:val="24"/>
          <w:highlight w:val="white"/>
        </w:rPr>
        <w:t xml:space="preserve">(</w:t>
      </w:r>
      <w:r>
        <w:rPr>
          <w:rFonts w:ascii="Times New Roman" w:hAnsi="Times New Roman"/>
          <w:i/>
          <w:color w:val="ff0000"/>
          <w:sz w:val="24"/>
          <w:szCs w:val="24"/>
          <w:highlight w:val="white"/>
        </w:rPr>
        <w:t xml:space="preserve">его</w:t>
      </w:r>
      <w:r>
        <w:rPr>
          <w:rFonts w:ascii="Times New Roman" w:hAnsi="Times New Roman"/>
          <w:sz w:val="24"/>
          <w:szCs w:val="24"/>
          <w:highlight w:val="white"/>
        </w:rPr>
        <w:t xml:space="preserve">) дней с даты подписания Заказчиком документа о приемке</w:t>
      </w:r>
      <w:r>
        <w:rPr>
          <w:rFonts w:ascii="Times New Roman" w:hAnsi="Times New Roman" w:cs="Times New Roman"/>
          <w:color w:val="000000" w:themeColor="text1"/>
          <w:sz w:val="24"/>
          <w:szCs w:val="24"/>
          <w:highlight w:val="white"/>
        </w:rPr>
        <w:t xml:space="preserve">, предусмотренного пунктом 5.1 Контракта.</w:t>
      </w:r>
      <w:r>
        <w:rPr>
          <w:rFonts w:ascii="Times New Roman" w:hAnsi="Times New Roman"/>
          <w:strike/>
          <w:sz w:val="24"/>
          <w:szCs w:val="24"/>
          <w:highlight w:val="white"/>
        </w:rPr>
      </w:r>
      <w:r>
        <w:rPr>
          <w:rFonts w:ascii="Times New Roman" w:hAnsi="Times New Roman"/>
          <w:strike/>
          <w:sz w:val="24"/>
          <w:szCs w:val="24"/>
          <w:highlight w:val="white"/>
        </w:rPr>
      </w:r>
    </w:p>
    <w:p>
      <w:pPr>
        <w:jc w:val="both"/>
        <w:spacing w:after="0" w:line="240" w:lineRule="auto"/>
        <w:widowControl w:val="off"/>
        <w:tabs>
          <w:tab w:val="left" w:pos="709" w:leader="none"/>
        </w:tabs>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ind w:firstLine="708"/>
        <w:spacing w:after="0" w:line="240" w:lineRule="auto"/>
        <w:widowControl w:val="off"/>
        <w:rPr>
          <w:rFonts w:ascii="Times New Roman" w:hAnsi="Times New Roman"/>
          <w:b/>
          <w:bCs/>
          <w:i/>
          <w:iCs/>
          <w:color w:val="ff0000"/>
          <w:sz w:val="24"/>
          <w:szCs w:val="24"/>
          <w:highlight w:val="white"/>
        </w:rPr>
      </w:pPr>
      <w:r>
        <w:rPr>
          <w:rFonts w:ascii="Times New Roman" w:hAnsi="Times New Roman"/>
          <w:b/>
          <w:bCs/>
          <w:color w:val="000000" w:themeColor="text1"/>
          <w:sz w:val="24"/>
          <w:szCs w:val="24"/>
          <w:highlight w:val="white"/>
        </w:rPr>
        <w:t xml:space="preserve">Вариант II раздела </w:t>
      </w:r>
      <w:r>
        <w:rPr>
          <w:rFonts w:ascii="Times New Roman" w:hAnsi="Times New Roman"/>
          <w:b/>
          <w:color w:val="000000" w:themeColor="text1"/>
          <w:sz w:val="24"/>
          <w:szCs w:val="24"/>
          <w:highlight w:val="white"/>
        </w:rPr>
        <w:t xml:space="preserve">6. «Порядок и сроки оплаты</w:t>
      </w:r>
      <w:r>
        <w:rPr>
          <w:color w:val="000000" w:themeColor="text1"/>
          <w:highlight w:val="white"/>
        </w:rPr>
        <w:t xml:space="preserve">»</w:t>
      </w:r>
      <w:r>
        <w:rPr>
          <w:rFonts w:ascii="Times New Roman" w:hAnsi="Times New Roman"/>
          <w:b/>
          <w:bCs/>
          <w:color w:val="000000" w:themeColor="text1"/>
          <w:sz w:val="24"/>
          <w:szCs w:val="24"/>
          <w:highlight w:val="white"/>
        </w:rPr>
        <w:t xml:space="preserve"> </w:t>
      </w:r>
      <w:r>
        <w:rPr>
          <w:rFonts w:ascii="Times New Roman" w:hAnsi="Times New Roman"/>
          <w:b/>
          <w:bCs/>
          <w:color w:val="ff0000"/>
          <w:sz w:val="24"/>
          <w:szCs w:val="24"/>
          <w:highlight w:val="white"/>
        </w:rPr>
        <w:t xml:space="preserve">Оплата с авансом. </w:t>
      </w:r>
      <w:r>
        <w:rPr>
          <w:rFonts w:ascii="Times New Roman" w:hAnsi="Times New Roman"/>
          <w:b/>
          <w:bCs/>
          <w:i/>
          <w:iCs/>
          <w:color w:val="ff0000"/>
          <w:sz w:val="24"/>
          <w:szCs w:val="24"/>
          <w:highlight w:val="white"/>
        </w:rPr>
      </w:r>
      <w:r>
        <w:rPr>
          <w:rFonts w:ascii="Times New Roman" w:hAnsi="Times New Roman"/>
          <w:b/>
          <w:bCs/>
          <w:i/>
          <w:iCs/>
          <w:color w:val="ff0000"/>
          <w:sz w:val="24"/>
          <w:szCs w:val="24"/>
          <w:highlight w:val="white"/>
        </w:rPr>
      </w:r>
    </w:p>
    <w:p>
      <w:pPr>
        <w:ind w:firstLine="708"/>
        <w:jc w:val="both"/>
        <w:spacing w:after="0" w:line="240" w:lineRule="auto"/>
        <w:widowControl w:val="off"/>
        <w:rPr>
          <w:rFonts w:ascii="Times New Roman" w:hAnsi="Times New Roman"/>
          <w:color w:val="000000" w:themeColor="text1"/>
          <w:sz w:val="24"/>
          <w:szCs w:val="24"/>
          <w:highlight w:val="white"/>
        </w:rPr>
      </w:pPr>
      <w:r>
        <w:rPr>
          <w:rFonts w:ascii="Times New Roman" w:hAnsi="Times New Roman"/>
          <w:color w:val="000000" w:themeColor="text1"/>
          <w:sz w:val="24"/>
          <w:szCs w:val="24"/>
          <w:highlight w:val="white"/>
        </w:rPr>
        <w:t xml:space="preserve">6.1. Оплата выполненных Работ осуществляется в пределах цены Контракта в сроки и в размерах, которые </w:t>
      </w:r>
      <w:r>
        <w:rPr>
          <w:rFonts w:ascii="Times New Roman" w:hAnsi="Times New Roman"/>
          <w:color w:val="000000" w:themeColor="text1"/>
          <w:sz w:val="24"/>
          <w:szCs w:val="24"/>
          <w:highlight w:val="white"/>
        </w:rPr>
        <w:t xml:space="preserve">установлены  графиком</w:t>
      </w:r>
      <w:r>
        <w:rPr>
          <w:rFonts w:ascii="Times New Roman" w:hAnsi="Times New Roman"/>
          <w:color w:val="000000" w:themeColor="text1"/>
          <w:sz w:val="24"/>
          <w:szCs w:val="24"/>
          <w:highlight w:val="white"/>
        </w:rPr>
        <w:t xml:space="preserve"> оплаты выполненных по контракту работ (Приложение № 3 к Контракту), с учетом графика выполнения работ (Приложение № 2 к Контракту) и </w:t>
      </w:r>
      <w:r>
        <w:rPr>
          <w:rFonts w:ascii="Times New Roman" w:hAnsi="Times New Roman"/>
          <w:color w:val="000000" w:themeColor="text1"/>
          <w:sz w:val="24"/>
          <w:szCs w:val="24"/>
          <w:highlight w:val="white"/>
        </w:rPr>
        <w:t xml:space="preserve">фактически выполненных подрядчиком работ. </w:t>
      </w:r>
      <w:r>
        <w:rPr>
          <w:rFonts w:ascii="Times New Roman" w:hAnsi="Times New Roman"/>
          <w:color w:val="000000" w:themeColor="text1"/>
          <w:sz w:val="24"/>
          <w:szCs w:val="24"/>
          <w:highlight w:val="white"/>
        </w:rPr>
      </w:r>
      <w:r>
        <w:rPr>
          <w:rFonts w:ascii="Times New Roman" w:hAnsi="Times New Roman"/>
          <w:color w:val="000000" w:themeColor="text1"/>
          <w:sz w:val="24"/>
          <w:szCs w:val="24"/>
          <w:highlight w:val="white"/>
        </w:rPr>
      </w:r>
    </w:p>
    <w:p>
      <w:pPr>
        <w:ind w:firstLine="708"/>
        <w:jc w:val="both"/>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6.2. Оплата по Контракту производится в следующем порядке:</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tabs>
          <w:tab w:val="left" w:pos="709" w:leader="none"/>
        </w:tabs>
        <w:rPr>
          <w:rFonts w:ascii="Times New Roman" w:hAnsi="Times New Roman"/>
          <w:sz w:val="24"/>
          <w:szCs w:val="24"/>
        </w:rPr>
      </w:pPr>
      <w:r>
        <w:rPr>
          <w:rFonts w:ascii="Times New Roman" w:hAnsi="Times New Roman"/>
          <w:sz w:val="24"/>
          <w:szCs w:val="24"/>
          <w:highlight w:val="white"/>
        </w:rPr>
        <w:t xml:space="preserve">6.2.1. Заказчик производит выплату авансового платежа в размере ____% (___ процентов) от цены Контракта в течение ___ (___) рабоч</w:t>
      </w:r>
      <w:r>
        <w:rPr>
          <w:rFonts w:ascii="Times New Roman" w:hAnsi="Times New Roman"/>
          <w:i/>
          <w:sz w:val="24"/>
          <w:szCs w:val="24"/>
          <w:highlight w:val="white"/>
        </w:rPr>
        <w:t xml:space="preserve">их</w:t>
      </w:r>
      <w:r>
        <w:rPr>
          <w:rFonts w:ascii="Times New Roman" w:hAnsi="Times New Roman"/>
          <w:sz w:val="24"/>
          <w:szCs w:val="24"/>
          <w:highlight w:val="white"/>
        </w:rPr>
        <w:t xml:space="preserve">(</w:t>
      </w:r>
      <w:r>
        <w:rPr>
          <w:rFonts w:ascii="Times New Roman" w:hAnsi="Times New Roman"/>
          <w:i/>
          <w:color w:val="ff0000"/>
          <w:sz w:val="24"/>
          <w:szCs w:val="24"/>
          <w:highlight w:val="white"/>
        </w:rPr>
        <w:t xml:space="preserve">его</w:t>
      </w:r>
      <w:r>
        <w:rPr>
          <w:rFonts w:ascii="Times New Roman" w:hAnsi="Times New Roman"/>
          <w:sz w:val="24"/>
          <w:szCs w:val="24"/>
          <w:highlight w:val="white"/>
        </w:rPr>
        <w:t xml:space="preserve">) дней со дня заклю</w:t>
      </w:r>
      <w:r>
        <w:rPr>
          <w:rFonts w:ascii="Times New Roman" w:hAnsi="Times New Roman"/>
          <w:sz w:val="24"/>
          <w:szCs w:val="24"/>
          <w:highlight w:val="white"/>
        </w:rPr>
        <w:t xml:space="preserve">чения Контракта/выставления сч</w:t>
      </w:r>
      <w:r>
        <w:rPr>
          <w:rFonts w:ascii="Times New Roman" w:hAnsi="Times New Roman"/>
          <w:sz w:val="24"/>
          <w:szCs w:val="24"/>
        </w:rPr>
        <w:t xml:space="preserve">ета Подрядчиком/ ……/</w:t>
      </w:r>
      <w:r>
        <w:rPr>
          <w:rFonts w:ascii="Times New Roman" w:hAnsi="Times New Roman"/>
          <w:sz w:val="24"/>
          <w:szCs w:val="24"/>
        </w:rPr>
      </w:r>
      <w:r>
        <w:rPr>
          <w:rFonts w:ascii="Times New Roman" w:hAnsi="Times New Roman"/>
          <w:sz w:val="24"/>
          <w:szCs w:val="24"/>
        </w:rPr>
      </w:r>
    </w:p>
    <w:p>
      <w:pPr>
        <w:ind w:firstLine="708"/>
        <w:jc w:val="both"/>
        <w:spacing w:after="0" w:line="240" w:lineRule="auto"/>
        <w:widowControl w:val="off"/>
        <w:rPr>
          <w:rFonts w:ascii="Times New Roman" w:hAnsi="Times New Roman"/>
          <w:bCs/>
          <w:i/>
          <w:color w:val="ff0000"/>
          <w:sz w:val="24"/>
          <w:szCs w:val="24"/>
        </w:rPr>
      </w:pPr>
      <w:r>
        <w:rPr>
          <w:rFonts w:ascii="Times New Roman" w:hAnsi="Times New Roman"/>
          <w:i/>
          <w:color w:val="ff0000"/>
          <w:sz w:val="24"/>
          <w:szCs w:val="24"/>
        </w:rPr>
        <w:t xml:space="preserve">Если контрактом предусмотрены этапы, в контракт включается условие о размере аванса в отношении каждого этапа в виде % от размера цены соответствующего </w:t>
      </w:r>
      <w:r>
        <w:rPr>
          <w:rFonts w:ascii="Times New Roman" w:hAnsi="Times New Roman"/>
          <w:i/>
          <w:color w:val="ff0000"/>
          <w:sz w:val="24"/>
          <w:szCs w:val="24"/>
        </w:rPr>
        <w:t xml:space="preserve">этапа  и</w:t>
      </w:r>
      <w:r>
        <w:rPr>
          <w:rFonts w:ascii="Times New Roman" w:hAnsi="Times New Roman"/>
          <w:i/>
          <w:color w:val="ff0000"/>
          <w:sz w:val="24"/>
          <w:szCs w:val="24"/>
        </w:rPr>
        <w:t xml:space="preserve"> порядке оплаты авансовых платежей*:</w:t>
      </w:r>
      <w:r>
        <w:rPr>
          <w:rFonts w:ascii="Times New Roman" w:hAnsi="Times New Roman"/>
          <w:bCs/>
          <w:i/>
          <w:color w:val="ff0000"/>
          <w:sz w:val="24"/>
          <w:szCs w:val="24"/>
        </w:rPr>
      </w:r>
      <w:r>
        <w:rPr>
          <w:rFonts w:ascii="Times New Roman" w:hAnsi="Times New Roman"/>
          <w:bCs/>
          <w:i/>
          <w:color w:val="ff0000"/>
          <w:sz w:val="24"/>
          <w:szCs w:val="24"/>
        </w:rPr>
      </w:r>
    </w:p>
    <w:p>
      <w:pPr>
        <w:ind w:firstLine="708"/>
        <w:spacing w:after="0" w:line="240" w:lineRule="auto"/>
        <w:widowControl w:val="off"/>
        <w:rPr>
          <w:rFonts w:ascii="Times New Roman" w:hAnsi="Times New Roman"/>
          <w:strike/>
          <w:sz w:val="24"/>
          <w:szCs w:val="24"/>
        </w:rPr>
      </w:pPr>
      <w:r>
        <w:rPr>
          <w:rFonts w:ascii="Times New Roman" w:hAnsi="Times New Roman"/>
          <w:sz w:val="24"/>
          <w:szCs w:val="24"/>
        </w:rPr>
        <w:t xml:space="preserve">Размер аванса первого этапа составляет ___% от цены этапа;</w:t>
      </w:r>
      <w:r>
        <w:rPr>
          <w:rFonts w:ascii="Times New Roman" w:hAnsi="Times New Roman"/>
          <w:strike/>
          <w:sz w:val="24"/>
          <w:szCs w:val="24"/>
        </w:rPr>
      </w:r>
      <w:r>
        <w:rPr>
          <w:rFonts w:ascii="Times New Roman" w:hAnsi="Times New Roman"/>
          <w:strike/>
          <w:sz w:val="24"/>
          <w:szCs w:val="24"/>
        </w:rPr>
      </w:r>
    </w:p>
    <w:p>
      <w:pPr>
        <w:ind w:firstLine="708"/>
        <w:spacing w:after="0" w:line="240" w:lineRule="auto"/>
        <w:widowControl w:val="off"/>
        <w:rPr>
          <w:rFonts w:ascii="Times New Roman" w:hAnsi="Times New Roman"/>
          <w:sz w:val="24"/>
          <w:szCs w:val="24"/>
        </w:rPr>
      </w:pPr>
      <w:r>
        <w:rPr>
          <w:rFonts w:ascii="Times New Roman" w:hAnsi="Times New Roman"/>
          <w:sz w:val="24"/>
          <w:szCs w:val="24"/>
        </w:rPr>
        <w:t xml:space="preserve">Размер аванса второго этапа составляет ___% от цены этапа;</w:t>
      </w:r>
      <w:r>
        <w:rPr>
          <w:rFonts w:ascii="Times New Roman" w:hAnsi="Times New Roman"/>
          <w:sz w:val="24"/>
          <w:szCs w:val="24"/>
        </w:rPr>
      </w:r>
      <w:r>
        <w:rPr>
          <w:rFonts w:ascii="Times New Roman" w:hAnsi="Times New Roman"/>
          <w:sz w:val="24"/>
          <w:szCs w:val="24"/>
        </w:rPr>
      </w:r>
    </w:p>
    <w:p>
      <w:pPr>
        <w:ind w:firstLine="708"/>
        <w:spacing w:after="0" w:line="240" w:lineRule="auto"/>
        <w:widowControl w:val="off"/>
        <w:rPr>
          <w:rFonts w:ascii="Times New Roman" w:hAnsi="Times New Roman"/>
          <w:b/>
          <w:sz w:val="24"/>
          <w:szCs w:val="24"/>
          <w:u w:val="single"/>
        </w:rPr>
      </w:pPr>
      <w:r>
        <w:rPr>
          <w:rFonts w:ascii="Times New Roman" w:hAnsi="Times New Roman"/>
          <w:sz w:val="24"/>
          <w:szCs w:val="24"/>
        </w:rPr>
        <w:t xml:space="preserve">и т.д.</w:t>
      </w:r>
      <w:r>
        <w:rPr>
          <w:rFonts w:ascii="Times New Roman" w:hAnsi="Times New Roman"/>
          <w:b/>
          <w:sz w:val="24"/>
          <w:szCs w:val="24"/>
          <w:u w:val="single"/>
        </w:rPr>
      </w:r>
      <w:r>
        <w:rPr>
          <w:rFonts w:ascii="Times New Roman" w:hAnsi="Times New Roman"/>
          <w:b/>
          <w:sz w:val="24"/>
          <w:szCs w:val="24"/>
          <w:u w:val="single"/>
        </w:rPr>
      </w:r>
    </w:p>
    <w:p>
      <w:pPr>
        <w:ind w:firstLine="709"/>
        <w:jc w:val="both"/>
        <w:spacing w:after="0"/>
        <w:widowControl w:val="off"/>
        <w:rPr>
          <w:rFonts w:ascii="Times New Roman" w:hAnsi="Times New Roman" w:cs="Times New Roman"/>
        </w:rPr>
      </w:pPr>
      <w:r>
        <w:rPr>
          <w:rFonts w:ascii="Times New Roman" w:hAnsi="Times New Roman" w:cs="Times New Roman"/>
          <w:color w:val="000000" w:themeColor="text1"/>
          <w:sz w:val="24"/>
          <w:szCs w:val="24"/>
        </w:rPr>
        <w:t xml:space="preserve">Сумма аванса по этапам указывается в эле</w:t>
      </w:r>
      <w:r>
        <w:rPr>
          <w:rFonts w:ascii="Times New Roman" w:hAnsi="Times New Roman" w:cs="Times New Roman"/>
          <w:sz w:val="24"/>
          <w:szCs w:val="24"/>
        </w:rPr>
        <w:t xml:space="preserve">ктронном контракте, сформированном с использованием единой информационной системы в сфере з</w:t>
      </w:r>
      <w:r>
        <w:rPr>
          <w:rFonts w:ascii="Times New Roman" w:hAnsi="Times New Roman" w:cs="Times New Roman"/>
          <w:sz w:val="24"/>
          <w:szCs w:val="24"/>
        </w:rPr>
        <w:t xml:space="preserve">акупок.</w:t>
      </w:r>
      <w:r>
        <w:rPr>
          <w:rFonts w:ascii="Times New Roman" w:hAnsi="Times New Roman" w:cs="Times New Roman"/>
        </w:rPr>
      </w:r>
      <w:r>
        <w:rPr>
          <w:rFonts w:ascii="Times New Roman" w:hAnsi="Times New Roman" w:cs="Times New Roman"/>
        </w:rPr>
      </w:r>
    </w:p>
    <w:p>
      <w:pPr>
        <w:ind w:firstLine="709"/>
        <w:jc w:val="both"/>
        <w:spacing w:after="0" w:line="240" w:lineRule="auto"/>
        <w:widowControl w:val="off"/>
        <w:rPr>
          <w:rFonts w:ascii="Times New Roman" w:hAnsi="Times New Roman"/>
          <w:bCs/>
          <w:i/>
          <w:color w:val="ff0000"/>
          <w:sz w:val="24"/>
          <w:szCs w:val="24"/>
        </w:rPr>
      </w:pPr>
      <w:r>
        <w:rPr>
          <w:rFonts w:ascii="Times New Roman" w:hAnsi="Times New Roman"/>
          <w:i/>
          <w:color w:val="ff0000"/>
          <w:sz w:val="24"/>
          <w:szCs w:val="24"/>
        </w:rPr>
        <w:t xml:space="preserve">*Размер аванса каждого этапа устанавливается в размере, сниженном пропорционально снижению начальной (максимальной) цены контракта участником</w:t>
      </w:r>
      <w:r>
        <w:rPr>
          <w:rFonts w:ascii="Times New Roman" w:hAnsi="Times New Roman"/>
          <w:bCs/>
          <w:i/>
          <w:color w:val="ff0000"/>
          <w:sz w:val="24"/>
          <w:szCs w:val="24"/>
        </w:rPr>
      </w:r>
      <w:r>
        <w:rPr>
          <w:rFonts w:ascii="Times New Roman" w:hAnsi="Times New Roman"/>
          <w:bCs/>
          <w:i/>
          <w:color w:val="ff0000"/>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В случае применения антидемпинговых мер в соответствии со статьей 37 Закона о контрактной системе, выплата</w:t>
      </w:r>
      <w:r>
        <w:rPr>
          <w:rFonts w:ascii="Times New Roman" w:hAnsi="Times New Roman"/>
          <w:sz w:val="24"/>
          <w:szCs w:val="24"/>
        </w:rPr>
        <w:t xml:space="preserve"> аванса не осуществляется. В этом случае оплата производится Заказчиком единовременным платежом в срок не более _______ (________) рабоч</w:t>
      </w:r>
      <w:r>
        <w:rPr>
          <w:rFonts w:ascii="Times New Roman" w:hAnsi="Times New Roman"/>
          <w:i/>
          <w:sz w:val="24"/>
          <w:szCs w:val="24"/>
        </w:rPr>
        <w:t xml:space="preserve">их</w:t>
      </w:r>
      <w:r>
        <w:rPr>
          <w:rFonts w:ascii="Times New Roman" w:hAnsi="Times New Roman"/>
          <w:sz w:val="24"/>
          <w:szCs w:val="24"/>
        </w:rPr>
        <w:t xml:space="preserve">(</w:t>
      </w:r>
      <w:r>
        <w:rPr>
          <w:rFonts w:ascii="Times New Roman" w:hAnsi="Times New Roman"/>
          <w:i/>
          <w:color w:val="ff0000"/>
          <w:sz w:val="24"/>
          <w:szCs w:val="24"/>
        </w:rPr>
        <w:t xml:space="preserve">его</w:t>
      </w:r>
      <w:r>
        <w:rPr>
          <w:rFonts w:ascii="Times New Roman" w:hAnsi="Times New Roman"/>
          <w:sz w:val="24"/>
          <w:szCs w:val="24"/>
        </w:rPr>
        <w:t xml:space="preserve">) дней с даты подписания Заказчиком документа о приемке.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709" w:leader="none"/>
        </w:tabs>
        <w:rPr>
          <w:rFonts w:ascii="Times New Roman" w:hAnsi="Times New Roman"/>
          <w:i/>
          <w:sz w:val="24"/>
          <w:szCs w:val="24"/>
        </w:rPr>
      </w:pPr>
      <w:r>
        <w:rPr>
          <w:rFonts w:ascii="Times New Roman" w:hAnsi="Times New Roman"/>
          <w:sz w:val="24"/>
          <w:szCs w:val="24"/>
        </w:rPr>
        <w:t xml:space="preserve">6.2.2. Окончательный расчет по Контракту производится За</w:t>
      </w:r>
      <w:r>
        <w:rPr>
          <w:rFonts w:ascii="Times New Roman" w:hAnsi="Times New Roman"/>
          <w:sz w:val="24"/>
          <w:szCs w:val="24"/>
        </w:rPr>
        <w:t xml:space="preserve">казчиком в срок не более ________ (_____________) рабоч</w:t>
      </w:r>
      <w:r>
        <w:rPr>
          <w:rFonts w:ascii="Times New Roman" w:hAnsi="Times New Roman"/>
          <w:i/>
          <w:sz w:val="24"/>
          <w:szCs w:val="24"/>
        </w:rPr>
        <w:t xml:space="preserve">их</w:t>
      </w:r>
      <w:r>
        <w:rPr>
          <w:rFonts w:ascii="Times New Roman" w:hAnsi="Times New Roman"/>
          <w:sz w:val="24"/>
          <w:szCs w:val="24"/>
        </w:rPr>
        <w:t xml:space="preserve">(</w:t>
      </w:r>
      <w:r>
        <w:rPr>
          <w:rFonts w:ascii="Times New Roman" w:hAnsi="Times New Roman"/>
          <w:i/>
          <w:color w:val="ff0000"/>
          <w:sz w:val="24"/>
          <w:szCs w:val="24"/>
        </w:rPr>
        <w:t xml:space="preserve">его</w:t>
      </w:r>
      <w:r>
        <w:rPr>
          <w:rFonts w:ascii="Times New Roman" w:hAnsi="Times New Roman"/>
          <w:sz w:val="24"/>
          <w:szCs w:val="24"/>
        </w:rPr>
        <w:t xml:space="preserve">) дней с даты подписания Заказчиком документа о приемке. </w:t>
      </w:r>
      <w:r>
        <w:rPr>
          <w:rFonts w:ascii="Times New Roman" w:hAnsi="Times New Roman"/>
          <w:i/>
          <w:color w:val="ff0000"/>
          <w:sz w:val="24"/>
          <w:szCs w:val="24"/>
        </w:rPr>
        <w:t xml:space="preserve">(данный пункт не указывается в случае оплаты с авансом 100 %) </w:t>
      </w:r>
      <w:r>
        <w:rPr>
          <w:rFonts w:ascii="Times New Roman" w:hAnsi="Times New Roman"/>
          <w:i/>
          <w:sz w:val="24"/>
          <w:szCs w:val="24"/>
        </w:rPr>
      </w:r>
      <w:r>
        <w:rPr>
          <w:rFonts w:ascii="Times New Roman" w:hAnsi="Times New Roman"/>
          <w:i/>
          <w:sz w:val="24"/>
          <w:szCs w:val="24"/>
        </w:rPr>
      </w:r>
    </w:p>
    <w:p>
      <w:pPr>
        <w:jc w:val="both"/>
        <w:spacing w:after="0" w:line="240" w:lineRule="auto"/>
        <w:widowControl w:val="off"/>
        <w:rPr>
          <w:rFonts w:ascii="Times New Roman" w:hAnsi="Times New Roman"/>
          <w:b/>
          <w:bCs/>
          <w:color w:val="000000" w:themeColor="text1"/>
          <w:sz w:val="24"/>
          <w:szCs w:val="24"/>
        </w:rPr>
      </w:pPr>
      <w:r>
        <w:rPr>
          <w:rFonts w:ascii="Times New Roman" w:hAnsi="Times New Roman"/>
          <w:b/>
          <w:bCs/>
          <w:color w:val="000000" w:themeColor="text1"/>
          <w:sz w:val="24"/>
          <w:szCs w:val="24"/>
        </w:rPr>
      </w:r>
      <w:r>
        <w:rPr>
          <w:rFonts w:ascii="Times New Roman" w:hAnsi="Times New Roman"/>
          <w:b/>
          <w:bCs/>
          <w:color w:val="000000" w:themeColor="text1"/>
          <w:sz w:val="24"/>
          <w:szCs w:val="24"/>
        </w:rPr>
      </w:r>
      <w:r>
        <w:rPr>
          <w:rFonts w:ascii="Times New Roman" w:hAnsi="Times New Roman"/>
          <w:b/>
          <w:bCs/>
          <w:color w:val="000000" w:themeColor="text1"/>
          <w:sz w:val="24"/>
          <w:szCs w:val="24"/>
        </w:rPr>
      </w:r>
    </w:p>
    <w:p>
      <w:pPr>
        <w:ind w:firstLine="708"/>
        <w:jc w:val="both"/>
        <w:spacing w:after="0" w:line="240" w:lineRule="auto"/>
        <w:widowControl w:val="off"/>
        <w:rPr>
          <w:rFonts w:ascii="Times New Roman" w:hAnsi="Times New Roman"/>
          <w:b/>
          <w:bCs/>
          <w:color w:val="ff0000"/>
          <w:sz w:val="24"/>
          <w:szCs w:val="24"/>
          <w:highlight w:val="white"/>
        </w:rPr>
      </w:pPr>
      <w:r>
        <w:rPr>
          <w:rFonts w:ascii="Times New Roman" w:hAnsi="Times New Roman"/>
          <w:b/>
          <w:bCs/>
          <w:color w:val="000000" w:themeColor="text1"/>
          <w:sz w:val="24"/>
          <w:szCs w:val="24"/>
        </w:rPr>
        <w:t xml:space="preserve">Вариант III раздела </w:t>
      </w:r>
      <w:r>
        <w:rPr>
          <w:rFonts w:ascii="Times New Roman" w:hAnsi="Times New Roman"/>
          <w:b/>
          <w:color w:val="000000" w:themeColor="text1"/>
          <w:sz w:val="24"/>
          <w:szCs w:val="24"/>
        </w:rPr>
        <w:t xml:space="preserve">6. «Порядок и сроки оплаты</w:t>
      </w:r>
      <w:r>
        <w:rPr>
          <w:color w:val="000000" w:themeColor="text1"/>
          <w:highlight w:val="white"/>
        </w:rPr>
        <w:t xml:space="preserve">»</w:t>
      </w:r>
      <w:r>
        <w:rPr>
          <w:rFonts w:ascii="Times New Roman" w:hAnsi="Times New Roman" w:eastAsia="Times New Roman" w:cs="Times New Roman"/>
          <w:i/>
          <w:iCs/>
          <w:color w:val="ff0000"/>
          <w:highlight w:val="white"/>
        </w:rPr>
        <w:t xml:space="preserve"> </w:t>
      </w:r>
      <w:r>
        <w:rPr>
          <w:rFonts w:ascii="Times New Roman" w:hAnsi="Times New Roman" w:eastAsia="Times New Roman" w:cs="Times New Roman"/>
          <w:b/>
          <w:bCs/>
          <w:i/>
          <w:iCs/>
          <w:color w:val="ff0000"/>
          <w:highlight w:val="white"/>
        </w:rPr>
        <w:t xml:space="preserve">(в с</w:t>
      </w:r>
      <w:r>
        <w:rPr>
          <w:rFonts w:ascii="Times New Roman" w:hAnsi="Times New Roman" w:eastAsia="Times New Roman" w:cs="Times New Roman"/>
          <w:b/>
          <w:bCs/>
          <w:i/>
          <w:iCs/>
          <w:color w:val="ff0000"/>
          <w:sz w:val="24"/>
          <w:szCs w:val="24"/>
          <w:highlight w:val="white"/>
          <w:lang w:eastAsia="ru-RU"/>
        </w:rPr>
        <w:t xml:space="preserve">лучае у</w:t>
      </w:r>
      <w:r>
        <w:rPr>
          <w:rFonts w:ascii="Times New Roman" w:hAnsi="Times New Roman"/>
          <w:b/>
          <w:bCs/>
          <w:i/>
          <w:iCs/>
          <w:color w:val="ff0000"/>
          <w:sz w:val="24"/>
          <w:szCs w:val="24"/>
          <w:highlight w:val="white"/>
          <w:lang w:eastAsia="ru-RU"/>
        </w:rPr>
        <w:t xml:space="preserve">становления казначейского сопровождения всех расчетов по Контракту</w:t>
      </w:r>
      <w:r>
        <w:rPr>
          <w:rFonts w:ascii="Times New Roman" w:hAnsi="Times New Roman"/>
          <w:b/>
          <w:bCs/>
          <w:i/>
          <w:color w:val="ff0000"/>
          <w:sz w:val="24"/>
          <w:szCs w:val="24"/>
          <w:highlight w:val="white"/>
          <w:lang w:eastAsia="ru-RU"/>
        </w:rPr>
        <w:t xml:space="preserve">). </w:t>
      </w:r>
      <w:r>
        <w:rPr>
          <w:rFonts w:ascii="Times New Roman" w:hAnsi="Times New Roman"/>
          <w:b/>
          <w:color w:val="ff0000"/>
          <w:sz w:val="24"/>
          <w:szCs w:val="24"/>
          <w:highlight w:val="white"/>
        </w:rPr>
        <w:t xml:space="preserve">Оплата без аванса</w:t>
      </w:r>
      <w:r>
        <w:rPr>
          <w:rFonts w:ascii="Times New Roman" w:hAnsi="Times New Roman"/>
          <w:b/>
          <w:bCs/>
          <w:color w:val="ff0000"/>
          <w:sz w:val="24"/>
          <w:szCs w:val="24"/>
          <w:highlight w:val="white"/>
        </w:rPr>
      </w:r>
      <w:r>
        <w:rPr>
          <w:rFonts w:ascii="Times New Roman" w:hAnsi="Times New Roman"/>
          <w:b/>
          <w:bCs/>
          <w:color w:val="ff0000"/>
          <w:sz w:val="24"/>
          <w:szCs w:val="24"/>
          <w:highlight w:val="white"/>
        </w:rPr>
      </w:r>
    </w:p>
    <w:p>
      <w:pPr>
        <w:ind w:firstLine="708"/>
        <w:jc w:val="both"/>
        <w:spacing w:after="0" w:line="240" w:lineRule="auto"/>
        <w:widowControl w:val="off"/>
        <w:rPr>
          <w:rFonts w:ascii="Times New Roman" w:hAnsi="Times New Roman"/>
          <w:b/>
          <w:bCs/>
          <w:i/>
          <w:color w:val="ff0000"/>
          <w:sz w:val="24"/>
          <w:szCs w:val="24"/>
          <w:highlight w:val="white"/>
        </w:rPr>
      </w:pPr>
      <w:r>
        <w:rPr>
          <w:rFonts w:ascii="Times New Roman" w:hAnsi="Times New Roman"/>
          <w:sz w:val="24"/>
          <w:szCs w:val="24"/>
          <w:highlight w:val="white"/>
        </w:rPr>
        <w:t xml:space="preserve">6.1.</w:t>
      </w:r>
      <w:r>
        <w:rPr>
          <w:rFonts w:ascii="Times New Roman" w:hAnsi="Times New Roman"/>
          <w:b/>
          <w:sz w:val="24"/>
          <w:szCs w:val="24"/>
          <w:highlight w:val="white"/>
        </w:rPr>
        <w:t xml:space="preserve"> </w:t>
      </w:r>
      <w:r>
        <w:rPr>
          <w:rFonts w:ascii="Times New Roman" w:hAnsi="Times New Roman"/>
          <w:sz w:val="24"/>
          <w:szCs w:val="24"/>
          <w:highlight w:val="white"/>
        </w:rPr>
        <w:t xml:space="preserve">Расчеты по Контракту подлежат казначейскому сопровождению. </w:t>
      </w:r>
      <w:r>
        <w:rPr>
          <w:rFonts w:ascii="Times New Roman" w:hAnsi="Times New Roman"/>
          <w:b/>
          <w:bCs/>
          <w:i/>
          <w:color w:val="ff0000"/>
          <w:sz w:val="24"/>
          <w:szCs w:val="24"/>
          <w:highlight w:val="white"/>
        </w:rPr>
      </w:r>
      <w:r>
        <w:rPr>
          <w:rFonts w:ascii="Times New Roman" w:hAnsi="Times New Roman"/>
          <w:b/>
          <w:bCs/>
          <w:i/>
          <w:color w:val="ff0000"/>
          <w:sz w:val="24"/>
          <w:szCs w:val="24"/>
          <w:highlight w:val="white"/>
        </w:rPr>
      </w:r>
    </w:p>
    <w:p>
      <w:pPr>
        <w:ind w:firstLine="709"/>
        <w:jc w:val="both"/>
        <w:spacing w:after="0" w:line="288" w:lineRule="atLeast"/>
        <w:rPr>
          <w:rFonts w:ascii="Times New Roman" w:hAnsi="Times New Roman"/>
          <w:sz w:val="24"/>
          <w:szCs w:val="24"/>
          <w:highlight w:val="white"/>
        </w:rPr>
      </w:pPr>
      <w:r>
        <w:rPr>
          <w:rFonts w:ascii="Times New Roman" w:hAnsi="Times New Roman"/>
          <w:sz w:val="24"/>
          <w:szCs w:val="24"/>
          <w:highlight w:val="white"/>
          <w:lang w:eastAsia="ru-RU"/>
        </w:rPr>
        <w:t xml:space="preserve">Оплата по Контракту осуществляется путем перечисления денежных средств на лицевой счет </w:t>
      </w:r>
      <w:r>
        <w:rPr>
          <w:rFonts w:ascii="Times New Roman" w:hAnsi="Times New Roman" w:eastAsia="Times New Roman"/>
          <w:sz w:val="24"/>
          <w:szCs w:val="24"/>
          <w:highlight w:val="white"/>
        </w:rPr>
        <w:t xml:space="preserve">(раздел на лицевом счете) </w:t>
      </w:r>
      <w:r>
        <w:rPr>
          <w:rFonts w:ascii="Times New Roman" w:hAnsi="Times New Roman"/>
          <w:sz w:val="24"/>
          <w:szCs w:val="24"/>
          <w:highlight w:val="white"/>
          <w:lang w:eastAsia="ru-RU"/>
        </w:rPr>
        <w:t xml:space="preserve">Подрядчика,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Pr>
          <w:rFonts w:ascii="Times New Roman" w:hAnsi="Times New Roman"/>
          <w:sz w:val="24"/>
          <w:szCs w:val="24"/>
          <w:highlight w:val="white"/>
        </w:rPr>
        <w:t xml:space="preserve"> </w:t>
      </w:r>
      <w:r>
        <w:rPr>
          <w:rFonts w:ascii="Times New Roman" w:hAnsi="Times New Roman"/>
          <w:color w:val="000000" w:themeColor="text1"/>
          <w:sz w:val="24"/>
          <w:szCs w:val="24"/>
          <w:highlight w:val="white"/>
        </w:rPr>
        <w:t xml:space="preserve">в сроки и в размерах, которые установлены  графико</w:t>
      </w:r>
      <w:r>
        <w:rPr>
          <w:rFonts w:ascii="Times New Roman" w:hAnsi="Times New Roman"/>
          <w:color w:val="000000" w:themeColor="text1"/>
          <w:sz w:val="24"/>
          <w:szCs w:val="24"/>
          <w:highlight w:val="white"/>
        </w:rPr>
        <w:t xml:space="preserve">м оплаты выполненных по контракту работ (Приложение № 3 к Контракту), с учетом графика выполнения работ (Приложение № 2 к Контракту) и фактически выполненных подрядчиком работ. </w:t>
      </w:r>
      <w:r>
        <w:rPr>
          <w:rFonts w:ascii="Times New Roman" w:hAnsi="Times New Roman"/>
          <w:sz w:val="24"/>
          <w:szCs w:val="24"/>
          <w:highlight w:val="white"/>
        </w:rPr>
      </w:r>
      <w:r>
        <w:rPr>
          <w:rFonts w:ascii="Times New Roman" w:hAnsi="Times New Roman"/>
          <w:sz w:val="24"/>
          <w:szCs w:val="24"/>
          <w:highlight w:val="white"/>
        </w:rPr>
      </w:r>
    </w:p>
    <w:p>
      <w:pPr>
        <w:ind w:firstLine="540"/>
        <w:jc w:val="both"/>
        <w:spacing w:after="0" w:line="288" w:lineRule="atLeast"/>
        <w:rPr>
          <w:rFonts w:ascii="Times New Roman" w:hAnsi="Times New Roman"/>
          <w:b/>
          <w:bCs/>
          <w:sz w:val="24"/>
          <w:szCs w:val="24"/>
          <w:highlight w:val="white"/>
        </w:rPr>
      </w:pPr>
      <w:r>
        <w:rPr>
          <w:rFonts w:ascii="Times New Roman" w:hAnsi="Times New Roman"/>
          <w:sz w:val="24"/>
          <w:szCs w:val="24"/>
          <w:highlight w:val="white"/>
        </w:rPr>
        <w:t xml:space="preserve">6.2. Оплата производится Заказчиком в срок не более _______ (_________) рабоч</w:t>
      </w:r>
      <w:r>
        <w:rPr>
          <w:rFonts w:ascii="Times New Roman" w:hAnsi="Times New Roman"/>
          <w:i/>
          <w:sz w:val="24"/>
          <w:szCs w:val="24"/>
          <w:highlight w:val="white"/>
        </w:rPr>
        <w:t xml:space="preserve">и</w:t>
      </w:r>
      <w:r>
        <w:rPr>
          <w:rFonts w:ascii="Times New Roman" w:hAnsi="Times New Roman"/>
          <w:i/>
          <w:sz w:val="24"/>
          <w:szCs w:val="24"/>
          <w:highlight w:val="white"/>
        </w:rPr>
        <w:t xml:space="preserve">х</w:t>
      </w:r>
      <w:r>
        <w:rPr>
          <w:rFonts w:ascii="Times New Roman" w:hAnsi="Times New Roman"/>
          <w:sz w:val="24"/>
          <w:szCs w:val="24"/>
          <w:highlight w:val="white"/>
        </w:rPr>
        <w:t xml:space="preserve">(</w:t>
      </w:r>
      <w:r>
        <w:rPr>
          <w:rFonts w:ascii="Times New Roman" w:hAnsi="Times New Roman"/>
          <w:i/>
          <w:color w:val="ff0000"/>
          <w:sz w:val="24"/>
          <w:szCs w:val="24"/>
          <w:highlight w:val="white"/>
        </w:rPr>
        <w:t xml:space="preserve">его</w:t>
      </w:r>
      <w:r>
        <w:rPr>
          <w:rFonts w:ascii="Times New Roman" w:hAnsi="Times New Roman"/>
          <w:sz w:val="24"/>
          <w:szCs w:val="24"/>
          <w:highlight w:val="white"/>
        </w:rPr>
        <w:t xml:space="preserve">) дней с даты подписания Заказчиком документа о приемке.</w:t>
      </w:r>
      <w:r>
        <w:rPr>
          <w:rFonts w:ascii="Times New Roman" w:hAnsi="Times New Roman"/>
          <w:b/>
          <w:bCs/>
          <w:sz w:val="24"/>
          <w:szCs w:val="24"/>
          <w:highlight w:val="white"/>
        </w:rPr>
      </w:r>
      <w:r>
        <w:rPr>
          <w:rFonts w:ascii="Times New Roman" w:hAnsi="Times New Roman"/>
          <w:b/>
          <w:bCs/>
          <w:sz w:val="24"/>
          <w:szCs w:val="24"/>
          <w:highlight w:val="white"/>
        </w:rPr>
      </w:r>
    </w:p>
    <w:p>
      <w:pPr>
        <w:ind w:firstLine="709"/>
        <w:jc w:val="both"/>
        <w:spacing w:after="0" w:line="240" w:lineRule="auto"/>
        <w:widowControl w:val="off"/>
        <w:tabs>
          <w:tab w:val="left" w:pos="709" w:leader="none"/>
        </w:tabs>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tabs>
          <w:tab w:val="left" w:pos="709" w:leader="none"/>
        </w:tabs>
        <w:rPr>
          <w:rFonts w:ascii="Times New Roman" w:hAnsi="Times New Roman" w:eastAsia="Times New Roman"/>
          <w:b/>
          <w:bCs/>
          <w:color w:val="ff0000"/>
          <w:sz w:val="24"/>
          <w:szCs w:val="24"/>
          <w:highlight w:val="white"/>
        </w:rPr>
      </w:pPr>
      <w:r>
        <w:rPr>
          <w:rFonts w:ascii="Times New Roman" w:hAnsi="Times New Roman"/>
          <w:b/>
          <w:bCs/>
          <w:color w:val="000000" w:themeColor="text1"/>
          <w:sz w:val="24"/>
          <w:szCs w:val="24"/>
          <w:highlight w:val="white"/>
        </w:rPr>
        <w:t xml:space="preserve">Вариант IV раздела </w:t>
      </w:r>
      <w:r>
        <w:rPr>
          <w:rFonts w:ascii="Times New Roman" w:hAnsi="Times New Roman"/>
          <w:b/>
          <w:color w:val="000000" w:themeColor="text1"/>
          <w:sz w:val="24"/>
          <w:szCs w:val="24"/>
          <w:highlight w:val="white"/>
        </w:rPr>
        <w:t xml:space="preserve">6. «Порядок и сроки оплаты</w:t>
      </w:r>
      <w:r>
        <w:rPr>
          <w:color w:val="000000" w:themeColor="text1"/>
          <w:highlight w:val="white"/>
        </w:rPr>
        <w:t xml:space="preserve">»</w:t>
      </w:r>
      <w:r>
        <w:rPr>
          <w:rFonts w:ascii="Times New Roman" w:hAnsi="Times New Roman" w:eastAsia="Times New Roman" w:cs="Times New Roman"/>
          <w:i/>
          <w:iCs/>
          <w:color w:val="ff0000"/>
          <w:highlight w:val="white"/>
        </w:rPr>
        <w:t xml:space="preserve"> </w:t>
      </w:r>
      <w:r>
        <w:rPr>
          <w:rFonts w:ascii="Times New Roman" w:hAnsi="Times New Roman" w:eastAsia="Times New Roman" w:cs="Times New Roman"/>
          <w:b/>
          <w:bCs/>
          <w:i/>
          <w:iCs/>
          <w:color w:val="ff0000"/>
          <w:highlight w:val="white"/>
        </w:rPr>
        <w:t xml:space="preserve">(в с</w:t>
      </w:r>
      <w:r>
        <w:rPr>
          <w:rFonts w:ascii="Times New Roman" w:hAnsi="Times New Roman" w:eastAsia="Times New Roman" w:cs="Times New Roman"/>
          <w:b/>
          <w:bCs/>
          <w:i/>
          <w:iCs/>
          <w:color w:val="ff0000"/>
          <w:sz w:val="24"/>
          <w:szCs w:val="24"/>
          <w:highlight w:val="white"/>
          <w:lang w:eastAsia="ru-RU"/>
        </w:rPr>
        <w:t xml:space="preserve">лучае у</w:t>
      </w:r>
      <w:r>
        <w:rPr>
          <w:rFonts w:ascii="Times New Roman" w:hAnsi="Times New Roman"/>
          <w:b/>
          <w:bCs/>
          <w:i/>
          <w:iCs/>
          <w:color w:val="ff0000"/>
          <w:sz w:val="24"/>
          <w:szCs w:val="24"/>
          <w:highlight w:val="white"/>
          <w:lang w:eastAsia="ru-RU"/>
        </w:rPr>
        <w:t xml:space="preserve">становления казначейского сопровождения всех расчетов по Контракту</w:t>
      </w:r>
      <w:r>
        <w:rPr>
          <w:rFonts w:ascii="Times New Roman" w:hAnsi="Times New Roman"/>
          <w:b/>
          <w:bCs/>
          <w:i/>
          <w:color w:val="ff0000"/>
          <w:sz w:val="24"/>
          <w:szCs w:val="24"/>
          <w:highlight w:val="white"/>
          <w:lang w:eastAsia="ru-RU"/>
        </w:rPr>
        <w:t xml:space="preserve">). </w:t>
      </w:r>
      <w:r>
        <w:rPr>
          <w:rFonts w:ascii="Times New Roman" w:hAnsi="Times New Roman" w:eastAsia="Times New Roman"/>
          <w:b/>
          <w:color w:val="ff0000"/>
          <w:sz w:val="24"/>
          <w:szCs w:val="24"/>
          <w:highlight w:val="white"/>
        </w:rPr>
        <w:t xml:space="preserve">Оплата с авансом</w:t>
      </w:r>
      <w:r>
        <w:rPr>
          <w:rFonts w:ascii="Times New Roman" w:hAnsi="Times New Roman" w:eastAsia="Times New Roman"/>
          <w:b/>
          <w:bCs/>
          <w:color w:val="ff0000"/>
          <w:sz w:val="24"/>
          <w:szCs w:val="24"/>
          <w:highlight w:val="white"/>
        </w:rPr>
      </w:r>
      <w:r>
        <w:rPr>
          <w:rFonts w:ascii="Times New Roman" w:hAnsi="Times New Roman" w:eastAsia="Times New Roman"/>
          <w:b/>
          <w:bCs/>
          <w:color w:val="ff0000"/>
          <w:sz w:val="24"/>
          <w:szCs w:val="24"/>
          <w:highlight w:val="white"/>
        </w:rPr>
      </w:r>
    </w:p>
    <w:p>
      <w:pPr>
        <w:ind w:firstLine="708"/>
        <w:jc w:val="both"/>
        <w:spacing w:after="0" w:line="240" w:lineRule="auto"/>
        <w:widowControl w:val="off"/>
        <w:rPr>
          <w:rFonts w:ascii="Times New Roman" w:hAnsi="Times New Roman"/>
          <w:b/>
          <w:bCs/>
          <w:i/>
          <w:color w:val="ff0000"/>
          <w:sz w:val="24"/>
          <w:szCs w:val="24"/>
          <w:highlight w:val="white"/>
        </w:rPr>
      </w:pPr>
      <w:r>
        <w:rPr>
          <w:rFonts w:ascii="Times New Roman" w:hAnsi="Times New Roman"/>
          <w:sz w:val="24"/>
          <w:szCs w:val="24"/>
          <w:highlight w:val="white"/>
        </w:rPr>
        <w:t xml:space="preserve">6.1.</w:t>
      </w:r>
      <w:r>
        <w:rPr>
          <w:rFonts w:ascii="Times New Roman" w:hAnsi="Times New Roman"/>
          <w:b/>
          <w:sz w:val="24"/>
          <w:szCs w:val="24"/>
          <w:highlight w:val="white"/>
        </w:rPr>
        <w:t xml:space="preserve"> </w:t>
      </w:r>
      <w:r>
        <w:rPr>
          <w:rFonts w:ascii="Times New Roman" w:hAnsi="Times New Roman"/>
          <w:sz w:val="24"/>
          <w:szCs w:val="24"/>
          <w:highlight w:val="white"/>
        </w:rPr>
        <w:t xml:space="preserve">Расчеты по Контракту подлежат казначейскому сопровождению. </w:t>
      </w:r>
      <w:r>
        <w:rPr>
          <w:rFonts w:ascii="Times New Roman" w:hAnsi="Times New Roman"/>
          <w:b/>
          <w:bCs/>
          <w:i/>
          <w:color w:val="ff0000"/>
          <w:sz w:val="24"/>
          <w:szCs w:val="24"/>
          <w:highlight w:val="white"/>
        </w:rPr>
      </w:r>
      <w:r>
        <w:rPr>
          <w:rFonts w:ascii="Times New Roman" w:hAnsi="Times New Roman"/>
          <w:b/>
          <w:bCs/>
          <w:i/>
          <w:color w:val="ff0000"/>
          <w:sz w:val="24"/>
          <w:szCs w:val="24"/>
          <w:highlight w:val="white"/>
        </w:rPr>
      </w:r>
    </w:p>
    <w:p>
      <w:pPr>
        <w:ind w:firstLine="709"/>
        <w:jc w:val="both"/>
        <w:spacing w:after="0" w:line="288" w:lineRule="atLeast"/>
        <w:rPr>
          <w:rFonts w:ascii="Times New Roman" w:hAnsi="Times New Roman"/>
          <w:sz w:val="24"/>
          <w:szCs w:val="24"/>
          <w:highlight w:val="white"/>
        </w:rPr>
      </w:pPr>
      <w:r>
        <w:rPr>
          <w:rFonts w:ascii="Times New Roman" w:hAnsi="Times New Roman"/>
          <w:sz w:val="24"/>
          <w:szCs w:val="24"/>
          <w:highlight w:val="white"/>
          <w:lang w:eastAsia="ru-RU"/>
        </w:rPr>
        <w:t xml:space="preserve">Оплата по Контракту осуществляется путем перечисления денежных средств на лицевой счет </w:t>
      </w:r>
      <w:r>
        <w:rPr>
          <w:rFonts w:ascii="Times New Roman" w:hAnsi="Times New Roman" w:eastAsia="Times New Roman"/>
          <w:sz w:val="24"/>
          <w:szCs w:val="24"/>
          <w:highlight w:val="white"/>
        </w:rPr>
        <w:t xml:space="preserve">(раздел на лицевом счете) </w:t>
      </w:r>
      <w:r>
        <w:rPr>
          <w:rFonts w:ascii="Times New Roman" w:hAnsi="Times New Roman"/>
          <w:sz w:val="24"/>
          <w:szCs w:val="24"/>
          <w:highlight w:val="white"/>
          <w:lang w:eastAsia="ru-RU"/>
        </w:rPr>
        <w:t xml:space="preserve">Подрядчика, открытый в территориальном органе Федерального казначейства в целях осу</w:t>
      </w:r>
      <w:r>
        <w:rPr>
          <w:rFonts w:ascii="Times New Roman" w:hAnsi="Times New Roman"/>
          <w:sz w:val="24"/>
          <w:szCs w:val="24"/>
          <w:highlight w:val="white"/>
          <w:lang w:eastAsia="ru-RU"/>
        </w:rPr>
        <w:t xml:space="preserve">ществления операций с целевыми средствами в соответствии с правилами казначейского сопровождения </w:t>
      </w:r>
      <w:r>
        <w:rPr>
          <w:rFonts w:ascii="Times New Roman" w:hAnsi="Times New Roman"/>
          <w:color w:val="000000" w:themeColor="text1"/>
          <w:sz w:val="24"/>
          <w:szCs w:val="24"/>
          <w:highlight w:val="white"/>
        </w:rPr>
        <w:t xml:space="preserve">в сроки и в размерах, которые установлены  графиком оплаты выполненных по контракту работ (Приложение № 3 к Контракту), с учетом графика выполнения работ (Прил</w:t>
      </w:r>
      <w:r>
        <w:rPr>
          <w:rFonts w:ascii="Times New Roman" w:hAnsi="Times New Roman"/>
          <w:color w:val="000000" w:themeColor="text1"/>
          <w:sz w:val="24"/>
          <w:szCs w:val="24"/>
          <w:highlight w:val="white"/>
        </w:rPr>
        <w:t xml:space="preserve">ожение № 2 к Контракту) и фактически выполненных подрядчиком работ. </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tabs>
          <w:tab w:val="left" w:pos="709" w:leader="none"/>
        </w:tabs>
        <w:rPr>
          <w:rFonts w:ascii="Times New Roman" w:hAnsi="Times New Roman"/>
          <w:sz w:val="24"/>
          <w:szCs w:val="24"/>
          <w:highlight w:val="white"/>
        </w:rPr>
      </w:pPr>
      <w:r>
        <w:rPr>
          <w:rFonts w:ascii="Times New Roman" w:hAnsi="Times New Roman"/>
          <w:sz w:val="24"/>
          <w:szCs w:val="24"/>
          <w:highlight w:val="white"/>
        </w:rPr>
        <w:t xml:space="preserve">6.2. Оплата по Контракту производится в следующем порядке:</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tabs>
          <w:tab w:val="left" w:pos="709" w:leader="none"/>
        </w:tabs>
        <w:rPr>
          <w:rFonts w:ascii="Times New Roman" w:hAnsi="Times New Roman"/>
          <w:sz w:val="24"/>
          <w:szCs w:val="24"/>
        </w:rPr>
      </w:pPr>
      <w:r>
        <w:rPr>
          <w:rFonts w:ascii="Times New Roman" w:hAnsi="Times New Roman"/>
          <w:sz w:val="24"/>
          <w:szCs w:val="24"/>
          <w:highlight w:val="white"/>
        </w:rPr>
        <w:t xml:space="preserve">6.2.1. </w:t>
      </w:r>
      <w:r>
        <w:rPr>
          <w:rFonts w:ascii="Times New Roman" w:hAnsi="Times New Roman"/>
          <w:sz w:val="24"/>
          <w:szCs w:val="24"/>
          <w:highlight w:val="white"/>
          <w:lang w:eastAsia="ru-RU"/>
        </w:rPr>
        <w:t xml:space="preserve">Выплата аванса </w:t>
      </w:r>
      <w:r>
        <w:rPr>
          <w:rFonts w:ascii="Times New Roman" w:hAnsi="Times New Roman"/>
          <w:sz w:val="24"/>
          <w:szCs w:val="24"/>
          <w:highlight w:val="white"/>
        </w:rPr>
        <w:t xml:space="preserve">в размере ____% (___ процентов) от цены Контракта в течение ___ (___) рабоч</w:t>
      </w:r>
      <w:r>
        <w:rPr>
          <w:rFonts w:ascii="Times New Roman" w:hAnsi="Times New Roman"/>
          <w:i/>
          <w:sz w:val="24"/>
          <w:szCs w:val="24"/>
          <w:highlight w:val="white"/>
        </w:rPr>
        <w:t xml:space="preserve">их</w:t>
      </w:r>
      <w:r>
        <w:rPr>
          <w:rFonts w:ascii="Times New Roman" w:hAnsi="Times New Roman"/>
          <w:sz w:val="24"/>
          <w:szCs w:val="24"/>
          <w:highlight w:val="white"/>
        </w:rPr>
        <w:t xml:space="preserve">(</w:t>
      </w:r>
      <w:r>
        <w:rPr>
          <w:rFonts w:ascii="Times New Roman" w:hAnsi="Times New Roman"/>
          <w:i/>
          <w:color w:val="ff0000"/>
          <w:sz w:val="24"/>
          <w:szCs w:val="24"/>
          <w:highlight w:val="white"/>
        </w:rPr>
        <w:t xml:space="preserve">его</w:t>
      </w:r>
      <w:r>
        <w:rPr>
          <w:rFonts w:ascii="Times New Roman" w:hAnsi="Times New Roman"/>
          <w:sz w:val="24"/>
          <w:szCs w:val="24"/>
          <w:highlight w:val="white"/>
        </w:rPr>
        <w:t xml:space="preserve">) дней со дня заключения Контракта/выставления счета Подрядчиком/ ……/</w:t>
      </w:r>
      <w:r>
        <w:rPr>
          <w:rFonts w:ascii="Times New Roman" w:hAnsi="Times New Roman"/>
          <w:sz w:val="24"/>
          <w:szCs w:val="24"/>
          <w:highlight w:val="white"/>
          <w:lang w:eastAsia="ru-RU"/>
        </w:rPr>
        <w:t xml:space="preserve"> осуществляется путем перечисления денежных средств на лицевой </w:t>
      </w:r>
      <w:r>
        <w:rPr>
          <w:rFonts w:ascii="Times New Roman" w:hAnsi="Times New Roman"/>
          <w:sz w:val="24"/>
          <w:szCs w:val="24"/>
          <w:highlight w:val="white"/>
          <w:lang w:eastAsia="ru-RU"/>
        </w:rPr>
        <w:t xml:space="preserve">счет  </w:t>
      </w:r>
      <w:r>
        <w:rPr>
          <w:rFonts w:ascii="Times New Roman" w:hAnsi="Times New Roman" w:eastAsia="Times New Roman"/>
          <w:sz w:val="24"/>
          <w:szCs w:val="24"/>
          <w:highlight w:val="white"/>
        </w:rPr>
        <w:t xml:space="preserve">(</w:t>
      </w:r>
      <w:r>
        <w:rPr>
          <w:rFonts w:ascii="Times New Roman" w:hAnsi="Times New Roman" w:eastAsia="Times New Roman"/>
          <w:sz w:val="24"/>
          <w:szCs w:val="24"/>
          <w:highlight w:val="white"/>
        </w:rPr>
        <w:t xml:space="preserve">раздел на лицевом счете)</w:t>
      </w:r>
      <w:r>
        <w:rPr>
          <w:rFonts w:ascii="Times New Roman" w:hAnsi="Times New Roman"/>
          <w:sz w:val="24"/>
          <w:szCs w:val="24"/>
          <w:highlight w:val="white"/>
          <w:lang w:eastAsia="ru-RU"/>
        </w:rPr>
        <w:t xml:space="preserve"> Подр</w:t>
      </w:r>
      <w:r>
        <w:rPr>
          <w:rFonts w:ascii="Times New Roman" w:hAnsi="Times New Roman"/>
          <w:sz w:val="24"/>
          <w:szCs w:val="24"/>
          <w:lang w:eastAsia="ru-RU"/>
        </w:rPr>
        <w:t xml:space="preserve">ядчика, открытый в территориальном органе Федерального казначейства в целях осуществлени</w:t>
      </w:r>
      <w:r>
        <w:rPr>
          <w:rFonts w:ascii="Times New Roman" w:hAnsi="Times New Roman"/>
          <w:sz w:val="24"/>
          <w:szCs w:val="24"/>
          <w:lang w:eastAsia="ru-RU"/>
        </w:rPr>
        <w:t xml:space="preserve">я операций с целевыми средствами в соответствии с правилами казначейского сопровождения.</w:t>
      </w:r>
      <w:r>
        <w:rPr>
          <w:rFonts w:ascii="Times New Roman" w:hAnsi="Times New Roman"/>
          <w:sz w:val="24"/>
          <w:szCs w:val="24"/>
        </w:rPr>
      </w:r>
      <w:r>
        <w:rPr>
          <w:rFonts w:ascii="Times New Roman" w:hAnsi="Times New Roman"/>
          <w:sz w:val="24"/>
          <w:szCs w:val="24"/>
        </w:rPr>
      </w:r>
    </w:p>
    <w:p>
      <w:pPr>
        <w:ind w:firstLine="708"/>
        <w:jc w:val="both"/>
        <w:spacing w:after="0" w:line="240" w:lineRule="auto"/>
        <w:widowControl w:val="off"/>
        <w:rPr>
          <w:rFonts w:ascii="Times New Roman" w:hAnsi="Times New Roman"/>
          <w:bCs/>
          <w:i/>
          <w:color w:val="ff0000"/>
          <w:sz w:val="24"/>
          <w:szCs w:val="24"/>
        </w:rPr>
      </w:pPr>
      <w:r>
        <w:rPr>
          <w:rFonts w:ascii="Times New Roman" w:hAnsi="Times New Roman"/>
          <w:i/>
          <w:color w:val="ff0000"/>
          <w:sz w:val="24"/>
          <w:szCs w:val="24"/>
        </w:rPr>
        <w:t xml:space="preserve">Если контрактом предусмотрены этапы, в контракт включается условие о размере аванса в отношении каждого этапа в виде % от размера цены соответствующего </w:t>
      </w:r>
      <w:r>
        <w:rPr>
          <w:rFonts w:ascii="Times New Roman" w:hAnsi="Times New Roman"/>
          <w:i/>
          <w:color w:val="ff0000"/>
          <w:sz w:val="24"/>
          <w:szCs w:val="24"/>
        </w:rPr>
        <w:t xml:space="preserve">этапа  и</w:t>
      </w:r>
      <w:r>
        <w:rPr>
          <w:rFonts w:ascii="Times New Roman" w:hAnsi="Times New Roman"/>
          <w:i/>
          <w:color w:val="ff0000"/>
          <w:sz w:val="24"/>
          <w:szCs w:val="24"/>
        </w:rPr>
        <w:t xml:space="preserve"> порядк</w:t>
      </w:r>
      <w:r>
        <w:rPr>
          <w:rFonts w:ascii="Times New Roman" w:hAnsi="Times New Roman"/>
          <w:i/>
          <w:color w:val="ff0000"/>
          <w:sz w:val="24"/>
          <w:szCs w:val="24"/>
        </w:rPr>
        <w:t xml:space="preserve">е оплаты авансовых платежей*:</w:t>
      </w:r>
      <w:r>
        <w:rPr>
          <w:rFonts w:ascii="Times New Roman" w:hAnsi="Times New Roman"/>
          <w:bCs/>
          <w:i/>
          <w:color w:val="ff0000"/>
          <w:sz w:val="24"/>
          <w:szCs w:val="24"/>
        </w:rPr>
      </w:r>
      <w:r>
        <w:rPr>
          <w:rFonts w:ascii="Times New Roman" w:hAnsi="Times New Roman"/>
          <w:bCs/>
          <w:i/>
          <w:color w:val="ff0000"/>
          <w:sz w:val="24"/>
          <w:szCs w:val="24"/>
        </w:rPr>
      </w:r>
    </w:p>
    <w:p>
      <w:pPr>
        <w:ind w:firstLine="708"/>
        <w:spacing w:after="0" w:line="240" w:lineRule="auto"/>
        <w:widowControl w:val="off"/>
        <w:rPr>
          <w:rFonts w:ascii="Times New Roman" w:hAnsi="Times New Roman"/>
          <w:strike/>
          <w:sz w:val="24"/>
          <w:szCs w:val="24"/>
        </w:rPr>
      </w:pPr>
      <w:r>
        <w:rPr>
          <w:rFonts w:ascii="Times New Roman" w:hAnsi="Times New Roman"/>
          <w:sz w:val="24"/>
          <w:szCs w:val="24"/>
        </w:rPr>
        <w:t xml:space="preserve">Размер аванса первого этапа составляет ___% от цены этапа;</w:t>
      </w:r>
      <w:r>
        <w:rPr>
          <w:rFonts w:ascii="Times New Roman" w:hAnsi="Times New Roman"/>
          <w:strike/>
          <w:sz w:val="24"/>
          <w:szCs w:val="24"/>
        </w:rPr>
      </w:r>
      <w:r>
        <w:rPr>
          <w:rFonts w:ascii="Times New Roman" w:hAnsi="Times New Roman"/>
          <w:strike/>
          <w:sz w:val="24"/>
          <w:szCs w:val="24"/>
        </w:rPr>
      </w:r>
    </w:p>
    <w:p>
      <w:pPr>
        <w:ind w:firstLine="708"/>
        <w:spacing w:after="0" w:line="240" w:lineRule="auto"/>
        <w:widowControl w:val="off"/>
        <w:rPr>
          <w:rFonts w:ascii="Times New Roman" w:hAnsi="Times New Roman"/>
          <w:sz w:val="24"/>
          <w:szCs w:val="24"/>
        </w:rPr>
      </w:pPr>
      <w:r>
        <w:rPr>
          <w:rFonts w:ascii="Times New Roman" w:hAnsi="Times New Roman"/>
          <w:sz w:val="24"/>
          <w:szCs w:val="24"/>
        </w:rPr>
        <w:t xml:space="preserve">Размер аванса второго этапа составляет ___% от цены этапа;</w:t>
      </w:r>
      <w:r>
        <w:rPr>
          <w:rFonts w:ascii="Times New Roman" w:hAnsi="Times New Roman"/>
          <w:sz w:val="24"/>
          <w:szCs w:val="24"/>
        </w:rPr>
      </w:r>
      <w:r>
        <w:rPr>
          <w:rFonts w:ascii="Times New Roman" w:hAnsi="Times New Roman"/>
          <w:sz w:val="24"/>
          <w:szCs w:val="24"/>
        </w:rPr>
      </w:r>
    </w:p>
    <w:p>
      <w:pPr>
        <w:ind w:firstLine="708"/>
        <w:spacing w:after="0" w:line="240" w:lineRule="auto"/>
        <w:widowControl w:val="off"/>
        <w:rPr>
          <w:rFonts w:ascii="Times New Roman" w:hAnsi="Times New Roman"/>
          <w:b/>
          <w:sz w:val="24"/>
          <w:szCs w:val="24"/>
          <w:u w:val="single"/>
        </w:rPr>
      </w:pPr>
      <w:r>
        <w:rPr>
          <w:rFonts w:ascii="Times New Roman" w:hAnsi="Times New Roman"/>
          <w:sz w:val="24"/>
          <w:szCs w:val="24"/>
        </w:rPr>
        <w:t xml:space="preserve">и т.д.</w:t>
      </w:r>
      <w:r>
        <w:rPr>
          <w:rFonts w:ascii="Times New Roman" w:hAnsi="Times New Roman"/>
          <w:b/>
          <w:sz w:val="24"/>
          <w:szCs w:val="24"/>
          <w:u w:val="single"/>
        </w:rPr>
      </w:r>
      <w:r>
        <w:rPr>
          <w:rFonts w:ascii="Times New Roman" w:hAnsi="Times New Roman"/>
          <w:b/>
          <w:sz w:val="24"/>
          <w:szCs w:val="24"/>
          <w:u w:val="single"/>
        </w:rPr>
      </w:r>
    </w:p>
    <w:p>
      <w:pPr>
        <w:ind w:firstLine="709"/>
        <w:jc w:val="both"/>
        <w:spacing w:after="0"/>
        <w:widowControl w:val="off"/>
        <w:rPr>
          <w:rFonts w:ascii="Times New Roman" w:hAnsi="Times New Roman" w:cs="Times New Roman"/>
        </w:rPr>
      </w:pPr>
      <w:r>
        <w:rPr>
          <w:rFonts w:ascii="Times New Roman" w:hAnsi="Times New Roman" w:cs="Times New Roman"/>
          <w:color w:val="000000" w:themeColor="text1"/>
          <w:sz w:val="24"/>
          <w:szCs w:val="24"/>
        </w:rPr>
        <w:t xml:space="preserve">Сумма аванса по этапам указывается в эле</w:t>
      </w:r>
      <w:r>
        <w:rPr>
          <w:rFonts w:ascii="Times New Roman" w:hAnsi="Times New Roman" w:cs="Times New Roman"/>
          <w:sz w:val="24"/>
          <w:szCs w:val="24"/>
        </w:rPr>
        <w:t xml:space="preserve">ктронном контракте, сформированном с использованием единой ин</w:t>
      </w:r>
      <w:r>
        <w:rPr>
          <w:rFonts w:ascii="Times New Roman" w:hAnsi="Times New Roman" w:cs="Times New Roman"/>
          <w:sz w:val="24"/>
          <w:szCs w:val="24"/>
        </w:rPr>
        <w:t xml:space="preserve">формационной системы в сфере закупок.</w:t>
      </w:r>
      <w:r>
        <w:rPr>
          <w:rFonts w:ascii="Times New Roman" w:hAnsi="Times New Roman" w:cs="Times New Roman"/>
        </w:rPr>
      </w:r>
      <w:r>
        <w:rPr>
          <w:rFonts w:ascii="Times New Roman" w:hAnsi="Times New Roman" w:cs="Times New Roman"/>
        </w:rPr>
      </w:r>
    </w:p>
    <w:p>
      <w:pPr>
        <w:ind w:firstLine="709"/>
        <w:jc w:val="both"/>
        <w:spacing w:after="0" w:line="240" w:lineRule="auto"/>
        <w:widowControl w:val="off"/>
        <w:rPr>
          <w:rFonts w:ascii="Times New Roman" w:hAnsi="Times New Roman"/>
          <w:bCs/>
          <w:i/>
          <w:color w:val="ff0000"/>
          <w:sz w:val="24"/>
          <w:szCs w:val="24"/>
        </w:rPr>
      </w:pPr>
      <w:r>
        <w:rPr>
          <w:rFonts w:ascii="Times New Roman" w:hAnsi="Times New Roman"/>
          <w:i/>
          <w:color w:val="ff0000"/>
          <w:sz w:val="24"/>
          <w:szCs w:val="24"/>
        </w:rPr>
        <w:t xml:space="preserve">*Размер аванса каждого этапа устанавливается в размере, сниженном пропорционально снижению начальной (максимальной) цены контракта участником</w:t>
      </w:r>
      <w:r>
        <w:rPr>
          <w:rFonts w:ascii="Times New Roman" w:hAnsi="Times New Roman"/>
          <w:bCs/>
          <w:i/>
          <w:color w:val="ff0000"/>
          <w:sz w:val="24"/>
          <w:szCs w:val="24"/>
        </w:rPr>
      </w:r>
      <w:r>
        <w:rPr>
          <w:rFonts w:ascii="Times New Roman" w:hAnsi="Times New Roman"/>
          <w:bCs/>
          <w:i/>
          <w:color w:val="ff0000"/>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В случае применения антидемпинговых мер в соответствии со статьей 37 Закона о контрактной системе, выплата аванса не осуществляется. В этом случае оплата производится Заказчиком единовременным платежом в срок не более _______ (________) рабоч</w:t>
      </w:r>
      <w:r>
        <w:rPr>
          <w:rFonts w:ascii="Times New Roman" w:hAnsi="Times New Roman"/>
          <w:i/>
          <w:sz w:val="24"/>
          <w:szCs w:val="24"/>
        </w:rPr>
        <w:t xml:space="preserve">их</w:t>
      </w:r>
      <w:r>
        <w:rPr>
          <w:rFonts w:ascii="Times New Roman" w:hAnsi="Times New Roman"/>
          <w:sz w:val="24"/>
          <w:szCs w:val="24"/>
        </w:rPr>
        <w:t xml:space="preserve">(</w:t>
      </w:r>
      <w:r>
        <w:rPr>
          <w:rFonts w:ascii="Times New Roman" w:hAnsi="Times New Roman"/>
          <w:i/>
          <w:color w:val="ff0000"/>
          <w:sz w:val="24"/>
          <w:szCs w:val="24"/>
        </w:rPr>
        <w:t xml:space="preserve">его</w:t>
      </w:r>
      <w:r>
        <w:rPr>
          <w:rFonts w:ascii="Times New Roman" w:hAnsi="Times New Roman"/>
          <w:sz w:val="24"/>
          <w:szCs w:val="24"/>
        </w:rPr>
        <w:t xml:space="preserve">) дней с</w:t>
      </w:r>
      <w:r>
        <w:rPr>
          <w:rFonts w:ascii="Times New Roman" w:hAnsi="Times New Roman"/>
          <w:sz w:val="24"/>
          <w:szCs w:val="24"/>
        </w:rPr>
        <w:t xml:space="preserve"> даты подписания Заказчиком документа о приемке.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709" w:leader="none"/>
        </w:tabs>
        <w:rPr>
          <w:rFonts w:ascii="Times New Roman" w:hAnsi="Times New Roman"/>
          <w:i/>
          <w:sz w:val="24"/>
          <w:szCs w:val="24"/>
        </w:rPr>
      </w:pPr>
      <w:r>
        <w:rPr>
          <w:rFonts w:ascii="Times New Roman" w:hAnsi="Times New Roman"/>
          <w:sz w:val="24"/>
          <w:szCs w:val="24"/>
        </w:rPr>
        <w:t xml:space="preserve">6.2.2. Окончательный расчет по Контракту производится Заказчиком в срок не более ________ (_____________) рабоч</w:t>
      </w:r>
      <w:r>
        <w:rPr>
          <w:rFonts w:ascii="Times New Roman" w:hAnsi="Times New Roman"/>
          <w:i/>
          <w:sz w:val="24"/>
          <w:szCs w:val="24"/>
        </w:rPr>
        <w:t xml:space="preserve">их</w:t>
      </w:r>
      <w:r>
        <w:rPr>
          <w:rFonts w:ascii="Times New Roman" w:hAnsi="Times New Roman"/>
          <w:sz w:val="24"/>
          <w:szCs w:val="24"/>
        </w:rPr>
        <w:t xml:space="preserve">(</w:t>
      </w:r>
      <w:r>
        <w:rPr>
          <w:rFonts w:ascii="Times New Roman" w:hAnsi="Times New Roman"/>
          <w:i/>
          <w:color w:val="ff0000"/>
          <w:sz w:val="24"/>
          <w:szCs w:val="24"/>
        </w:rPr>
        <w:t xml:space="preserve">его</w:t>
      </w:r>
      <w:r>
        <w:rPr>
          <w:rFonts w:ascii="Times New Roman" w:hAnsi="Times New Roman"/>
          <w:sz w:val="24"/>
          <w:szCs w:val="24"/>
        </w:rPr>
        <w:t xml:space="preserve">) дней с даты подписания Заказчиком документа о приемке. </w:t>
      </w:r>
      <w:r>
        <w:rPr>
          <w:rFonts w:ascii="Times New Roman" w:hAnsi="Times New Roman"/>
          <w:i/>
          <w:color w:val="ff0000"/>
          <w:sz w:val="24"/>
          <w:szCs w:val="24"/>
        </w:rPr>
        <w:t xml:space="preserve">(данный пункт не указывается в с</w:t>
      </w:r>
      <w:r>
        <w:rPr>
          <w:rFonts w:ascii="Times New Roman" w:hAnsi="Times New Roman"/>
          <w:i/>
          <w:color w:val="ff0000"/>
          <w:sz w:val="24"/>
          <w:szCs w:val="24"/>
        </w:rPr>
        <w:t xml:space="preserve">лучае оплаты с авансом 100 %) </w:t>
      </w:r>
      <w:r>
        <w:rPr>
          <w:rFonts w:ascii="Times New Roman" w:hAnsi="Times New Roman"/>
          <w:i/>
          <w:sz w:val="24"/>
          <w:szCs w:val="24"/>
        </w:rPr>
      </w:r>
      <w:r>
        <w:rPr>
          <w:rFonts w:ascii="Times New Roman" w:hAnsi="Times New Roman"/>
          <w:i/>
          <w:sz w:val="24"/>
          <w:szCs w:val="24"/>
        </w:rPr>
      </w:r>
    </w:p>
    <w:p>
      <w:pPr>
        <w:ind w:firstLine="708"/>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8"/>
        <w:jc w:val="both"/>
        <w:spacing w:after="0" w:line="240" w:lineRule="auto"/>
        <w:rPr>
          <w:rFonts w:ascii="Times New Roman" w:hAnsi="Times New Roman"/>
          <w:b/>
          <w:bCs/>
          <w:i/>
          <w:color w:val="ff0000"/>
          <w:sz w:val="24"/>
          <w:szCs w:val="24"/>
        </w:rPr>
      </w:pPr>
      <w:r>
        <w:rPr>
          <w:rFonts w:ascii="Times New Roman" w:hAnsi="Times New Roman"/>
          <w:b/>
          <w:bCs/>
          <w:color w:val="000000" w:themeColor="text1"/>
          <w:sz w:val="24"/>
          <w:szCs w:val="24"/>
        </w:rPr>
        <w:t xml:space="preserve">Вариант V раздела </w:t>
      </w:r>
      <w:r>
        <w:rPr>
          <w:rFonts w:ascii="Times New Roman" w:hAnsi="Times New Roman"/>
          <w:b/>
          <w:color w:val="000000" w:themeColor="text1"/>
          <w:sz w:val="24"/>
          <w:szCs w:val="24"/>
        </w:rPr>
        <w:t xml:space="preserve">6. «Порядок и сроки оплаты</w:t>
      </w:r>
      <w:r>
        <w:rPr>
          <w:color w:val="000000" w:themeColor="text1"/>
        </w:rPr>
        <w:t xml:space="preserve">»</w:t>
      </w:r>
      <w:r>
        <w:rPr>
          <w:rFonts w:ascii="Times New Roman" w:hAnsi="Times New Roman"/>
          <w:sz w:val="24"/>
          <w:szCs w:val="24"/>
        </w:rPr>
        <w:t xml:space="preserve"> </w:t>
      </w:r>
      <w:r>
        <w:rPr>
          <w:rFonts w:ascii="Times New Roman" w:hAnsi="Times New Roman"/>
          <w:b/>
          <w:bCs/>
          <w:i/>
          <w:iCs/>
          <w:color w:val="ff0000"/>
          <w:sz w:val="24"/>
          <w:szCs w:val="24"/>
        </w:rPr>
        <w:t xml:space="preserve">(в </w:t>
      </w:r>
      <w:r>
        <w:rPr>
          <w:rFonts w:ascii="Times New Roman" w:hAnsi="Times New Roman" w:eastAsia="Times New Roman"/>
          <w:b/>
          <w:bCs/>
          <w:i/>
          <w:iCs/>
          <w:color w:val="ff0000"/>
          <w:sz w:val="24"/>
        </w:rPr>
        <w:t xml:space="preserve">случае если казначейскому сопровождению подлежат авансовые платежи по Контракту</w:t>
      </w:r>
      <w:r>
        <w:rPr>
          <w:rFonts w:ascii="Times New Roman" w:hAnsi="Times New Roman"/>
          <w:b/>
          <w:bCs/>
          <w:i/>
          <w:iCs/>
          <w:color w:val="ff0000"/>
          <w:sz w:val="24"/>
          <w:szCs w:val="24"/>
        </w:rPr>
        <w:t xml:space="preserve">) </w:t>
      </w:r>
      <w:r>
        <w:rPr>
          <w:rFonts w:ascii="Times New Roman" w:hAnsi="Times New Roman"/>
          <w:b/>
          <w:bCs/>
          <w:i/>
          <w:color w:val="ff0000"/>
          <w:sz w:val="24"/>
          <w:szCs w:val="24"/>
        </w:rPr>
      </w:r>
      <w:r>
        <w:rPr>
          <w:rFonts w:ascii="Times New Roman" w:hAnsi="Times New Roman"/>
          <w:b/>
          <w:bCs/>
          <w:i/>
          <w:color w:val="ff0000"/>
          <w:sz w:val="24"/>
          <w:szCs w:val="24"/>
        </w:rPr>
      </w:r>
    </w:p>
    <w:p>
      <w:pPr>
        <w:ind w:firstLine="708"/>
        <w:jc w:val="both"/>
        <w:spacing w:after="0" w:line="240" w:lineRule="auto"/>
        <w:rPr>
          <w:rFonts w:ascii="Times New Roman" w:hAnsi="Times New Roman"/>
          <w:sz w:val="24"/>
          <w:szCs w:val="24"/>
          <w:highlight w:val="white"/>
        </w:rPr>
      </w:pPr>
      <w:r>
        <w:rPr>
          <w:rFonts w:ascii="Times New Roman" w:hAnsi="Times New Roman"/>
          <w:sz w:val="24"/>
          <w:szCs w:val="24"/>
        </w:rPr>
        <w:t xml:space="preserve">6.1. </w:t>
      </w:r>
      <w:r>
        <w:rPr>
          <w:rFonts w:ascii="Times New Roman" w:hAnsi="Times New Roman"/>
          <w:sz w:val="24"/>
          <w:szCs w:val="24"/>
          <w:lang w:eastAsia="ru-RU"/>
        </w:rPr>
        <w:t xml:space="preserve">Оплата по Контракту осуществляется в безналичном порядке путем перечисления денежных средств со счета Заказчика на счет Подрядч</w:t>
      </w:r>
      <w:r>
        <w:rPr>
          <w:rFonts w:ascii="Times New Roman" w:hAnsi="Times New Roman"/>
          <w:sz w:val="24"/>
          <w:szCs w:val="24"/>
          <w:highlight w:val="white"/>
          <w:lang w:eastAsia="ru-RU"/>
        </w:rPr>
        <w:t xml:space="preserve">ика </w:t>
      </w:r>
      <w:r>
        <w:rPr>
          <w:rFonts w:ascii="Times New Roman" w:hAnsi="Times New Roman"/>
          <w:color w:val="000000" w:themeColor="text1"/>
          <w:sz w:val="24"/>
          <w:szCs w:val="24"/>
          <w:highlight w:val="white"/>
        </w:rPr>
        <w:t xml:space="preserve">в сроки и в размерах, которые </w:t>
      </w:r>
      <w:r>
        <w:rPr>
          <w:rFonts w:ascii="Times New Roman" w:hAnsi="Times New Roman"/>
          <w:color w:val="000000" w:themeColor="text1"/>
          <w:sz w:val="24"/>
          <w:szCs w:val="24"/>
          <w:highlight w:val="white"/>
        </w:rPr>
        <w:t xml:space="preserve">установлены  графиком</w:t>
      </w:r>
      <w:r>
        <w:rPr>
          <w:rFonts w:ascii="Times New Roman" w:hAnsi="Times New Roman"/>
          <w:color w:val="000000" w:themeColor="text1"/>
          <w:sz w:val="24"/>
          <w:szCs w:val="24"/>
          <w:highlight w:val="white"/>
        </w:rPr>
        <w:t xml:space="preserve"> оплаты выполненных по контракту работ (Приложение № 3 к Контракту), с уче</w:t>
      </w:r>
      <w:r>
        <w:rPr>
          <w:rFonts w:ascii="Times New Roman" w:hAnsi="Times New Roman"/>
          <w:color w:val="000000" w:themeColor="text1"/>
          <w:sz w:val="24"/>
          <w:szCs w:val="24"/>
          <w:highlight w:val="white"/>
        </w:rPr>
        <w:t xml:space="preserve">том графика выполнения работ (Приложение № 2 к Контракту) и фактически выполненных подрядчиком работ, </w:t>
      </w:r>
      <w:r>
        <w:rPr>
          <w:rFonts w:ascii="Times New Roman" w:hAnsi="Times New Roman"/>
          <w:sz w:val="24"/>
          <w:szCs w:val="24"/>
          <w:highlight w:val="white"/>
          <w:lang w:eastAsia="ru-RU"/>
        </w:rPr>
        <w:t xml:space="preserve">c учетом порядка выплаты аванса, указанного в пункте 6.2 Контракта. </w:t>
      </w:r>
      <w:r>
        <w:rPr>
          <w:rFonts w:ascii="Times New Roman" w:hAnsi="Times New Roman"/>
          <w:sz w:val="24"/>
          <w:szCs w:val="24"/>
          <w:highlight w:val="white"/>
        </w:rPr>
      </w:r>
      <w:r>
        <w:rPr>
          <w:rFonts w:ascii="Times New Roman" w:hAnsi="Times New Roman"/>
          <w:sz w:val="24"/>
          <w:szCs w:val="24"/>
          <w:highlight w:val="white"/>
        </w:rPr>
      </w:r>
    </w:p>
    <w:p>
      <w:pPr>
        <w:ind w:firstLine="708"/>
        <w:jc w:val="both"/>
        <w:spacing w:after="0" w:line="240" w:lineRule="auto"/>
      </w:pPr>
      <w:r>
        <w:rPr>
          <w:rFonts w:ascii="Times New Roman" w:hAnsi="Times New Roman"/>
          <w:bCs/>
          <w:sz w:val="24"/>
          <w:szCs w:val="24"/>
        </w:rPr>
        <w:t xml:space="preserve">6.2.</w:t>
      </w:r>
      <w:r>
        <w:rPr>
          <w:rFonts w:ascii="Times New Roman" w:hAnsi="Times New Roman"/>
          <w:b/>
          <w:sz w:val="24"/>
          <w:szCs w:val="24"/>
        </w:rPr>
        <w:t xml:space="preserve"> </w:t>
      </w:r>
      <w:r>
        <w:rPr>
          <w:rFonts w:ascii="Times New Roman" w:hAnsi="Times New Roman"/>
          <w:sz w:val="24"/>
          <w:szCs w:val="24"/>
        </w:rPr>
        <w:t xml:space="preserve">В соответствии с Закон Новосибирской области от 21.12.2023 № 413-ОЗ «Об областно</w:t>
      </w:r>
      <w:r>
        <w:rPr>
          <w:rFonts w:ascii="Times New Roman" w:hAnsi="Times New Roman"/>
          <w:sz w:val="24"/>
          <w:szCs w:val="24"/>
        </w:rPr>
        <w:t xml:space="preserve">м бюджете Новосибирской области на 2024 год и плановый период 2025 и 2026 годов» авансовые платежи по Контракту подлежат казначейскому сопровождению. </w:t>
      </w:r>
      <w:r/>
    </w:p>
    <w:p>
      <w:pPr>
        <w:ind w:firstLine="709"/>
        <w:jc w:val="both"/>
        <w:spacing w:after="0" w:line="240" w:lineRule="auto"/>
        <w:widowControl w:val="off"/>
        <w:rPr>
          <w:rFonts w:ascii="Times New Roman" w:hAnsi="Times New Roman"/>
          <w:bCs/>
          <w:i/>
          <w:color w:val="ff0000"/>
          <w:sz w:val="24"/>
          <w:szCs w:val="24"/>
        </w:rPr>
      </w:pPr>
      <w:r>
        <w:rPr>
          <w:rFonts w:ascii="Times New Roman" w:hAnsi="Times New Roman"/>
          <w:sz w:val="24"/>
          <w:szCs w:val="24"/>
        </w:rPr>
        <w:t xml:space="preserve"> Оплата по Контракту производится в следующем порядке:</w:t>
      </w:r>
      <w:r>
        <w:rPr>
          <w:rFonts w:ascii="Times New Roman" w:hAnsi="Times New Roman"/>
          <w:bCs/>
          <w:i/>
          <w:color w:val="ff0000"/>
          <w:sz w:val="24"/>
          <w:szCs w:val="24"/>
        </w:rPr>
      </w:r>
      <w:r>
        <w:rPr>
          <w:rFonts w:ascii="Times New Roman" w:hAnsi="Times New Roman"/>
          <w:bCs/>
          <w:i/>
          <w:color w:val="ff0000"/>
          <w:sz w:val="24"/>
          <w:szCs w:val="24"/>
        </w:rPr>
      </w:r>
    </w:p>
    <w:p>
      <w:pPr>
        <w:ind w:firstLine="709"/>
        <w:jc w:val="both"/>
        <w:spacing w:after="0" w:line="240" w:lineRule="auto"/>
        <w:widowControl w:val="off"/>
        <w:tabs>
          <w:tab w:val="left" w:pos="709" w:leader="none"/>
        </w:tabs>
        <w:rPr>
          <w:rFonts w:ascii="Times New Roman" w:hAnsi="Times New Roman"/>
          <w:sz w:val="24"/>
          <w:szCs w:val="24"/>
        </w:rPr>
      </w:pPr>
      <w:r>
        <w:rPr>
          <w:rFonts w:ascii="Times New Roman" w:hAnsi="Times New Roman"/>
          <w:sz w:val="24"/>
          <w:szCs w:val="24"/>
        </w:rPr>
        <w:t xml:space="preserve">6.2.1. </w:t>
      </w:r>
      <w:r>
        <w:rPr>
          <w:rFonts w:ascii="Times New Roman" w:hAnsi="Times New Roman"/>
          <w:sz w:val="24"/>
          <w:szCs w:val="24"/>
          <w:lang w:eastAsia="ru-RU"/>
        </w:rPr>
        <w:t xml:space="preserve">Выплата аванса </w:t>
      </w:r>
      <w:r>
        <w:rPr>
          <w:rFonts w:ascii="Times New Roman" w:hAnsi="Times New Roman"/>
          <w:sz w:val="24"/>
          <w:szCs w:val="24"/>
        </w:rPr>
        <w:t xml:space="preserve">в размере ____% (___ процент</w:t>
      </w:r>
      <w:r>
        <w:rPr>
          <w:rFonts w:ascii="Times New Roman" w:hAnsi="Times New Roman"/>
          <w:sz w:val="24"/>
          <w:szCs w:val="24"/>
        </w:rPr>
        <w:t xml:space="preserve">ов) от цены Контракта в течение ___ (___) рабоч</w:t>
      </w:r>
      <w:r>
        <w:rPr>
          <w:rFonts w:ascii="Times New Roman" w:hAnsi="Times New Roman"/>
          <w:i/>
          <w:sz w:val="24"/>
          <w:szCs w:val="24"/>
        </w:rPr>
        <w:t xml:space="preserve">их</w:t>
      </w:r>
      <w:r>
        <w:rPr>
          <w:rFonts w:ascii="Times New Roman" w:hAnsi="Times New Roman"/>
          <w:sz w:val="24"/>
          <w:szCs w:val="24"/>
        </w:rPr>
        <w:t xml:space="preserve">(</w:t>
      </w:r>
      <w:r>
        <w:rPr>
          <w:rFonts w:ascii="Times New Roman" w:hAnsi="Times New Roman"/>
          <w:i/>
          <w:color w:val="ff0000"/>
          <w:sz w:val="24"/>
          <w:szCs w:val="24"/>
        </w:rPr>
        <w:t xml:space="preserve">его</w:t>
      </w:r>
      <w:r>
        <w:rPr>
          <w:rFonts w:ascii="Times New Roman" w:hAnsi="Times New Roman"/>
          <w:sz w:val="24"/>
          <w:szCs w:val="24"/>
        </w:rPr>
        <w:t xml:space="preserve">) дней со дня заключения Контракта/выставления счета Подрядчика/ ……/</w:t>
      </w:r>
      <w:r>
        <w:rPr>
          <w:rFonts w:ascii="Times New Roman" w:hAnsi="Times New Roman"/>
          <w:sz w:val="24"/>
          <w:szCs w:val="24"/>
          <w:lang w:eastAsia="ru-RU"/>
        </w:rPr>
        <w:t xml:space="preserve"> осуществляется путем перечисления денежных средств на лицевой </w:t>
      </w:r>
      <w:r>
        <w:rPr>
          <w:rFonts w:ascii="Times New Roman" w:hAnsi="Times New Roman"/>
          <w:sz w:val="24"/>
          <w:szCs w:val="24"/>
          <w:lang w:eastAsia="ru-RU"/>
        </w:rPr>
        <w:t xml:space="preserve">счет  </w:t>
      </w:r>
      <w:r>
        <w:rPr>
          <w:rFonts w:ascii="Times New Roman" w:hAnsi="Times New Roman" w:eastAsia="Times New Roman"/>
          <w:sz w:val="24"/>
          <w:szCs w:val="24"/>
        </w:rPr>
        <w:t xml:space="preserve">(</w:t>
      </w:r>
      <w:r>
        <w:rPr>
          <w:rFonts w:ascii="Times New Roman" w:hAnsi="Times New Roman" w:eastAsia="Times New Roman"/>
          <w:sz w:val="24"/>
          <w:szCs w:val="24"/>
        </w:rPr>
        <w:t xml:space="preserve">раздел на лицевом счете)</w:t>
      </w:r>
      <w:r>
        <w:rPr>
          <w:rFonts w:ascii="Times New Roman" w:hAnsi="Times New Roman"/>
          <w:sz w:val="24"/>
          <w:szCs w:val="24"/>
          <w:lang w:eastAsia="ru-RU"/>
        </w:rPr>
        <w:t xml:space="preserve"> Подрядчика,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Pr>
          <w:rFonts w:ascii="Times New Roman" w:hAnsi="Times New Roman"/>
          <w:sz w:val="24"/>
          <w:szCs w:val="24"/>
        </w:rPr>
      </w:r>
      <w:r>
        <w:rPr>
          <w:rFonts w:ascii="Times New Roman" w:hAnsi="Times New Roman"/>
          <w:sz w:val="24"/>
          <w:szCs w:val="24"/>
        </w:rPr>
      </w:r>
    </w:p>
    <w:p>
      <w:pPr>
        <w:ind w:firstLine="708"/>
        <w:jc w:val="both"/>
        <w:spacing w:after="0" w:line="240" w:lineRule="auto"/>
        <w:widowControl w:val="off"/>
        <w:rPr>
          <w:rFonts w:ascii="Times New Roman" w:hAnsi="Times New Roman"/>
          <w:bCs/>
          <w:i/>
          <w:color w:val="ff0000"/>
          <w:sz w:val="24"/>
          <w:szCs w:val="24"/>
        </w:rPr>
      </w:pPr>
      <w:r>
        <w:rPr>
          <w:rFonts w:ascii="Times New Roman" w:hAnsi="Times New Roman"/>
          <w:i/>
          <w:color w:val="ff0000"/>
          <w:sz w:val="24"/>
          <w:szCs w:val="24"/>
        </w:rPr>
        <w:t xml:space="preserve">Если контрактом предусмотрены этапы, в контракт включается условие о разме</w:t>
      </w:r>
      <w:r>
        <w:rPr>
          <w:rFonts w:ascii="Times New Roman" w:hAnsi="Times New Roman"/>
          <w:i/>
          <w:color w:val="ff0000"/>
          <w:sz w:val="24"/>
          <w:szCs w:val="24"/>
        </w:rPr>
        <w:t xml:space="preserve">ре аванса в отношении каждого этапа в виде % от размера цены соответствующего </w:t>
      </w:r>
      <w:r>
        <w:rPr>
          <w:rFonts w:ascii="Times New Roman" w:hAnsi="Times New Roman"/>
          <w:i/>
          <w:color w:val="ff0000"/>
          <w:sz w:val="24"/>
          <w:szCs w:val="24"/>
        </w:rPr>
        <w:t xml:space="preserve">этапа  и</w:t>
      </w:r>
      <w:r>
        <w:rPr>
          <w:rFonts w:ascii="Times New Roman" w:hAnsi="Times New Roman"/>
          <w:i/>
          <w:color w:val="ff0000"/>
          <w:sz w:val="24"/>
          <w:szCs w:val="24"/>
        </w:rPr>
        <w:t xml:space="preserve"> порядке оплаты авансовых платежей*:</w:t>
      </w:r>
      <w:r>
        <w:rPr>
          <w:rFonts w:ascii="Times New Roman" w:hAnsi="Times New Roman"/>
          <w:bCs/>
          <w:i/>
          <w:color w:val="ff0000"/>
          <w:sz w:val="24"/>
          <w:szCs w:val="24"/>
        </w:rPr>
      </w:r>
      <w:r>
        <w:rPr>
          <w:rFonts w:ascii="Times New Roman" w:hAnsi="Times New Roman"/>
          <w:bCs/>
          <w:i/>
          <w:color w:val="ff0000"/>
          <w:sz w:val="24"/>
          <w:szCs w:val="24"/>
        </w:rPr>
      </w:r>
    </w:p>
    <w:p>
      <w:pPr>
        <w:ind w:firstLine="708"/>
        <w:spacing w:after="0" w:line="240" w:lineRule="auto"/>
        <w:widowControl w:val="off"/>
        <w:rPr>
          <w:rFonts w:ascii="Times New Roman" w:hAnsi="Times New Roman"/>
          <w:strike/>
          <w:sz w:val="24"/>
          <w:szCs w:val="24"/>
        </w:rPr>
      </w:pPr>
      <w:r>
        <w:rPr>
          <w:rFonts w:ascii="Times New Roman" w:hAnsi="Times New Roman"/>
          <w:sz w:val="24"/>
          <w:szCs w:val="24"/>
        </w:rPr>
        <w:t xml:space="preserve">Размер аванса первого этапа составляет ___% от цены этапа;</w:t>
      </w:r>
      <w:r>
        <w:rPr>
          <w:rFonts w:ascii="Times New Roman" w:hAnsi="Times New Roman"/>
          <w:strike/>
          <w:sz w:val="24"/>
          <w:szCs w:val="24"/>
        </w:rPr>
      </w:r>
      <w:r>
        <w:rPr>
          <w:rFonts w:ascii="Times New Roman" w:hAnsi="Times New Roman"/>
          <w:strike/>
          <w:sz w:val="24"/>
          <w:szCs w:val="24"/>
        </w:rPr>
      </w:r>
    </w:p>
    <w:p>
      <w:pPr>
        <w:ind w:firstLine="708"/>
        <w:spacing w:after="0" w:line="240" w:lineRule="auto"/>
        <w:widowControl w:val="off"/>
        <w:rPr>
          <w:rFonts w:ascii="Times New Roman" w:hAnsi="Times New Roman"/>
          <w:sz w:val="24"/>
          <w:szCs w:val="24"/>
        </w:rPr>
      </w:pPr>
      <w:r>
        <w:rPr>
          <w:rFonts w:ascii="Times New Roman" w:hAnsi="Times New Roman"/>
          <w:sz w:val="24"/>
          <w:szCs w:val="24"/>
        </w:rPr>
        <w:t xml:space="preserve">Размер аванса второго этапа составляет ___% от цены этапа;</w:t>
      </w:r>
      <w:r>
        <w:rPr>
          <w:rFonts w:ascii="Times New Roman" w:hAnsi="Times New Roman"/>
          <w:sz w:val="24"/>
          <w:szCs w:val="24"/>
        </w:rPr>
      </w:r>
      <w:r>
        <w:rPr>
          <w:rFonts w:ascii="Times New Roman" w:hAnsi="Times New Roman"/>
          <w:sz w:val="24"/>
          <w:szCs w:val="24"/>
        </w:rPr>
      </w:r>
    </w:p>
    <w:p>
      <w:pPr>
        <w:ind w:firstLine="708"/>
        <w:spacing w:after="0" w:line="240" w:lineRule="auto"/>
        <w:widowControl w:val="off"/>
        <w:rPr>
          <w:rFonts w:ascii="Times New Roman" w:hAnsi="Times New Roman"/>
          <w:b/>
          <w:sz w:val="24"/>
          <w:szCs w:val="24"/>
          <w:u w:val="single"/>
        </w:rPr>
      </w:pPr>
      <w:r>
        <w:rPr>
          <w:rFonts w:ascii="Times New Roman" w:hAnsi="Times New Roman"/>
          <w:sz w:val="24"/>
          <w:szCs w:val="24"/>
        </w:rPr>
        <w:t xml:space="preserve">и т.д.</w:t>
      </w:r>
      <w:r>
        <w:rPr>
          <w:rFonts w:ascii="Times New Roman" w:hAnsi="Times New Roman"/>
          <w:b/>
          <w:sz w:val="24"/>
          <w:szCs w:val="24"/>
          <w:u w:val="single"/>
        </w:rPr>
      </w:r>
      <w:r>
        <w:rPr>
          <w:rFonts w:ascii="Times New Roman" w:hAnsi="Times New Roman"/>
          <w:b/>
          <w:sz w:val="24"/>
          <w:szCs w:val="24"/>
          <w:u w:val="single"/>
        </w:rPr>
      </w:r>
    </w:p>
    <w:p>
      <w:pPr>
        <w:ind w:firstLine="709"/>
        <w:jc w:val="both"/>
        <w:spacing w:after="0"/>
        <w:widowControl w:val="off"/>
        <w:rPr>
          <w:rFonts w:ascii="Times New Roman" w:hAnsi="Times New Roman" w:cs="Times New Roman"/>
        </w:rPr>
      </w:pPr>
      <w:r>
        <w:rPr>
          <w:rFonts w:ascii="Times New Roman" w:hAnsi="Times New Roman" w:cs="Times New Roman"/>
          <w:color w:val="000000" w:themeColor="text1"/>
          <w:sz w:val="24"/>
          <w:szCs w:val="24"/>
        </w:rPr>
        <w:t xml:space="preserve">Сумма ав</w:t>
      </w:r>
      <w:r>
        <w:rPr>
          <w:rFonts w:ascii="Times New Roman" w:hAnsi="Times New Roman" w:cs="Times New Roman"/>
          <w:color w:val="000000" w:themeColor="text1"/>
          <w:sz w:val="24"/>
          <w:szCs w:val="24"/>
        </w:rPr>
        <w:t xml:space="preserve">анса по этапам указывается в эле</w:t>
      </w:r>
      <w:r>
        <w:rPr>
          <w:rFonts w:ascii="Times New Roman" w:hAnsi="Times New Roman" w:cs="Times New Roman"/>
          <w:sz w:val="24"/>
          <w:szCs w:val="24"/>
        </w:rPr>
        <w:t xml:space="preserve">ктронном контракте, сформированном с использованием единой информационной системы в сфере закупок.</w:t>
      </w:r>
      <w:r>
        <w:rPr>
          <w:rFonts w:ascii="Times New Roman" w:hAnsi="Times New Roman" w:cs="Times New Roman"/>
        </w:rPr>
      </w:r>
      <w:r>
        <w:rPr>
          <w:rFonts w:ascii="Times New Roman" w:hAnsi="Times New Roman" w:cs="Times New Roman"/>
        </w:rPr>
      </w:r>
    </w:p>
    <w:p>
      <w:pPr>
        <w:ind w:firstLine="709"/>
        <w:jc w:val="both"/>
        <w:spacing w:after="0" w:line="240" w:lineRule="auto"/>
        <w:widowControl w:val="off"/>
        <w:rPr>
          <w:rFonts w:ascii="Times New Roman" w:hAnsi="Times New Roman"/>
          <w:bCs/>
          <w:i/>
          <w:color w:val="ff0000"/>
          <w:sz w:val="24"/>
          <w:szCs w:val="24"/>
        </w:rPr>
      </w:pPr>
      <w:r>
        <w:rPr>
          <w:rFonts w:ascii="Times New Roman" w:hAnsi="Times New Roman"/>
          <w:i/>
          <w:color w:val="ff0000"/>
          <w:sz w:val="24"/>
          <w:szCs w:val="24"/>
        </w:rPr>
        <w:t xml:space="preserve">*Размер аванса каждого этапа устанавливается в размере, сниженном пропорционально снижению начальной (максимальной) цены конт</w:t>
      </w:r>
      <w:r>
        <w:rPr>
          <w:rFonts w:ascii="Times New Roman" w:hAnsi="Times New Roman"/>
          <w:i/>
          <w:color w:val="ff0000"/>
          <w:sz w:val="24"/>
          <w:szCs w:val="24"/>
        </w:rPr>
        <w:t xml:space="preserve">ракта участником</w:t>
      </w:r>
      <w:r>
        <w:rPr>
          <w:rFonts w:ascii="Times New Roman" w:hAnsi="Times New Roman"/>
          <w:bCs/>
          <w:i/>
          <w:color w:val="ff0000"/>
          <w:sz w:val="24"/>
          <w:szCs w:val="24"/>
        </w:rPr>
      </w:r>
      <w:r>
        <w:rPr>
          <w:rFonts w:ascii="Times New Roman" w:hAnsi="Times New Roman"/>
          <w:bCs/>
          <w:i/>
          <w:color w:val="ff0000"/>
          <w:sz w:val="24"/>
          <w:szCs w:val="24"/>
        </w:rPr>
      </w:r>
    </w:p>
    <w:p>
      <w:pPr>
        <w:ind w:firstLine="709"/>
        <w:jc w:val="both"/>
        <w:spacing w:after="0" w:line="240" w:lineRule="auto"/>
        <w:widowControl w:val="off"/>
        <w:rPr>
          <w:rFonts w:ascii="Times New Roman" w:hAnsi="Times New Roman"/>
          <w:sz w:val="24"/>
          <w:szCs w:val="24"/>
          <w:highlight w:val="white"/>
        </w:rPr>
      </w:pPr>
      <w:r>
        <w:rPr>
          <w:rFonts w:ascii="Times New Roman" w:hAnsi="Times New Roman"/>
          <w:sz w:val="24"/>
          <w:szCs w:val="24"/>
        </w:rPr>
        <w:t xml:space="preserve">В случае применения антидемпинговых мер в соотве</w:t>
      </w:r>
      <w:r>
        <w:rPr>
          <w:rFonts w:ascii="Times New Roman" w:hAnsi="Times New Roman"/>
          <w:sz w:val="24"/>
          <w:szCs w:val="24"/>
          <w:highlight w:val="white"/>
        </w:rPr>
        <w:t xml:space="preserve">тствии со статьей 37 Закона о контрактной системе, выплата аванса не осуществляется. В этом случае оплата производится Заказчиком единовременным платежом в срок не более _______ (________) ра</w:t>
      </w:r>
      <w:r>
        <w:rPr>
          <w:rFonts w:ascii="Times New Roman" w:hAnsi="Times New Roman"/>
          <w:sz w:val="24"/>
          <w:szCs w:val="24"/>
          <w:highlight w:val="white"/>
        </w:rPr>
        <w:t xml:space="preserve">боч</w:t>
      </w:r>
      <w:r>
        <w:rPr>
          <w:rFonts w:ascii="Times New Roman" w:hAnsi="Times New Roman"/>
          <w:i/>
          <w:sz w:val="24"/>
          <w:szCs w:val="24"/>
          <w:highlight w:val="white"/>
        </w:rPr>
        <w:t xml:space="preserve">их</w:t>
      </w:r>
      <w:r>
        <w:rPr>
          <w:rFonts w:ascii="Times New Roman" w:hAnsi="Times New Roman"/>
          <w:sz w:val="24"/>
          <w:szCs w:val="24"/>
          <w:highlight w:val="white"/>
        </w:rPr>
        <w:t xml:space="preserve">(</w:t>
      </w:r>
      <w:r>
        <w:rPr>
          <w:rFonts w:ascii="Times New Roman" w:hAnsi="Times New Roman"/>
          <w:i/>
          <w:color w:val="ff0000"/>
          <w:sz w:val="24"/>
          <w:szCs w:val="24"/>
          <w:highlight w:val="white"/>
        </w:rPr>
        <w:t xml:space="preserve">его</w:t>
      </w:r>
      <w:r>
        <w:rPr>
          <w:rFonts w:ascii="Times New Roman" w:hAnsi="Times New Roman"/>
          <w:sz w:val="24"/>
          <w:szCs w:val="24"/>
          <w:highlight w:val="white"/>
        </w:rPr>
        <w:t xml:space="preserve">) дней с даты подписания Заказчиком документа о приемке. </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tabs>
          <w:tab w:val="left" w:pos="709" w:leader="none"/>
        </w:tabs>
        <w:rPr>
          <w:rFonts w:ascii="Times New Roman" w:hAnsi="Times New Roman"/>
          <w:i/>
          <w:sz w:val="24"/>
          <w:szCs w:val="24"/>
          <w:highlight w:val="white"/>
        </w:rPr>
      </w:pPr>
      <w:r>
        <w:rPr>
          <w:rFonts w:ascii="Times New Roman" w:hAnsi="Times New Roman"/>
          <w:sz w:val="24"/>
          <w:szCs w:val="24"/>
          <w:highlight w:val="white"/>
        </w:rPr>
        <w:t xml:space="preserve">6.2.2. Окончательный расчет по Контракту производится Заказчиком в срок не более ________ (_____________) рабоч</w:t>
      </w:r>
      <w:r>
        <w:rPr>
          <w:rFonts w:ascii="Times New Roman" w:hAnsi="Times New Roman"/>
          <w:i/>
          <w:sz w:val="24"/>
          <w:szCs w:val="24"/>
          <w:highlight w:val="white"/>
        </w:rPr>
        <w:t xml:space="preserve">их</w:t>
      </w:r>
      <w:r>
        <w:rPr>
          <w:rFonts w:ascii="Times New Roman" w:hAnsi="Times New Roman"/>
          <w:sz w:val="24"/>
          <w:szCs w:val="24"/>
          <w:highlight w:val="white"/>
        </w:rPr>
        <w:t xml:space="preserve">(</w:t>
      </w:r>
      <w:r>
        <w:rPr>
          <w:rFonts w:ascii="Times New Roman" w:hAnsi="Times New Roman"/>
          <w:i/>
          <w:color w:val="ff0000"/>
          <w:sz w:val="24"/>
          <w:szCs w:val="24"/>
          <w:highlight w:val="white"/>
        </w:rPr>
        <w:t xml:space="preserve">его</w:t>
      </w:r>
      <w:r>
        <w:rPr>
          <w:rFonts w:ascii="Times New Roman" w:hAnsi="Times New Roman"/>
          <w:sz w:val="24"/>
          <w:szCs w:val="24"/>
          <w:highlight w:val="white"/>
        </w:rPr>
        <w:t xml:space="preserve">) дней с даты подписания Заказчиком документа о приемке. </w:t>
      </w:r>
      <w:r>
        <w:rPr>
          <w:rFonts w:ascii="Times New Roman" w:hAnsi="Times New Roman"/>
          <w:i/>
          <w:color w:val="ff0000"/>
          <w:sz w:val="24"/>
          <w:szCs w:val="24"/>
          <w:highlight w:val="white"/>
        </w:rPr>
        <w:t xml:space="preserve">(данный пункт не указывается в случае оплаты с авансом 100 %) </w:t>
      </w:r>
      <w:r>
        <w:rPr>
          <w:rFonts w:ascii="Times New Roman" w:hAnsi="Times New Roman"/>
          <w:i/>
          <w:sz w:val="24"/>
          <w:szCs w:val="24"/>
          <w:highlight w:val="white"/>
        </w:rPr>
      </w:r>
      <w:r>
        <w:rPr>
          <w:rFonts w:ascii="Times New Roman" w:hAnsi="Times New Roman"/>
          <w:i/>
          <w:sz w:val="24"/>
          <w:szCs w:val="24"/>
          <w:highlight w:val="white"/>
        </w:rPr>
      </w:r>
    </w:p>
    <w:p>
      <w:pPr>
        <w:ind w:firstLine="540"/>
        <w:jc w:val="both"/>
        <w:spacing w:after="0" w:line="288" w:lineRule="atLeast"/>
        <w:rPr>
          <w:rFonts w:ascii="Times New Roman" w:hAnsi="Times New Roman"/>
          <w:bCs/>
          <w:i/>
          <w:color w:val="ff0000"/>
          <w:sz w:val="24"/>
          <w:szCs w:val="24"/>
          <w:highlight w:val="white"/>
        </w:rPr>
      </w:pPr>
      <w:r>
        <w:rPr>
          <w:rFonts w:ascii="Times New Roman" w:hAnsi="Times New Roman"/>
          <w:bCs/>
          <w:i/>
          <w:color w:val="ff0000"/>
          <w:sz w:val="24"/>
          <w:szCs w:val="24"/>
          <w:highlight w:val="white"/>
        </w:rPr>
      </w:r>
      <w:r>
        <w:rPr>
          <w:rFonts w:ascii="Times New Roman" w:hAnsi="Times New Roman"/>
          <w:bCs/>
          <w:i/>
          <w:color w:val="ff0000"/>
          <w:sz w:val="24"/>
          <w:szCs w:val="24"/>
          <w:highlight w:val="white"/>
        </w:rPr>
      </w:r>
      <w:r>
        <w:rPr>
          <w:rFonts w:ascii="Times New Roman" w:hAnsi="Times New Roman"/>
          <w:bCs/>
          <w:i/>
          <w:color w:val="ff0000"/>
          <w:sz w:val="24"/>
          <w:szCs w:val="24"/>
          <w:highlight w:val="white"/>
        </w:rPr>
      </w:r>
    </w:p>
    <w:p>
      <w:pPr>
        <w:ind w:firstLine="709"/>
        <w:jc w:val="both"/>
        <w:spacing w:after="0" w:line="288" w:lineRule="atLeast"/>
        <w:rPr>
          <w:rFonts w:ascii="Times New Roman" w:hAnsi="Times New Roman"/>
          <w:b/>
          <w:bCs/>
          <w:i/>
          <w:color w:val="ff0000"/>
          <w:sz w:val="24"/>
          <w:szCs w:val="24"/>
          <w:highlight w:val="white"/>
        </w:rPr>
      </w:pPr>
      <w:r>
        <w:rPr>
          <w:rFonts w:ascii="Times New Roman" w:hAnsi="Times New Roman"/>
          <w:b/>
          <w:bCs/>
          <w:color w:val="000000" w:themeColor="text1"/>
          <w:sz w:val="24"/>
          <w:szCs w:val="24"/>
          <w:highlight w:val="white"/>
        </w:rPr>
        <w:t xml:space="preserve">Вариант VI раздела </w:t>
      </w:r>
      <w:r>
        <w:rPr>
          <w:rFonts w:ascii="Times New Roman" w:hAnsi="Times New Roman"/>
          <w:b/>
          <w:color w:val="000000" w:themeColor="text1"/>
          <w:sz w:val="24"/>
          <w:szCs w:val="24"/>
          <w:highlight w:val="white"/>
        </w:rPr>
        <w:t xml:space="preserve">6. «Порядок и сроки оплаты</w:t>
      </w:r>
      <w:r>
        <w:rPr>
          <w:color w:val="000000" w:themeColor="text1"/>
          <w:highlight w:val="white"/>
        </w:rPr>
        <w:t xml:space="preserve">»</w:t>
      </w:r>
      <w:r>
        <w:rPr>
          <w:rFonts w:ascii="Times New Roman" w:hAnsi="Times New Roman"/>
          <w:i/>
          <w:iCs/>
          <w:color w:val="ff0000"/>
          <w:sz w:val="24"/>
          <w:szCs w:val="24"/>
          <w:highlight w:val="white"/>
          <w:lang w:eastAsia="ru-RU"/>
        </w:rPr>
        <w:t xml:space="preserve"> </w:t>
      </w:r>
      <w:r>
        <w:rPr>
          <w:rFonts w:ascii="Times New Roman" w:hAnsi="Times New Roman"/>
          <w:b/>
          <w:bCs/>
          <w:i/>
          <w:iCs/>
          <w:color w:val="ff0000"/>
          <w:sz w:val="24"/>
          <w:szCs w:val="24"/>
          <w:highlight w:val="white"/>
          <w:lang w:eastAsia="ru-RU"/>
        </w:rPr>
        <w:t xml:space="preserve">(в случае установления банковского сопровождения)</w:t>
      </w:r>
      <w:r>
        <w:rPr>
          <w:rFonts w:ascii="Times New Roman" w:hAnsi="Times New Roman"/>
          <w:b/>
          <w:bCs/>
          <w:i/>
          <w:color w:val="ff0000"/>
          <w:sz w:val="24"/>
          <w:szCs w:val="24"/>
          <w:highlight w:val="white"/>
          <w:lang w:eastAsia="ru-RU"/>
        </w:rPr>
        <w:t xml:space="preserve"> </w:t>
      </w:r>
      <w:r>
        <w:rPr>
          <w:rFonts w:ascii="Times New Roman" w:hAnsi="Times New Roman"/>
          <w:b/>
          <w:bCs/>
          <w:color w:val="ff0000"/>
          <w:sz w:val="24"/>
          <w:szCs w:val="24"/>
          <w:highlight w:val="white"/>
        </w:rPr>
        <w:t xml:space="preserve">Оплата без аванса</w:t>
      </w:r>
      <w:r>
        <w:rPr>
          <w:rFonts w:ascii="Times New Roman" w:hAnsi="Times New Roman"/>
          <w:b/>
          <w:bCs/>
          <w:i/>
          <w:color w:val="ff0000"/>
          <w:sz w:val="24"/>
          <w:szCs w:val="24"/>
          <w:highlight w:val="white"/>
        </w:rPr>
      </w:r>
      <w:r>
        <w:rPr>
          <w:rFonts w:ascii="Times New Roman" w:hAnsi="Times New Roman"/>
          <w:b/>
          <w:bCs/>
          <w:i/>
          <w:color w:val="ff0000"/>
          <w:sz w:val="24"/>
          <w:szCs w:val="24"/>
          <w:highlight w:val="white"/>
        </w:rPr>
      </w:r>
    </w:p>
    <w:p>
      <w:pPr>
        <w:ind w:firstLine="708"/>
        <w:jc w:val="both"/>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6.1.</w:t>
      </w:r>
      <w:r>
        <w:rPr>
          <w:rFonts w:ascii="Times New Roman" w:hAnsi="Times New Roman"/>
          <w:b/>
          <w:sz w:val="24"/>
          <w:szCs w:val="24"/>
          <w:highlight w:val="white"/>
        </w:rPr>
        <w:t xml:space="preserve"> </w:t>
      </w:r>
      <w:r>
        <w:rPr>
          <w:rFonts w:ascii="Times New Roman" w:hAnsi="Times New Roman"/>
          <w:sz w:val="24"/>
          <w:szCs w:val="24"/>
          <w:highlight w:val="white"/>
          <w:lang w:eastAsia="ru-RU"/>
        </w:rPr>
        <w:t xml:space="preserve">Оплата по Контракту осуществляется путем перечисления денежных средств </w:t>
      </w:r>
      <w:r>
        <w:rPr>
          <w:rFonts w:ascii="Times New Roman" w:hAnsi="Times New Roman"/>
          <w:sz w:val="24"/>
          <w:szCs w:val="24"/>
          <w:highlight w:val="white"/>
        </w:rPr>
        <w:t xml:space="preserve">Заказчиком на отдельный счет, открытый в банке, осуществляющем банковское сопровождение Контракта </w:t>
      </w:r>
      <w:r>
        <w:rPr>
          <w:rFonts w:ascii="Times New Roman" w:hAnsi="Times New Roman"/>
          <w:color w:val="000000" w:themeColor="text1"/>
          <w:sz w:val="24"/>
          <w:szCs w:val="24"/>
          <w:highlight w:val="white"/>
        </w:rPr>
        <w:t xml:space="preserve">в сроки и в размерах, которые </w:t>
      </w:r>
      <w:r>
        <w:rPr>
          <w:rFonts w:ascii="Times New Roman" w:hAnsi="Times New Roman"/>
          <w:color w:val="000000" w:themeColor="text1"/>
          <w:sz w:val="24"/>
          <w:szCs w:val="24"/>
          <w:highlight w:val="white"/>
        </w:rPr>
        <w:t xml:space="preserve">установлены  графиком</w:t>
      </w:r>
      <w:r>
        <w:rPr>
          <w:rFonts w:ascii="Times New Roman" w:hAnsi="Times New Roman"/>
          <w:color w:val="000000" w:themeColor="text1"/>
          <w:sz w:val="24"/>
          <w:szCs w:val="24"/>
          <w:highlight w:val="white"/>
        </w:rPr>
        <w:t xml:space="preserve"> оплаты выполненных по контракту работ (Приложение № 3 к Контракту), с учетом графика выполнения работ (При</w:t>
      </w:r>
      <w:r>
        <w:rPr>
          <w:rFonts w:ascii="Times New Roman" w:hAnsi="Times New Roman"/>
          <w:color w:val="000000" w:themeColor="text1"/>
          <w:sz w:val="24"/>
          <w:szCs w:val="24"/>
          <w:highlight w:val="white"/>
        </w:rPr>
        <w:t xml:space="preserve">ложение № 2 к Контракту) и фактически выполненных подрядчиком работ. </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6.2. Оплата производится Заказчиком в срок не более _______ (_________) рабоч</w:t>
      </w:r>
      <w:r>
        <w:rPr>
          <w:rFonts w:ascii="Times New Roman" w:hAnsi="Times New Roman"/>
          <w:i/>
          <w:sz w:val="24"/>
          <w:szCs w:val="24"/>
          <w:highlight w:val="white"/>
        </w:rPr>
        <w:t xml:space="preserve">их</w:t>
      </w:r>
      <w:r>
        <w:rPr>
          <w:rFonts w:ascii="Times New Roman" w:hAnsi="Times New Roman"/>
          <w:sz w:val="24"/>
          <w:szCs w:val="24"/>
          <w:highlight w:val="white"/>
        </w:rPr>
        <w:t xml:space="preserve">(</w:t>
      </w:r>
      <w:r>
        <w:rPr>
          <w:rFonts w:ascii="Times New Roman" w:hAnsi="Times New Roman"/>
          <w:i/>
          <w:color w:val="ff0000"/>
          <w:sz w:val="24"/>
          <w:szCs w:val="24"/>
          <w:highlight w:val="white"/>
        </w:rPr>
        <w:t xml:space="preserve">его</w:t>
      </w:r>
      <w:r>
        <w:rPr>
          <w:rFonts w:ascii="Times New Roman" w:hAnsi="Times New Roman"/>
          <w:sz w:val="24"/>
          <w:szCs w:val="24"/>
          <w:highlight w:val="white"/>
        </w:rPr>
        <w:t xml:space="preserve">) дней с даты подписания Заказчиком документа о приемке.</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tabs>
          <w:tab w:val="left" w:pos="709" w:leader="none"/>
        </w:tabs>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jc w:val="center"/>
        <w:spacing w:after="0" w:line="240" w:lineRule="auto"/>
        <w:widowControl w:val="off"/>
        <w:rPr>
          <w:rFonts w:ascii="Times New Roman" w:hAnsi="Times New Roman"/>
          <w:b/>
          <w:bCs/>
          <w:sz w:val="24"/>
          <w:szCs w:val="24"/>
          <w:highlight w:val="white"/>
        </w:rPr>
      </w:pPr>
      <w:r>
        <w:rPr>
          <w:rFonts w:ascii="Times New Roman" w:hAnsi="Times New Roman"/>
          <w:b/>
          <w:bCs/>
          <w:sz w:val="24"/>
          <w:szCs w:val="24"/>
          <w:highlight w:val="white"/>
        </w:rPr>
      </w:r>
      <w:r>
        <w:rPr>
          <w:rFonts w:ascii="Times New Roman" w:hAnsi="Times New Roman"/>
          <w:b/>
          <w:bCs/>
          <w:sz w:val="24"/>
          <w:szCs w:val="24"/>
          <w:highlight w:val="white"/>
        </w:rPr>
      </w:r>
      <w:r>
        <w:rPr>
          <w:rFonts w:ascii="Times New Roman" w:hAnsi="Times New Roman"/>
          <w:b/>
          <w:bCs/>
          <w:sz w:val="24"/>
          <w:szCs w:val="24"/>
          <w:highlight w:val="white"/>
        </w:rPr>
      </w:r>
    </w:p>
    <w:p>
      <w:pPr>
        <w:jc w:val="center"/>
        <w:spacing w:after="0" w:line="240" w:lineRule="auto"/>
        <w:widowControl w:val="off"/>
        <w:rPr>
          <w:rFonts w:ascii="Times New Roman" w:hAnsi="Times New Roman"/>
          <w:b/>
          <w:bCs/>
          <w:sz w:val="24"/>
          <w:szCs w:val="24"/>
          <w:highlight w:val="white"/>
        </w:rPr>
      </w:pPr>
      <w:r>
        <w:rPr>
          <w:rFonts w:ascii="Times New Roman" w:hAnsi="Times New Roman"/>
          <w:b/>
          <w:sz w:val="24"/>
          <w:szCs w:val="24"/>
          <w:highlight w:val="white"/>
        </w:rPr>
        <w:t xml:space="preserve">7. Права и обязанности </w:t>
      </w:r>
      <w:r>
        <w:rPr>
          <w:rFonts w:ascii="Times New Roman" w:hAnsi="Times New Roman"/>
          <w:b/>
          <w:bCs/>
          <w:sz w:val="24"/>
          <w:szCs w:val="24"/>
          <w:highlight w:val="white"/>
        </w:rPr>
      </w:r>
      <w:r>
        <w:rPr>
          <w:rFonts w:ascii="Times New Roman" w:hAnsi="Times New Roman"/>
          <w:b/>
          <w:bCs/>
          <w:sz w:val="24"/>
          <w:szCs w:val="24"/>
          <w:highlight w:val="white"/>
        </w:rPr>
      </w:r>
    </w:p>
    <w:p>
      <w:pPr>
        <w:jc w:val="center"/>
        <w:spacing w:after="0" w:line="240" w:lineRule="auto"/>
        <w:widowControl w:val="off"/>
        <w:rPr>
          <w:rFonts w:ascii="Times New Roman" w:hAnsi="Times New Roman"/>
          <w:b/>
          <w:sz w:val="24"/>
          <w:szCs w:val="24"/>
          <w:highlight w:val="white"/>
        </w:rPr>
      </w:pPr>
      <w:r>
        <w:rPr>
          <w:rFonts w:ascii="Times New Roman" w:hAnsi="Times New Roman"/>
          <w:b/>
          <w:sz w:val="24"/>
          <w:szCs w:val="24"/>
          <w:highlight w:val="white"/>
        </w:rPr>
      </w:r>
      <w:r>
        <w:rPr>
          <w:rFonts w:ascii="Times New Roman" w:hAnsi="Times New Roman"/>
          <w:b/>
          <w:sz w:val="24"/>
          <w:szCs w:val="24"/>
          <w:highlight w:val="white"/>
        </w:rPr>
      </w:r>
      <w:r>
        <w:rPr>
          <w:rFonts w:ascii="Times New Roman" w:hAnsi="Times New Roman"/>
          <w:b/>
          <w:sz w:val="24"/>
          <w:szCs w:val="24"/>
          <w:highlight w:val="white"/>
        </w:rPr>
      </w:r>
    </w:p>
    <w:p>
      <w:pPr>
        <w:ind w:firstLine="709"/>
        <w:jc w:val="both"/>
        <w:spacing w:after="0" w:line="240" w:lineRule="auto"/>
        <w:widowControl w:val="off"/>
        <w:rPr>
          <w:rFonts w:ascii="Times New Roman" w:hAnsi="Times New Roman"/>
          <w:b/>
          <w:bCs/>
          <w:sz w:val="24"/>
          <w:szCs w:val="24"/>
          <w:highlight w:val="white"/>
        </w:rPr>
      </w:pPr>
      <w:r>
        <w:rPr>
          <w:rFonts w:ascii="Times New Roman" w:hAnsi="Times New Roman"/>
          <w:b/>
          <w:sz w:val="24"/>
          <w:szCs w:val="24"/>
          <w:highlight w:val="white"/>
        </w:rPr>
        <w:t xml:space="preserve">Вариант </w:t>
      </w:r>
      <w:r>
        <w:rPr>
          <w:rFonts w:ascii="Times New Roman" w:hAnsi="Times New Roman"/>
          <w:b/>
          <w:sz w:val="24"/>
          <w:szCs w:val="24"/>
          <w:highlight w:val="white"/>
          <w:lang w:val="en-US"/>
        </w:rPr>
        <w:t xml:space="preserve">I</w:t>
      </w:r>
      <w:r>
        <w:rPr>
          <w:rFonts w:ascii="Times New Roman" w:hAnsi="Times New Roman"/>
          <w:b/>
          <w:bCs/>
          <w:sz w:val="24"/>
          <w:szCs w:val="24"/>
          <w:highlight w:val="white"/>
        </w:rPr>
        <w:t xml:space="preserve">. Если в и</w:t>
      </w:r>
      <w:r>
        <w:rPr>
          <w:rFonts w:ascii="Times New Roman" w:hAnsi="Times New Roman"/>
          <w:b/>
          <w:bCs/>
          <w:sz w:val="24"/>
          <w:szCs w:val="24"/>
          <w:highlight w:val="white"/>
        </w:rPr>
        <w:t xml:space="preserve">звещении не установлены преимущества, предусмотренные ч.3 ст.30 Закона о контрактной системе, </w:t>
      </w:r>
      <w:r>
        <w:rPr>
          <w:rFonts w:ascii="Times New Roman" w:hAnsi="Times New Roman"/>
          <w:b/>
          <w:bCs/>
          <w:i/>
          <w:iCs/>
          <w:color w:val="ff0000"/>
          <w:sz w:val="24"/>
          <w:szCs w:val="24"/>
          <w:highlight w:val="white"/>
        </w:rPr>
        <w:t xml:space="preserve">при этом извещ</w:t>
      </w:r>
      <w:r>
        <w:rPr>
          <w:rFonts w:ascii="Times New Roman" w:hAnsi="Times New Roman"/>
          <w:b/>
          <w:bCs/>
          <w:i/>
          <w:color w:val="ff0000"/>
          <w:sz w:val="24"/>
          <w:szCs w:val="24"/>
          <w:highlight w:val="white"/>
        </w:rPr>
        <w:t xml:space="preserve">ением об осуществлении закупки предусмотрено привлечение к исполнению контрактов субподрядчиков из числа субъектов малого предпринимательства, социа</w:t>
      </w:r>
      <w:r>
        <w:rPr>
          <w:rFonts w:ascii="Times New Roman" w:hAnsi="Times New Roman"/>
          <w:b/>
          <w:bCs/>
          <w:i/>
          <w:color w:val="ff0000"/>
          <w:sz w:val="24"/>
          <w:szCs w:val="24"/>
          <w:highlight w:val="white"/>
        </w:rPr>
        <w:t xml:space="preserve">льно ориентированных некоммерческих организаций.</w:t>
      </w:r>
      <w:r>
        <w:rPr>
          <w:rFonts w:ascii="Times New Roman" w:hAnsi="Times New Roman"/>
          <w:b/>
          <w:bCs/>
          <w:sz w:val="24"/>
          <w:szCs w:val="24"/>
          <w:highlight w:val="white"/>
        </w:rPr>
      </w:r>
      <w:r>
        <w:rPr>
          <w:rFonts w:ascii="Times New Roman" w:hAnsi="Times New Roman"/>
          <w:b/>
          <w:bCs/>
          <w:sz w:val="24"/>
          <w:szCs w:val="24"/>
          <w:highlight w:val="white"/>
        </w:rPr>
      </w:r>
    </w:p>
    <w:p>
      <w:pPr>
        <w:ind w:firstLine="708"/>
        <w:spacing w:after="0" w:line="240" w:lineRule="auto"/>
        <w:widowControl w:val="off"/>
        <w:rPr>
          <w:rFonts w:ascii="Times New Roman" w:hAnsi="Times New Roman"/>
          <w:b/>
          <w:bCs/>
          <w:sz w:val="24"/>
          <w:szCs w:val="24"/>
          <w:highlight w:val="white"/>
        </w:rPr>
      </w:pPr>
      <w:r/>
      <w:hyperlink r:id="rId19" w:tooltip="https://login.consultant.ru/link/?req=doc&amp;base=LAW&amp;n=451123&amp;dst=100092" w:history="1">
        <w:r>
          <w:rPr>
            <w:rFonts w:ascii="Times New Roman" w:hAnsi="Times New Roman"/>
            <w:sz w:val="24"/>
            <w:szCs w:val="24"/>
            <w:highlight w:val="white"/>
          </w:rPr>
          <w:t xml:space="preserve">7.1. Заказчик вправе:</w:t>
        </w:r>
      </w:hyperlink>
      <w:r>
        <w:rPr>
          <w:rFonts w:ascii="Times New Roman" w:hAnsi="Times New Roman"/>
          <w:b/>
          <w:bCs/>
          <w:sz w:val="24"/>
          <w:szCs w:val="24"/>
          <w:highlight w:val="white"/>
        </w:rPr>
      </w:r>
      <w:r>
        <w:rPr>
          <w:rFonts w:ascii="Times New Roman" w:hAnsi="Times New Roman"/>
          <w:b/>
          <w:bCs/>
          <w:sz w:val="24"/>
          <w:szCs w:val="24"/>
          <w:highlight w:val="white"/>
        </w:rPr>
      </w:r>
    </w:p>
    <w:p>
      <w:pPr>
        <w:ind w:firstLine="709"/>
        <w:jc w:val="both"/>
        <w:spacing w:after="0" w:line="240" w:lineRule="auto"/>
        <w:widowControl w:val="off"/>
        <w:tabs>
          <w:tab w:val="left" w:pos="709" w:leader="none"/>
        </w:tabs>
        <w:rPr>
          <w:rFonts w:ascii="Times New Roman" w:hAnsi="Times New Roman"/>
          <w:sz w:val="24"/>
          <w:szCs w:val="24"/>
          <w:highlight w:val="white"/>
        </w:rPr>
      </w:pPr>
      <w:r/>
      <w:hyperlink r:id="rId20" w:tooltip="https://login.consultant.ru/link/?req=doc&amp;base=LAW&amp;n=451123&amp;dst=100092" w:history="1">
        <w:r>
          <w:rPr>
            <w:rFonts w:ascii="Times New Roman" w:hAnsi="Times New Roman"/>
            <w:sz w:val="24"/>
            <w:szCs w:val="24"/>
            <w:highlight w:val="white"/>
          </w:rPr>
          <w:t xml:space="preserve">7.1.1. В случае досрочного исполнения Подрядчиком обязательств по Контракту принять Работы в со</w:t>
        </w:r>
        <w:r>
          <w:rPr>
            <w:rFonts w:ascii="Times New Roman" w:hAnsi="Times New Roman"/>
            <w:sz w:val="24"/>
            <w:szCs w:val="24"/>
            <w:highlight w:val="white"/>
          </w:rPr>
          <w:t xml:space="preserve">ответствии с установленным в Контракте порядком. </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tabs>
          <w:tab w:val="left" w:pos="709" w:leader="none"/>
        </w:tabs>
        <w:rPr>
          <w:rFonts w:ascii="Times New Roman" w:hAnsi="Times New Roman" w:cs="Times New Roman"/>
          <w:sz w:val="24"/>
          <w:szCs w:val="24"/>
          <w:highlight w:val="white"/>
        </w:rPr>
      </w:pPr>
      <w:r/>
      <w:hyperlink r:id="rId21" w:tooltip="https://login.consultant.ru/link/?req=doc&amp;base=LAW&amp;n=451123&amp;dst=100092" w:history="1">
        <w:r>
          <w:rPr>
            <w:rFonts w:ascii="Times New Roman" w:hAnsi="Times New Roman" w:eastAsia="Times New Roman" w:cs="Times New Roman"/>
            <w:sz w:val="24"/>
            <w:szCs w:val="24"/>
            <w:highlight w:val="white"/>
          </w:rPr>
          <w:t xml:space="preserve">7.1.2. Требовать от Подрядчика надлежащего </w:t>
        </w:r>
        <w:r>
          <w:rPr>
            <w:rFonts w:ascii="Times New Roman" w:hAnsi="Times New Roman" w:eastAsia="Times New Roman" w:cs="Times New Roman"/>
            <w:sz w:val="24"/>
            <w:szCs w:val="24"/>
            <w:highlight w:val="white"/>
          </w:rPr>
          <w:t xml:space="preserve">и своевременного выполнения обязательств, предусмотренных Контрактом, а также представления надлежащим образом оформленных документов, предусмотренных Контрактом.</w:t>
        </w:r>
      </w:hyperlink>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tabs>
          <w:tab w:val="left" w:pos="540" w:leader="none"/>
        </w:tabs>
        <w:rPr>
          <w:rFonts w:ascii="Times New Roman" w:hAnsi="Times New Roman"/>
          <w:spacing w:val="1"/>
          <w:sz w:val="24"/>
          <w:szCs w:val="24"/>
          <w:highlight w:val="white"/>
        </w:rPr>
      </w:pPr>
      <w:r/>
      <w:hyperlink r:id="rId22" w:tooltip="https://login.consultant.ru/link/?req=doc&amp;base=LAW&amp;n=451123&amp;dst=100092" w:history="1">
        <w:r>
          <w:rPr>
            <w:rFonts w:ascii="Times New Roman" w:hAnsi="Times New Roman"/>
            <w:sz w:val="24"/>
            <w:szCs w:val="24"/>
            <w:highlight w:val="white"/>
          </w:rPr>
          <w:t xml:space="preserve">7.1.3.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w:t>
        </w:r>
        <w:r>
          <w:rPr>
            <w:rFonts w:ascii="Times New Roman" w:hAnsi="Times New Roman"/>
            <w:sz w:val="24"/>
            <w:szCs w:val="24"/>
            <w:highlight w:val="white"/>
          </w:rPr>
          <w:t xml:space="preserve">тельность Подрядчика</w:t>
        </w:r>
        <w:r>
          <w:rPr>
            <w:rFonts w:ascii="Times New Roman" w:hAnsi="Times New Roman"/>
            <w:spacing w:val="1"/>
            <w:sz w:val="24"/>
            <w:szCs w:val="24"/>
            <w:highlight w:val="white"/>
          </w:rPr>
          <w:t xml:space="preserve">. </w:t>
        </w:r>
      </w:hyperlink>
      <w:r>
        <w:rPr>
          <w:rFonts w:ascii="Times New Roman" w:hAnsi="Times New Roman"/>
          <w:spacing w:val="1"/>
          <w:sz w:val="24"/>
          <w:szCs w:val="24"/>
          <w:highlight w:val="white"/>
        </w:rPr>
      </w:r>
      <w:r>
        <w:rPr>
          <w:rFonts w:ascii="Times New Roman" w:hAnsi="Times New Roman"/>
          <w:spacing w:val="1"/>
          <w:sz w:val="24"/>
          <w:szCs w:val="24"/>
          <w:highlight w:val="white"/>
        </w:rPr>
      </w:r>
    </w:p>
    <w:p>
      <w:pPr>
        <w:ind w:firstLine="709"/>
        <w:jc w:val="both"/>
        <w:spacing w:after="0" w:line="240" w:lineRule="auto"/>
        <w:widowControl w:val="off"/>
        <w:rPr>
          <w:rFonts w:ascii="Times New Roman" w:hAnsi="Times New Roman"/>
          <w:spacing w:val="1"/>
          <w:sz w:val="24"/>
          <w:szCs w:val="24"/>
          <w:highlight w:val="white"/>
        </w:rPr>
      </w:pPr>
      <w:r/>
      <w:hyperlink r:id="rId23" w:tooltip="https://login.consultant.ru/link/?req=doc&amp;base=LAW&amp;n=451123&amp;dst=100092" w:history="1">
        <w:r>
          <w:rPr>
            <w:rFonts w:ascii="Times New Roman" w:hAnsi="Times New Roman"/>
            <w:spacing w:val="1"/>
            <w:sz w:val="24"/>
            <w:szCs w:val="24"/>
            <w:highlight w:val="white"/>
          </w:rPr>
          <w:t xml:space="preserve">7.1.4. Отказаться от приемки выполненных Работ в случаях, предусмотрен</w:t>
        </w:r>
        <w:r>
          <w:rPr>
            <w:rFonts w:ascii="Times New Roman" w:hAnsi="Times New Roman"/>
            <w:spacing w:val="1"/>
            <w:sz w:val="24"/>
            <w:szCs w:val="24"/>
            <w:highlight w:val="white"/>
          </w:rPr>
          <w:t xml:space="preserve">ных Контрактом и законодательством Российской Федерации, в том числе в случае обнаружения неустранимых недостатков.</w:t>
        </w:r>
      </w:hyperlink>
      <w:r>
        <w:rPr>
          <w:rFonts w:ascii="Times New Roman" w:hAnsi="Times New Roman"/>
          <w:spacing w:val="1"/>
          <w:sz w:val="24"/>
          <w:szCs w:val="24"/>
          <w:highlight w:val="white"/>
        </w:rPr>
      </w:r>
      <w:r>
        <w:rPr>
          <w:rFonts w:ascii="Times New Roman" w:hAnsi="Times New Roman"/>
          <w:spacing w:val="1"/>
          <w:sz w:val="24"/>
          <w:szCs w:val="24"/>
          <w:highlight w:val="white"/>
        </w:rPr>
      </w:r>
    </w:p>
    <w:p>
      <w:pPr>
        <w:ind w:firstLine="709"/>
        <w:jc w:val="both"/>
        <w:spacing w:after="0" w:line="240" w:lineRule="auto"/>
        <w:rPr>
          <w:rFonts w:ascii="Times New Roman" w:hAnsi="Times New Roman"/>
          <w:spacing w:val="1"/>
          <w:sz w:val="24"/>
          <w:szCs w:val="24"/>
          <w:highlight w:val="white"/>
        </w:rPr>
      </w:pPr>
      <w:r/>
      <w:hyperlink r:id="rId24" w:tooltip="https://login.consultant.ru/link/?req=doc&amp;base=LAW&amp;n=451123&amp;dst=100092" w:history="1">
        <w:r>
          <w:rPr>
            <w:rFonts w:ascii="Times New Roman" w:hAnsi="Times New Roman"/>
            <w:spacing w:val="1"/>
            <w:sz w:val="24"/>
            <w:szCs w:val="24"/>
            <w:highlight w:val="white"/>
          </w:rPr>
          <w:t xml:space="preserve">7.1.5. Отказаться в любое время до сдачи Работ от исполнения Контракта и потребовать возмещения ущерба, если </w:t>
        </w:r>
        <w:r>
          <w:rPr>
            <w:rFonts w:ascii="Times New Roman" w:hAnsi="Times New Roman"/>
            <w:sz w:val="24"/>
            <w:szCs w:val="24"/>
            <w:highlight w:val="white"/>
          </w:rPr>
          <w:t xml:space="preserve">Подрядчик </w:t>
        </w:r>
        <w:r>
          <w:rPr>
            <w:rFonts w:ascii="Times New Roman" w:hAnsi="Times New Roman"/>
            <w:spacing w:val="1"/>
            <w:sz w:val="24"/>
            <w:szCs w:val="24"/>
            <w:highlight w:val="white"/>
          </w:rPr>
          <w:t xml:space="preserve">не приступает своевременно к исполнению Контракта или выполняет Работы настолько медленно, что окончание их к срок</w:t>
        </w:r>
        <w:r>
          <w:rPr>
            <w:rFonts w:ascii="Times New Roman" w:hAnsi="Times New Roman"/>
            <w:spacing w:val="1"/>
            <w:sz w:val="24"/>
            <w:szCs w:val="24"/>
            <w:highlight w:val="white"/>
          </w:rPr>
          <w:t xml:space="preserve">у, указанному в Контракте, становится явно невозможным.</w:t>
        </w:r>
      </w:hyperlink>
      <w:r>
        <w:rPr>
          <w:rFonts w:ascii="Times New Roman" w:hAnsi="Times New Roman"/>
          <w:spacing w:val="1"/>
          <w:sz w:val="24"/>
          <w:szCs w:val="24"/>
          <w:highlight w:val="white"/>
        </w:rPr>
      </w:r>
      <w:r>
        <w:rPr>
          <w:rFonts w:ascii="Times New Roman" w:hAnsi="Times New Roman"/>
          <w:spacing w:val="1"/>
          <w:sz w:val="24"/>
          <w:szCs w:val="24"/>
          <w:highlight w:val="white"/>
        </w:rPr>
      </w:r>
    </w:p>
    <w:p>
      <w:pPr>
        <w:ind w:firstLine="708"/>
        <w:jc w:val="both"/>
        <w:spacing w:after="0" w:line="240" w:lineRule="auto"/>
        <w:rPr>
          <w:rFonts w:ascii="Times New Roman" w:hAnsi="Times New Roman"/>
          <w:spacing w:val="1"/>
          <w:sz w:val="24"/>
          <w:szCs w:val="24"/>
          <w:highlight w:val="white"/>
        </w:rPr>
      </w:pPr>
      <w:r>
        <w:rPr>
          <w:rFonts w:ascii="Times New Roman" w:hAnsi="Times New Roman"/>
          <w:spacing w:val="1"/>
          <w:sz w:val="24"/>
          <w:szCs w:val="24"/>
          <w:highlight w:val="white"/>
        </w:rPr>
        <w:t xml:space="preserve">7.1.6.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w:t>
      </w:r>
      <w:r>
        <w:rPr>
          <w:rFonts w:ascii="Times New Roman" w:hAnsi="Times New Roman"/>
          <w:spacing w:val="1"/>
          <w:sz w:val="24"/>
          <w:szCs w:val="24"/>
          <w:highlight w:val="white"/>
        </w:rPr>
        <w:t xml:space="preserve"> обязательств.</w:t>
      </w:r>
      <w:r>
        <w:rPr>
          <w:rFonts w:ascii="Times New Roman" w:hAnsi="Times New Roman"/>
          <w:spacing w:val="1"/>
          <w:sz w:val="24"/>
          <w:szCs w:val="24"/>
          <w:highlight w:val="white"/>
        </w:rPr>
      </w:r>
      <w:r>
        <w:rPr>
          <w:rFonts w:ascii="Times New Roman" w:hAnsi="Times New Roman"/>
          <w:spacing w:val="1"/>
          <w:sz w:val="24"/>
          <w:szCs w:val="24"/>
          <w:highlight w:val="white"/>
        </w:rPr>
      </w:r>
    </w:p>
    <w:p>
      <w:pPr>
        <w:ind w:firstLine="708"/>
        <w:jc w:val="both"/>
        <w:spacing w:after="0" w:line="240" w:lineRule="auto"/>
        <w:rPr>
          <w:rFonts w:ascii="Times New Roman" w:hAnsi="Times New Roman"/>
          <w:sz w:val="24"/>
          <w:szCs w:val="24"/>
          <w:highlight w:val="white"/>
        </w:rPr>
      </w:pPr>
      <w:r>
        <w:rPr>
          <w:rFonts w:ascii="Times New Roman" w:hAnsi="Times New Roman"/>
          <w:spacing w:val="1"/>
          <w:sz w:val="24"/>
          <w:szCs w:val="24"/>
          <w:highlight w:val="white"/>
        </w:rPr>
        <w:t xml:space="preserve">7.1.7. По соглашению с Подрядчиком изменить существенные условия Контракта в случаях, установленных Законом </w:t>
      </w:r>
      <w:r>
        <w:rPr>
          <w:rFonts w:ascii="Times New Roman" w:hAnsi="Times New Roman"/>
          <w:sz w:val="24"/>
          <w:szCs w:val="24"/>
          <w:highlight w:val="white"/>
        </w:rPr>
        <w:t xml:space="preserve">о контрактной системе</w:t>
      </w:r>
      <w:r>
        <w:rPr>
          <w:rFonts w:ascii="Times New Roman" w:hAnsi="Times New Roman"/>
          <w:spacing w:val="1"/>
          <w:sz w:val="24"/>
          <w:szCs w:val="24"/>
          <w:highlight w:val="white"/>
        </w:rPr>
        <w:t xml:space="preserve">.</w:t>
      </w:r>
      <w:r>
        <w:rPr>
          <w:rFonts w:ascii="Times New Roman" w:hAnsi="Times New Roman"/>
          <w:sz w:val="24"/>
          <w:szCs w:val="24"/>
          <w:highlight w:val="white"/>
        </w:rPr>
      </w:r>
      <w:r>
        <w:rPr>
          <w:rFonts w:ascii="Times New Roman" w:hAnsi="Times New Roman"/>
          <w:sz w:val="24"/>
          <w:szCs w:val="24"/>
          <w:highlight w:val="white"/>
        </w:rPr>
      </w:r>
    </w:p>
    <w:p>
      <w:pPr>
        <w:ind w:firstLine="708"/>
        <w:jc w:val="both"/>
        <w:spacing w:after="0" w:line="240" w:lineRule="auto"/>
        <w:widowControl w:val="off"/>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7.1.8. Давать обязательные для Подрядчика предписания (распоряжения) при обнаружении отступлений от Проекта, нормативно-технических документов, Контракта и приложений к нему:</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 о запрещении применения технологий, материалов, конструкций, изделий и оборудов</w:t>
      </w:r>
      <w:r>
        <w:rPr>
          <w:rFonts w:ascii="Times New Roman" w:hAnsi="Times New Roman" w:eastAsia="Times New Roman" w:cs="Times New Roman"/>
          <w:sz w:val="24"/>
          <w:szCs w:val="24"/>
          <w:highlight w:val="white"/>
        </w:rPr>
        <w:t xml:space="preserve">ания, не обеспечивающих установленный нормативными документами уровень качества, удалении со строительной площадки в установленные Заказчиком сроки таких материалов, конструкций, и замене их на материалы, конструкции, изделия и оборудование, удовлетворяюще</w:t>
      </w:r>
      <w:r>
        <w:rPr>
          <w:rFonts w:ascii="Times New Roman" w:hAnsi="Times New Roman" w:eastAsia="Times New Roman" w:cs="Times New Roman"/>
          <w:sz w:val="24"/>
          <w:szCs w:val="24"/>
          <w:highlight w:val="white"/>
        </w:rPr>
        <w:t xml:space="preserve">е требованиям Проекта и Контракта;</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 о приостановке Работ до установленного Заказчиком срока в случае:</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ab/>
        <w:t xml:space="preserve">несоответствия их Проекту; </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t xml:space="preserve">неблагоприятных (недопустимых по требованиям технических условий) погодных условий;</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r>
      <w:r>
        <w:rPr>
          <w:rFonts w:ascii="Times New Roman" w:hAnsi="Times New Roman" w:eastAsia="Times New Roman" w:cs="Times New Roman"/>
          <w:sz w:val="24"/>
          <w:szCs w:val="24"/>
          <w:highlight w:val="white"/>
        </w:rPr>
        <w:t xml:space="preserve">невыполнения Подрядчиком распоряжений Заказчика в установленные сроки;</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t xml:space="preserve">наступления обстоятельств непреодолимой силы;</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t xml:space="preserve">если дальнейшее выполнение Работ может угрожать безопасности Объекта либо при выполнении Работ не соблюдаются требования экологической </w:t>
      </w:r>
      <w:r>
        <w:rPr>
          <w:rFonts w:ascii="Times New Roman" w:hAnsi="Times New Roman" w:eastAsia="Times New Roman" w:cs="Times New Roman"/>
          <w:sz w:val="24"/>
          <w:szCs w:val="24"/>
          <w:highlight w:val="white"/>
        </w:rPr>
        <w:t xml:space="preserve">безопасности, безопасности дорожного движения и других норм, обеспечивающих безопасность Объекта и находящихся вблизи него объектов.</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Все издержки, вызванные приостановлением Работ по вине Подрядчика, несет Подрядчик, при этом сроки приостановления Работ в </w:t>
      </w:r>
      <w:r>
        <w:rPr>
          <w:rFonts w:ascii="Times New Roman" w:hAnsi="Times New Roman" w:eastAsia="Times New Roman" w:cs="Times New Roman"/>
          <w:sz w:val="24"/>
          <w:szCs w:val="24"/>
          <w:highlight w:val="white"/>
        </w:rPr>
        <w:t xml:space="preserve">этом случае не могут служить основанием для продления срока окончания выполнения Работ на Объекте.</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bCs/>
          <w:i/>
          <w:highlight w:val="white"/>
        </w:rPr>
      </w:pPr>
      <w:r>
        <w:rPr>
          <w:rFonts w:ascii="Times New Roman" w:hAnsi="Times New Roman" w:eastAsia="Times New Roman" w:cs="Times New Roman"/>
          <w:sz w:val="24"/>
          <w:szCs w:val="24"/>
          <w:highlight w:val="white"/>
        </w:rPr>
        <w:t xml:space="preserve">Предписания (распоряжения) отдаются должностными лицами Заказчика, в письменном виде на имя представителей Подрядчика, с указанием даты его подписания и срок</w:t>
      </w:r>
      <w:r>
        <w:rPr>
          <w:rFonts w:ascii="Times New Roman" w:hAnsi="Times New Roman" w:eastAsia="Times New Roman" w:cs="Times New Roman"/>
          <w:sz w:val="24"/>
          <w:szCs w:val="24"/>
          <w:highlight w:val="white"/>
        </w:rPr>
        <w:t xml:space="preserve">а исполнения. При получении предписания (распоряжения) Подрядчик обязан в течение суток внести в Общий журнал работ предписания (распоряжения) с краткой характеристикой.</w:t>
      </w:r>
      <w:r>
        <w:rPr>
          <w:rFonts w:ascii="Times New Roman" w:hAnsi="Times New Roman" w:cs="Times New Roman"/>
          <w:bCs/>
          <w:i/>
          <w:highlight w:val="white"/>
        </w:rPr>
      </w:r>
      <w:r>
        <w:rPr>
          <w:rFonts w:ascii="Times New Roman" w:hAnsi="Times New Roman" w:cs="Times New Roman"/>
          <w:bCs/>
          <w:i/>
          <w:highlight w:val="white"/>
        </w:rPr>
      </w:r>
    </w:p>
    <w:p>
      <w:pPr>
        <w:ind w:firstLine="708"/>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 xml:space="preserve">7.1.9.</w:t>
      </w:r>
      <w:r>
        <w:rPr>
          <w:rFonts w:ascii="Times New Roman" w:hAnsi="Times New Roman" w:eastAsia="Times New Roman" w:cs="Times New Roman"/>
          <w:sz w:val="24"/>
          <w:szCs w:val="24"/>
          <w:highlight w:val="white"/>
        </w:rPr>
        <w:tab/>
        <w:t xml:space="preserve">Осуществлять строительный контроль, авторский надзор, технический надзор, незав</w:t>
      </w:r>
      <w:r>
        <w:rPr>
          <w:rFonts w:ascii="Times New Roman" w:hAnsi="Times New Roman" w:eastAsia="Times New Roman" w:cs="Times New Roman"/>
          <w:sz w:val="24"/>
          <w:szCs w:val="24"/>
          <w:highlight w:val="white"/>
        </w:rPr>
        <w:t xml:space="preserve">исимый лабораторный контроль, диагностику и другое силами проектных, инженерных организаций на договорной основе. Заказчик или уполномоченные им лица и организации, выполняющие строительный контроль, авторский надзор, технический надзор, независимый лабора</w:t>
      </w:r>
      <w:r>
        <w:rPr>
          <w:rFonts w:ascii="Times New Roman" w:hAnsi="Times New Roman" w:eastAsia="Times New Roman" w:cs="Times New Roman"/>
          <w:sz w:val="24"/>
          <w:szCs w:val="24"/>
          <w:highlight w:val="white"/>
        </w:rPr>
        <w:t xml:space="preserve">торный контроль, диагностику и другое, имеют право производить любые измерения, испытания, отборы образцов и взвешивания для контроля качества Работ, материалов и конструкций, выполненных, произведенных или поставляемых по Контракту. При осуществлении стро</w:t>
      </w:r>
      <w:r>
        <w:rPr>
          <w:rFonts w:ascii="Times New Roman" w:hAnsi="Times New Roman" w:eastAsia="Times New Roman" w:cs="Times New Roman"/>
          <w:sz w:val="24"/>
          <w:szCs w:val="24"/>
          <w:highlight w:val="white"/>
        </w:rPr>
        <w:t xml:space="preserve">ительного контроля, авторского н</w:t>
      </w:r>
      <w:r>
        <w:rPr>
          <w:rFonts w:ascii="Times New Roman" w:hAnsi="Times New Roman" w:eastAsia="Times New Roman" w:cs="Times New Roman"/>
          <w:sz w:val="24"/>
          <w:szCs w:val="24"/>
        </w:rPr>
        <w:t xml:space="preserve">адзора, технического надзора, независимого лабораторного контроля, диагностики и др. Заказчик и/или привлечённая им инженерная организация не вправе вмешиваться в оперативно-хозяйственную деятельность Подрядчика.</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708"/>
        <w:jc w:val="both"/>
        <w:spacing w:after="0" w:line="240" w:lineRule="auto"/>
        <w:widowControl w:val="off"/>
        <w:rPr>
          <w:rFonts w:ascii="Times New Roman" w:hAnsi="Times New Roman"/>
          <w:sz w:val="24"/>
          <w:szCs w:val="24"/>
        </w:rPr>
      </w:pPr>
      <w:r>
        <w:rPr>
          <w:rFonts w:ascii="Times New Roman" w:hAnsi="Times New Roman"/>
          <w:sz w:val="24"/>
          <w:szCs w:val="24"/>
        </w:rPr>
        <w:t xml:space="preserve">7.1.10. Отк</w:t>
      </w:r>
      <w:r>
        <w:rPr>
          <w:rFonts w:ascii="Times New Roman" w:hAnsi="Times New Roman"/>
          <w:sz w:val="24"/>
          <w:szCs w:val="24"/>
        </w:rPr>
        <w:t xml:space="preserve">орректировать структуру сводного сметного расчета по Объекту, если данные корректировки не влияют на изменение цены Контракта и объемы работ, указанные в «Описании Объекта закупки» (Приложение № 1 к Контракту), заключив при этом дополнительное соглашение к</w:t>
      </w:r>
      <w:r>
        <w:rPr>
          <w:rFonts w:ascii="Times New Roman" w:hAnsi="Times New Roman"/>
          <w:sz w:val="24"/>
          <w:szCs w:val="24"/>
        </w:rPr>
        <w:t xml:space="preserve"> Контракту.</w:t>
      </w:r>
      <w:r>
        <w:rPr>
          <w:rFonts w:ascii="Times New Roman" w:hAnsi="Times New Roman"/>
          <w:sz w:val="24"/>
          <w:szCs w:val="24"/>
        </w:rPr>
      </w:r>
      <w:r>
        <w:rPr>
          <w:rFonts w:ascii="Times New Roman" w:hAnsi="Times New Roman"/>
          <w:sz w:val="24"/>
          <w:szCs w:val="24"/>
        </w:rPr>
      </w:r>
    </w:p>
    <w:p>
      <w:pPr>
        <w:ind w:firstLine="708"/>
        <w:jc w:val="both"/>
        <w:spacing w:after="0" w:line="240" w:lineRule="auto"/>
        <w:widowControl w:val="off"/>
        <w:rPr>
          <w:rFonts w:ascii="Times New Roman" w:hAnsi="Times New Roman"/>
          <w:sz w:val="24"/>
          <w:szCs w:val="24"/>
        </w:rPr>
      </w:pPr>
      <w:r>
        <w:rPr>
          <w:rFonts w:ascii="Times New Roman" w:hAnsi="Times New Roman"/>
          <w:sz w:val="24"/>
          <w:szCs w:val="24"/>
        </w:rPr>
        <w:t xml:space="preserve">7.1.11. Пользоваться иными правами, установленными Контрактом и законодательством Российской Федерации.</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hyperlink r:id="rId25" w:tooltip="https://login.consultant.ru/link/?req=doc&amp;base=LAW&amp;n=451123&amp;dst=100092" w:history="1">
        <w:r>
          <w:rPr>
            <w:rFonts w:ascii="Times New Roman" w:hAnsi="Times New Roman"/>
            <w:sz w:val="24"/>
            <w:szCs w:val="24"/>
          </w:rPr>
          <w:t xml:space="preserve">7.2. Заказчик обязан:</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cs="Times New Roman"/>
          <w:sz w:val="24"/>
          <w:szCs w:val="24"/>
        </w:rPr>
      </w:pPr>
      <w:r/>
      <w:hyperlink r:id="rId26" w:tooltip="https://login.consultant.ru/link/?req=doc&amp;base=LAW&amp;n=451123&amp;dst=100092" w:history="1">
        <w:r>
          <w:rPr>
            <w:rFonts w:ascii="Times New Roman" w:hAnsi="Times New Roman" w:eastAsia="Times New Roman" w:cs="Times New Roman"/>
            <w:sz w:val="24"/>
            <w:szCs w:val="24"/>
          </w:rPr>
          <w:t xml:space="preserve">7.2.1. Проводить самостоятельно или с привлечени</w:t>
        </w:r>
        <w:r>
          <w:rPr>
            <w:rFonts w:ascii="Times New Roman" w:hAnsi="Times New Roman" w:eastAsia="Times New Roman" w:cs="Times New Roman"/>
            <w:sz w:val="24"/>
            <w:szCs w:val="24"/>
          </w:rPr>
          <w:t xml:space="preserve">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hyperlink>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hyperlink r:id="rId27" w:tooltip="https://login.consultant.ru/link/?req=doc&amp;base=LAW&amp;n=451123&amp;dst=100092" w:history="1">
        <w:r>
          <w:rPr>
            <w:rFonts w:ascii="Times New Roman" w:hAnsi="Times New Roman" w:eastAsia="Times New Roman" w:cs="Times New Roman"/>
            <w:sz w:val="24"/>
            <w:szCs w:val="24"/>
          </w:rPr>
          <w:t xml:space="preserve">7.2.2. </w:t>
        </w:r>
      </w:hyperlink>
      <w:r>
        <w:rPr>
          <w:rFonts w:ascii="Times New Roman" w:hAnsi="Times New Roman" w:eastAsia="Times New Roman" w:cs="Times New Roman"/>
          <w:sz w:val="24"/>
          <w:szCs w:val="24"/>
        </w:rPr>
        <w:t xml:space="preserve">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w:t>
      </w:r>
      <w:r>
        <w:rPr>
          <w:rFonts w:ascii="Times New Roman" w:hAnsi="Times New Roman" w:eastAsia="Times New Roman" w:cs="Times New Roman"/>
          <w:sz w:val="24"/>
          <w:szCs w:val="24"/>
        </w:rPr>
        <w:t xml:space="preserve">ющих результат Работ, или иных недостатков в Работах немедленно заявить об этом Подрядчику.</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widowControl w:val="off"/>
        <w:rPr>
          <w:rFonts w:ascii="Times New Roman" w:hAnsi="Times New Roman"/>
          <w:sz w:val="24"/>
          <w:szCs w:val="24"/>
          <w:highlight w:val="white"/>
        </w:rPr>
      </w:pPr>
      <w:r/>
      <w:hyperlink r:id="rId28" w:tooltip="https://login.consultant.ru/link/?req=doc&amp;base=LAW&amp;n=451123&amp;dst=100092" w:history="1">
        <w:r>
          <w:rPr>
            <w:rFonts w:ascii="Times New Roman" w:hAnsi="Times New Roman"/>
            <w:sz w:val="24"/>
            <w:szCs w:val="24"/>
          </w:rPr>
          <w:t xml:space="preserve">7</w:t>
        </w:r>
        <w:r>
          <w:rPr>
            <w:rFonts w:ascii="Times New Roman" w:hAnsi="Times New Roman"/>
            <w:sz w:val="24"/>
            <w:szCs w:val="24"/>
          </w:rPr>
          <w:t xml:space="preserve">.2.3. Своевременно опла</w:t>
        </w:r>
        <w:r>
          <w:rPr>
            <w:rFonts w:ascii="Times New Roman" w:hAnsi="Times New Roman"/>
            <w:sz w:val="24"/>
            <w:szCs w:val="24"/>
            <w:highlight w:val="white"/>
          </w:rPr>
          <w:t xml:space="preserve">тить выполненные Работы надлежащего качества в соответствии с условиями Контракта.</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29" w:tooltip="https://login.consultant.ru/link/?req=doc&amp;base=LAW&amp;n=451123&amp;dst=100092" w:history="1">
        <w:r>
          <w:rPr>
            <w:rFonts w:ascii="Times New Roman" w:hAnsi="Times New Roman"/>
            <w:sz w:val="24"/>
            <w:szCs w:val="24"/>
            <w:highlight w:val="white"/>
          </w:rPr>
          <w:t xml:space="preserve">7.2.4. Сообщать в письменной форме Подрядчику о недостатках, обнаруженных в ходе выполнения Работ, в течение 5 (пяти) рабочих дней после обнаружения таких недостатков. Заказчик, обнаружив при осуществлении контроля и надзора за ходом выполнени</w:t>
        </w:r>
        <w:r>
          <w:rPr>
            <w:rFonts w:ascii="Times New Roman" w:hAnsi="Times New Roman"/>
            <w:sz w:val="24"/>
            <w:szCs w:val="24"/>
            <w:highlight w:val="white"/>
          </w:rPr>
          <w:t xml:space="preserve">я Работ отступления от условий Контракта, которые могут ухудшить качество Работ, или иные их недостатки, должен в течение </w:t>
        </w:r>
        <w:r>
          <w:rPr>
            <w:rFonts w:ascii="Times New Roman" w:hAnsi="Times New Roman"/>
            <w:sz w:val="24"/>
            <w:szCs w:val="24"/>
            <w:highlight w:val="white"/>
          </w:rPr>
          <w:t xml:space="preserve">5 (пяти) рабочих дней заявить об этом Подрядчику.</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7.2.5.В случае просрочки исполнения подрядчиком обязательств, предусмотренных контра</w:t>
      </w:r>
      <w:r>
        <w:rPr>
          <w:rFonts w:ascii="Times New Roman" w:hAnsi="Times New Roman"/>
          <w:sz w:val="24"/>
          <w:szCs w:val="24"/>
          <w:highlight w:val="white"/>
        </w:rPr>
        <w:t xml:space="preserve">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30" w:tooltip="https://login.consultant.ru/link/?req=doc&amp;base=LAW&amp;n=451123&amp;dst=100092" w:history="1">
        <w:r>
          <w:rPr>
            <w:rFonts w:ascii="Times New Roman" w:hAnsi="Times New Roman"/>
            <w:sz w:val="24"/>
            <w:szCs w:val="24"/>
            <w:highlight w:val="white"/>
          </w:rPr>
          <w:t xml:space="preserve">7.2.6. При неоплате Подрядчиком неустойки в добровольном порядке обратиться в суд за ее взысканием.</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31" w:tooltip="https://login.consultant.ru/link/?req=doc&amp;base=LAW&amp;n=451123&amp;dst=100092" w:history="1">
        <w:r>
          <w:rPr>
            <w:rFonts w:ascii="Times New Roman" w:hAnsi="Times New Roman"/>
            <w:sz w:val="24"/>
            <w:szCs w:val="24"/>
            <w:highlight w:val="white"/>
          </w:rPr>
          <w:t xml:space="preserve">7.2.7. Обеспечить конфиденциальность информации, представленной Подрядчиком в ходе исполнения о</w:t>
        </w:r>
        <w:r>
          <w:rPr>
            <w:rFonts w:ascii="Times New Roman" w:hAnsi="Times New Roman"/>
            <w:sz w:val="24"/>
            <w:szCs w:val="24"/>
            <w:highlight w:val="white"/>
          </w:rPr>
          <w:t xml:space="preserve">бязательств по Контракту, за исключением случаев, когда </w:t>
        </w:r>
        <w:r>
          <w:rPr>
            <w:rFonts w:ascii="Times New Roman" w:hAnsi="Times New Roman"/>
            <w:sz w:val="24"/>
            <w:szCs w:val="24"/>
            <w:highlight w:val="white"/>
            <w:lang w:eastAsia="en-US"/>
          </w:rPr>
          <w:t xml:space="preserve">Заказчик </w:t>
        </w:r>
        <w:r>
          <w:rPr>
            <w:rFonts w:ascii="Times New Roman" w:hAnsi="Times New Roman"/>
            <w:sz w:val="24"/>
            <w:szCs w:val="24"/>
            <w:highlight w:val="white"/>
          </w:rPr>
          <w:t xml:space="preserve">в соответствии с законодательством Российской Федерации обязан предоставлять информацию третьим лицам.</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cs="Times New Roman"/>
          <w:sz w:val="24"/>
          <w:szCs w:val="24"/>
          <w:highlight w:val="white"/>
        </w:rPr>
      </w:pPr>
      <w:r>
        <w:rPr>
          <w:rFonts w:ascii="Times New Roman" w:hAnsi="Times New Roman"/>
          <w:sz w:val="24"/>
          <w:szCs w:val="24"/>
          <w:highlight w:val="white"/>
        </w:rPr>
        <w:t xml:space="preserve">7</w:t>
      </w:r>
      <w:r>
        <w:rPr>
          <w:rFonts w:ascii="Times New Roman" w:hAnsi="Times New Roman" w:eastAsia="Times New Roman" w:cs="Times New Roman"/>
          <w:sz w:val="24"/>
          <w:szCs w:val="24"/>
          <w:highlight w:val="white"/>
        </w:rPr>
        <w:t xml:space="preserve">.2.8. </w:t>
      </w:r>
      <w:hyperlink r:id="rId32" w:tooltip="https://login.consultant.ru/link/?req=doc&amp;base=LAW&amp;n=451123&amp;dst=100092" w:history="1">
        <w:r>
          <w:rPr>
            <w:rFonts w:ascii="Times New Roman" w:hAnsi="Times New Roman" w:eastAsia="Times New Roman" w:cs="Times New Roman"/>
            <w:sz w:val="24"/>
            <w:szCs w:val="24"/>
            <w:highlight w:val="white"/>
          </w:rPr>
          <w:t xml:space="preserve">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w:t>
        </w:r>
        <w:r>
          <w:rPr>
            <w:rFonts w:ascii="Times New Roman" w:hAnsi="Times New Roman" w:eastAsia="Times New Roman" w:cs="Times New Roman"/>
            <w:sz w:val="24"/>
            <w:szCs w:val="24"/>
            <w:highlight w:val="white"/>
          </w:rPr>
          <w:t xml:space="preserve">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Заказчика.</w:t>
        </w:r>
      </w:hyperlink>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7.2.9. В течение ________________ </w:t>
      </w:r>
      <w:r>
        <w:rPr>
          <w:rFonts w:ascii="Times New Roman" w:hAnsi="Times New Roman" w:eastAsia="Times New Roman" w:cs="Times New Roman"/>
          <w:sz w:val="24"/>
          <w:szCs w:val="24"/>
          <w:highlight w:val="white"/>
        </w:rPr>
        <w:t xml:space="preserve">дней  со</w:t>
      </w:r>
      <w:r>
        <w:rPr>
          <w:rFonts w:ascii="Times New Roman" w:hAnsi="Times New Roman" w:eastAsia="Times New Roman" w:cs="Times New Roman"/>
          <w:sz w:val="24"/>
          <w:szCs w:val="24"/>
          <w:highlight w:val="white"/>
        </w:rPr>
        <w:t xml:space="preserve">  дня,  следующего  за  днем  заключения Конт</w:t>
      </w:r>
      <w:r>
        <w:rPr>
          <w:rFonts w:ascii="Times New Roman" w:hAnsi="Times New Roman" w:eastAsia="Times New Roman" w:cs="Times New Roman"/>
          <w:sz w:val="24"/>
          <w:szCs w:val="24"/>
          <w:highlight w:val="white"/>
        </w:rPr>
        <w:t xml:space="preserve">ракта,   передать Подрядчику  по  акту  приема-передачи  строительную площадку,  а  также  документы, которые определены Приложением № 4 к Контракту, являющимся  его  неотъемлемой  частью, а в случае получения мотивированного отказа Подрядчика  от  подписа</w:t>
      </w:r>
      <w:r>
        <w:rPr>
          <w:rFonts w:ascii="Times New Roman" w:hAnsi="Times New Roman" w:eastAsia="Times New Roman" w:cs="Times New Roman"/>
          <w:sz w:val="24"/>
          <w:szCs w:val="24"/>
          <w:highlight w:val="white"/>
        </w:rPr>
        <w:t xml:space="preserve">ния проекта акта приема-передачи осуществить одно из следующих действий:</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в течение_________________ дней   со   </w:t>
      </w:r>
      <w:r>
        <w:rPr>
          <w:rFonts w:ascii="Times New Roman" w:hAnsi="Times New Roman" w:eastAsia="Times New Roman" w:cs="Times New Roman"/>
          <w:sz w:val="24"/>
          <w:szCs w:val="24"/>
          <w:highlight w:val="white"/>
        </w:rPr>
        <w:t xml:space="preserve">дня,   </w:t>
      </w:r>
      <w:r>
        <w:rPr>
          <w:rFonts w:ascii="Times New Roman" w:hAnsi="Times New Roman" w:eastAsia="Times New Roman" w:cs="Times New Roman"/>
          <w:sz w:val="24"/>
          <w:szCs w:val="24"/>
          <w:highlight w:val="white"/>
        </w:rPr>
        <w:t xml:space="preserve">следующего   за   днем   получения мотивированного    отказа    подрядчика    от   подписания   проекта   акта приема-передачи,  устранит</w:t>
      </w:r>
      <w:r>
        <w:rPr>
          <w:rFonts w:ascii="Times New Roman" w:hAnsi="Times New Roman" w:eastAsia="Times New Roman" w:cs="Times New Roman"/>
          <w:sz w:val="24"/>
          <w:szCs w:val="24"/>
          <w:highlight w:val="white"/>
        </w:rPr>
        <w:t xml:space="preserve">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 4 к Контракту, являющимся его неотъемлемой частью;</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согласовать с </w:t>
      </w:r>
      <w:r>
        <w:rPr>
          <w:rFonts w:ascii="Times New Roman" w:hAnsi="Times New Roman" w:eastAsia="Times New Roman" w:cs="Times New Roman"/>
          <w:sz w:val="24"/>
          <w:szCs w:val="24"/>
          <w:highlight w:val="white"/>
        </w:rPr>
        <w:t xml:space="preserve">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направить Под</w:t>
      </w:r>
      <w:r>
        <w:rPr>
          <w:rFonts w:ascii="Times New Roman" w:hAnsi="Times New Roman" w:eastAsia="Times New Roman" w:cs="Times New Roman"/>
          <w:sz w:val="24"/>
          <w:szCs w:val="24"/>
          <w:highlight w:val="white"/>
        </w:rPr>
        <w:t xml:space="preserve">рядчику требование о приемке по акту приема-передачи строительной площадки, а также документов, которые определены Приложением № 4 к Контракту, являющимся его неотъемлемой частью, с указанием причин отказа заказчика от устранения замечаний, указанных в мот</w:t>
      </w:r>
      <w:r>
        <w:rPr>
          <w:rFonts w:ascii="Times New Roman" w:hAnsi="Times New Roman" w:eastAsia="Times New Roman" w:cs="Times New Roman"/>
          <w:sz w:val="24"/>
          <w:szCs w:val="24"/>
          <w:highlight w:val="white"/>
        </w:rPr>
        <w:t xml:space="preserve">ивированном отказе подрядчика от подписания проекта акта приема-передачи.</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sz w:val="24"/>
          <w:szCs w:val="24"/>
          <w:highlight w:val="white"/>
        </w:rPr>
        <w:t xml:space="preserve">7.2.11. 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w:t>
      </w:r>
      <w:r>
        <w:rPr>
          <w:rFonts w:ascii="Times New Roman" w:hAnsi="Times New Roman"/>
          <w:sz w:val="24"/>
          <w:szCs w:val="24"/>
          <w:highlight w:val="white"/>
        </w:rPr>
        <w:t xml:space="preserve">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заказчиком в течение 10 </w:t>
      </w:r>
      <w:r>
        <w:rPr>
          <w:rFonts w:ascii="Times New Roman" w:hAnsi="Times New Roman" w:eastAsia="Times New Roman" w:cs="Times New Roman"/>
          <w:sz w:val="24"/>
          <w:szCs w:val="24"/>
          <w:highlight w:val="white"/>
        </w:rPr>
        <w:t xml:space="preserve">р</w:t>
      </w:r>
      <w:r>
        <w:rPr>
          <w:rFonts w:ascii="Times New Roman" w:hAnsi="Times New Roman" w:eastAsia="Times New Roman" w:cs="Times New Roman"/>
          <w:sz w:val="24"/>
          <w:szCs w:val="24"/>
          <w:highlight w:val="white"/>
        </w:rPr>
        <w:t xml:space="preserve">абочих дней со дня их поступления.</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7.2.12. 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Заказчиком </w:t>
      </w:r>
      <w:r>
        <w:rPr>
          <w:rFonts w:ascii="Times New Roman" w:hAnsi="Times New Roman" w:eastAsia="Times New Roman" w:cs="Times New Roman"/>
          <w:sz w:val="24"/>
          <w:szCs w:val="24"/>
          <w:highlight w:val="white"/>
        </w:rPr>
        <w:t xml:space="preserve">в связи с неисполнением или ненадлежащим исполнением Подрядчиком обязательств, предусмотренных Контрактом.</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cs="Times New Roman"/>
          <w:sz w:val="24"/>
          <w:szCs w:val="24"/>
          <w:highlight w:val="white"/>
        </w:rPr>
        <w:t xml:space="preserve">7.2.13  </w:t>
      </w:r>
      <w:r>
        <w:rPr>
          <w:rFonts w:ascii="Times New Roman" w:hAnsi="Times New Roman"/>
          <w:spacing w:val="1"/>
          <w:sz w:val="24"/>
          <w:szCs w:val="24"/>
          <w:highlight w:val="white"/>
        </w:rPr>
        <w:t xml:space="preserve">Принять</w:t>
      </w:r>
      <w:r>
        <w:rPr>
          <w:rFonts w:ascii="Times New Roman" w:hAnsi="Times New Roman"/>
          <w:spacing w:val="1"/>
          <w:sz w:val="24"/>
          <w:szCs w:val="24"/>
          <w:highlight w:val="white"/>
        </w:rPr>
        <w:t xml:space="preserve"> решение об одностороннем отказе от исполнения контракта  в случаях, предусмотренных законодательством Российской Федерации о контракт</w:t>
      </w:r>
      <w:r>
        <w:rPr>
          <w:rFonts w:ascii="Times New Roman" w:hAnsi="Times New Roman"/>
          <w:spacing w:val="1"/>
          <w:sz w:val="24"/>
          <w:szCs w:val="24"/>
          <w:highlight w:val="white"/>
        </w:rPr>
        <w:t xml:space="preserve">ной системе.</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sz w:val="24"/>
          <w:szCs w:val="24"/>
          <w:highlight w:val="white"/>
        </w:rPr>
      </w:pPr>
      <w:r/>
      <w:hyperlink r:id="rId33" w:tooltip="https://login.consultant.ru/link/?req=doc&amp;base=LAW&amp;n=451123&amp;dst=100092" w:history="1">
        <w:r>
          <w:rPr>
            <w:rFonts w:ascii="Times New Roman" w:hAnsi="Times New Roman"/>
            <w:sz w:val="24"/>
            <w:szCs w:val="24"/>
            <w:highlight w:val="white"/>
          </w:rPr>
          <w:t xml:space="preserve">7.3. Подрядчик вправе:</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7.3.1. </w:t>
      </w:r>
      <w:r>
        <w:rPr>
          <w:rFonts w:ascii="Times New Roman" w:hAnsi="Times New Roman" w:eastAsia="Times New Roman" w:cs="Times New Roman"/>
          <w:sz w:val="24"/>
          <w:szCs w:val="24"/>
          <w:highlight w:val="white"/>
        </w:rPr>
        <w:t xml:space="preserve">Требовать от заказчика надлежащего и своевременног</w:t>
      </w:r>
      <w:r>
        <w:rPr>
          <w:rFonts w:ascii="Times New Roman" w:hAnsi="Times New Roman" w:eastAsia="Times New Roman" w:cs="Times New Roman"/>
          <w:sz w:val="24"/>
          <w:szCs w:val="24"/>
          <w:highlight w:val="white"/>
        </w:rPr>
        <w:t xml:space="preserve">о выполнения обязательств, предусмотренных контрактом.</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pPr>
      <w:r/>
      <w:hyperlink r:id="rId34" w:tooltip="https://login.consultant.ru/link/?req=doc&amp;base=LAW&amp;n=451123&amp;dst=100092" w:history="1">
        <w:r>
          <w:rPr>
            <w:rFonts w:ascii="Times New Roman" w:hAnsi="Times New Roman"/>
            <w:sz w:val="24"/>
            <w:szCs w:val="24"/>
            <w:highlight w:val="white"/>
          </w:rPr>
          <w:t xml:space="preserve">7.3.2. Обращаться к заказчику в порядк</w:t>
        </w:r>
        <w:r>
          <w:rPr>
            <w:rFonts w:ascii="Times New Roman" w:hAnsi="Times New Roman"/>
            <w:sz w:val="24"/>
            <w:szCs w:val="24"/>
            <w:highlight w:val="white"/>
          </w:rPr>
          <w:t xml:space="preserve">е, предусмотренном К</w:t>
        </w:r>
        <w:r>
          <w:rPr>
            <w:rFonts w:ascii="Times New Roman" w:hAnsi="Times New Roman"/>
            <w:sz w:val="24"/>
            <w:szCs w:val="24"/>
          </w:rPr>
          <w:t xml:space="preserve">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hyperlink>
      <w:r/>
      <w:r/>
    </w:p>
    <w:p>
      <w:pPr>
        <w:ind w:firstLine="709"/>
        <w:jc w:val="both"/>
        <w:spacing w:after="0" w:line="240" w:lineRule="auto"/>
        <w:widowControl w:val="off"/>
        <w:rPr>
          <w:rFonts w:ascii="Times New Roman" w:hAnsi="Times New Roman"/>
          <w:sz w:val="24"/>
          <w:szCs w:val="24"/>
        </w:rPr>
      </w:pPr>
      <w:r/>
      <w:hyperlink r:id="rId35" w:tooltip="https://login.consultant.ru/link/?req=doc&amp;base=LAW&amp;n=451123&amp;dst=100092" w:history="1">
        <w:r>
          <w:rPr>
            <w:rFonts w:ascii="Times New Roman" w:hAnsi="Times New Roman"/>
            <w:sz w:val="24"/>
            <w:szCs w:val="24"/>
          </w:rPr>
          <w:t xml:space="preserve">7.3.3. В случае просрочки исполнения заказчиком обязательств, предусмотренных контрак</w:t>
        </w:r>
        <w:r>
          <w:rPr>
            <w:rFonts w:ascii="Times New Roman" w:hAnsi="Times New Roman"/>
            <w:sz w:val="24"/>
            <w:szCs w:val="24"/>
          </w:rPr>
          <w:t xml:space="preserve">том, а также в иных случаях неисполнения или ненадлежащего исполнения заказчиком обязательств, предусмотренных контрактом, требовать уплаты неустоек (штрафов, пеней).</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hyperlink r:id="rId36" w:tooltip="https://login.consultant.ru/link/?req=doc&amp;base=LAW&amp;n=451123&amp;dst=100092" w:history="1">
        <w:r>
          <w:rPr>
            <w:rFonts w:ascii="Times New Roman" w:hAnsi="Times New Roman"/>
            <w:sz w:val="24"/>
            <w:szCs w:val="24"/>
          </w:rPr>
          <w:t xml:space="preserve">7.3.4. Досрочно исполнить обязательства по Контракту с согласия Заказчика.</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highlight w:val="white"/>
        </w:rPr>
      </w:pPr>
      <w:r/>
      <w:hyperlink r:id="rId37" w:tooltip="https://login.consultant.ru/link/?req=doc&amp;base=LAW&amp;n=451123&amp;dst=100092" w:history="1">
        <w:r>
          <w:rPr>
            <w:rFonts w:ascii="Times New Roman" w:hAnsi="Times New Roman"/>
            <w:spacing w:val="1"/>
            <w:sz w:val="24"/>
            <w:szCs w:val="24"/>
          </w:rPr>
          <w:t xml:space="preserve">7.3.5. Принять решение об одностороннем отказе от исполнения контракта по основаниям, предусмотренным Гражданским</w:t>
        </w:r>
        <w:r>
          <w:rPr>
            <w:rFonts w:ascii="Times New Roman" w:hAnsi="Times New Roman"/>
            <w:spacing w:val="1"/>
            <w:sz w:val="24"/>
            <w:szCs w:val="24"/>
            <w:highlight w:val="white"/>
          </w:rPr>
          <w:t xml:space="preserve"> кодексом Российской Федерации для одностороннего отказа от исполнения отдельных видов </w:t>
        </w:r>
        <w:r>
          <w:rPr>
            <w:rFonts w:ascii="Times New Roman" w:hAnsi="Times New Roman"/>
            <w:spacing w:val="1"/>
            <w:sz w:val="24"/>
            <w:szCs w:val="24"/>
            <w:highlight w:val="white"/>
          </w:rPr>
          <w:t xml:space="preserve">обязательств. </w:t>
        </w:r>
      </w:hyperlink>
      <w:r>
        <w:rPr>
          <w:rFonts w:ascii="Times New Roman" w:hAnsi="Times New Roman"/>
          <w:sz w:val="24"/>
          <w:szCs w:val="24"/>
          <w:highlight w:val="white"/>
        </w:rPr>
      </w:r>
      <w:r>
        <w:rPr>
          <w:rFonts w:ascii="Times New Roman" w:hAnsi="Times New Roman"/>
          <w:sz w:val="24"/>
          <w:szCs w:val="24"/>
          <w:highlight w:val="white"/>
        </w:rPr>
      </w:r>
    </w:p>
    <w:p>
      <w:pPr>
        <w:ind w:firstLine="708"/>
        <w:jc w:val="both"/>
        <w:spacing w:after="0" w:line="240" w:lineRule="auto"/>
        <w:rPr>
          <w:rFonts w:ascii="Times New Roman" w:hAnsi="Times New Roman" w:eastAsia="Times New Roman"/>
          <w:sz w:val="24"/>
          <w:szCs w:val="24"/>
          <w:highlight w:val="white"/>
        </w:rPr>
      </w:pPr>
      <w:r/>
      <w:hyperlink r:id="rId38" w:tooltip="https://login.consultant.ru/link/?req=doc&amp;base=LAW&amp;n=451123&amp;dst=100092" w:history="1">
        <w:r>
          <w:rPr>
            <w:rFonts w:ascii="Times New Roman" w:hAnsi="Times New Roman" w:eastAsia="Times New Roman"/>
            <w:sz w:val="24"/>
            <w:szCs w:val="24"/>
            <w:highlight w:val="white"/>
            <w:lang w:eastAsia="ru-RU"/>
          </w:rPr>
          <w:t xml:space="preserve">7.3.6. В случае неисполнения или ненадлежащего исполнения субподрядчиком обяза</w:t>
        </w:r>
        <w:r>
          <w:rPr>
            <w:rFonts w:ascii="Times New Roman" w:hAnsi="Times New Roman" w:eastAsia="Times New Roman"/>
            <w:sz w:val="24"/>
            <w:szCs w:val="24"/>
            <w:highlight w:val="white"/>
            <w:lang w:eastAsia="ru-RU"/>
          </w:rPr>
          <w:t xml:space="preserve">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w:t>
        </w:r>
      </w:hyperlink>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39" w:tooltip="https://login.consultant.ru/link/?req=doc&amp;base=LAW&amp;n=451123&amp;dst=100092" w:history="1">
        <w:r>
          <w:rPr>
            <w:rFonts w:ascii="Times New Roman" w:hAnsi="Times New Roman"/>
            <w:sz w:val="24"/>
            <w:szCs w:val="24"/>
            <w:highlight w:val="white"/>
          </w:rPr>
          <w:t xml:space="preserve"> </w:t>
        </w:r>
      </w:hyperlink>
      <w:r/>
      <w:hyperlink r:id="rId40" w:tooltip="https://login.consultant.ru/link/?req=doc&amp;base=LAW&amp;n=451123&amp;dst=100092" w:history="1">
        <w:r>
          <w:rPr>
            <w:rFonts w:ascii="Times New Roman" w:hAnsi="Times New Roman"/>
            <w:sz w:val="24"/>
            <w:szCs w:val="24"/>
            <w:highlight w:val="white"/>
          </w:rPr>
          <w:t xml:space="preserve">7.3.7. Пользоваться ины</w:t>
        </w:r>
        <w:r>
          <w:rPr>
            <w:rFonts w:ascii="Times New Roman" w:hAnsi="Times New Roman"/>
            <w:sz w:val="24"/>
            <w:szCs w:val="24"/>
            <w:highlight w:val="white"/>
          </w:rPr>
          <w:t xml:space="preserve">ми правами, установленными Контрактом и законодательством Российской Федерации.</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41" w:tooltip="https://login.consultant.ru/link/?req=doc&amp;base=LAW&amp;n=451123&amp;dst=100092" w:history="1">
        <w:r>
          <w:rPr>
            <w:rFonts w:ascii="Times New Roman" w:hAnsi="Times New Roman"/>
            <w:sz w:val="24"/>
            <w:szCs w:val="24"/>
            <w:highlight w:val="white"/>
          </w:rPr>
          <w:t xml:space="preserve">7.4. Подрядч</w:t>
        </w:r>
        <w:r>
          <w:rPr>
            <w:rFonts w:ascii="Times New Roman" w:hAnsi="Times New Roman"/>
            <w:sz w:val="24"/>
            <w:szCs w:val="24"/>
            <w:highlight w:val="white"/>
          </w:rPr>
          <w:t xml:space="preserve">ик обязан:</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57" w:lineRule="atLeast"/>
        <w:rPr>
          <w:highlight w:val="white"/>
        </w:rPr>
      </w:pPr>
      <w:r/>
      <w:hyperlink r:id="rId42" w:tooltip="https://login.consultant.ru/link/?req=doc&amp;base=LAW&amp;n=451123&amp;dst=100092" w:history="1">
        <w:r>
          <w:rPr>
            <w:rFonts w:ascii="Times New Roman" w:hAnsi="Times New Roman" w:eastAsia="Times New Roman" w:cs="Times New Roman"/>
            <w:color w:val="000000"/>
            <w:sz w:val="24"/>
            <w:highlight w:val="white"/>
          </w:rPr>
          <w:t xml:space="preserve">7.4.1.Принять на себя обязательства выполнить предусмотренные контрактом работы по</w:t>
        </w:r>
        <w:r>
          <w:rPr>
            <w:rFonts w:ascii="Times New Roman" w:hAnsi="Times New Roman" w:eastAsia="Times New Roman" w:cs="Times New Roman"/>
            <w:color w:val="000000"/>
            <w:sz w:val="24"/>
            <w:highlight w:val="white"/>
          </w:rPr>
          <w:t xml:space="preserve">  капитальному ремонту объекта капитального строительства.</w:t>
        </w:r>
      </w:hyperlink>
      <w:r>
        <w:rPr>
          <w:highlight w:val="white"/>
        </w:rPr>
      </w:r>
      <w:r>
        <w:rPr>
          <w:highlight w:val="white"/>
        </w:rPr>
      </w:r>
    </w:p>
    <w:p>
      <w:pPr>
        <w:pStyle w:val="890"/>
        <w:ind w:firstLine="709"/>
        <w:jc w:val="both"/>
        <w:rPr>
          <w:rFonts w:ascii="Times New Roman" w:hAnsi="Times New Roman"/>
          <w:sz w:val="24"/>
          <w:szCs w:val="24"/>
          <w:highlight w:val="white"/>
        </w:rPr>
      </w:pPr>
      <w:r>
        <w:rPr>
          <w:rFonts w:ascii="Times New Roman" w:hAnsi="Times New Roman"/>
          <w:sz w:val="24"/>
          <w:szCs w:val="24"/>
          <w:highlight w:val="white"/>
        </w:rPr>
        <w:t xml:space="preserve">Результат выполненной Подрядчиком работы должен соответствовать требованиям, установленным в Описании объекта закупки, обязательным нормам и правилам, регулирующим данные отношения СП, ГОСТ, ТУ, те</w:t>
      </w:r>
      <w:r>
        <w:rPr>
          <w:rFonts w:ascii="Times New Roman" w:hAnsi="Times New Roman"/>
          <w:sz w:val="24"/>
          <w:szCs w:val="24"/>
          <w:highlight w:val="white"/>
        </w:rPr>
        <w:t xml:space="preserve">хнических регламентов (норм и правил) и иных нормативных правовых актов, принятых в установленном порядке.</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57" w:lineRule="atLeas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В случае, если законодательством Российской Федерации предусмотрены обязательные требования к лицам, осуществляющим определенные виды деятельности, в</w:t>
      </w:r>
      <w:r>
        <w:rPr>
          <w:rFonts w:ascii="Times New Roman" w:hAnsi="Times New Roman" w:eastAsia="Times New Roman" w:cs="Times New Roman"/>
          <w:sz w:val="24"/>
          <w:szCs w:val="24"/>
          <w:highlight w:val="white"/>
        </w:rPr>
        <w:t xml:space="preserve">ходящие в состав работ, подлежащих выполнению по Контракту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w:t>
      </w:r>
      <w:r>
        <w:rPr>
          <w:rFonts w:ascii="Times New Roman" w:hAnsi="Times New Roman" w:eastAsia="Times New Roman" w:cs="Times New Roman"/>
          <w:sz w:val="24"/>
          <w:szCs w:val="24"/>
          <w:highlight w:val="white"/>
        </w:rPr>
        <w:t xml:space="preserve">ов, требованиям, установленным законодательством Российской Федерации, в  течение всего срока исполнения Контракта. Указанные документы представляются Подрядчиком по требованию </w:t>
      </w:r>
      <w:r>
        <w:rPr>
          <w:rFonts w:ascii="Times New Roman" w:hAnsi="Times New Roman" w:eastAsia="Times New Roman" w:cs="Times New Roman"/>
          <w:sz w:val="24"/>
          <w:szCs w:val="24"/>
          <w:highlight w:val="white"/>
          <w:lang w:eastAsia="en-US"/>
        </w:rPr>
        <w:t xml:space="preserve">Заказчика </w:t>
      </w:r>
      <w:r>
        <w:rPr>
          <w:rFonts w:ascii="Times New Roman" w:hAnsi="Times New Roman" w:eastAsia="Times New Roman" w:cs="Times New Roman"/>
          <w:sz w:val="24"/>
          <w:szCs w:val="24"/>
          <w:highlight w:val="white"/>
        </w:rPr>
        <w:t xml:space="preserve">в течение 3 (трех) рабочих дней со дня получения соответствующего требования.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57" w:lineRule="atLeast"/>
        <w:rPr>
          <w:highlight w:val="white"/>
        </w:rPr>
      </w:pPr>
      <w:r/>
      <w:hyperlink r:id="rId43" w:tooltip="https://login.consultant.ru/link/?req=doc&amp;base=LAW&amp;n=451123&amp;dst=100092" w:history="1">
        <w:r>
          <w:rPr>
            <w:rFonts w:ascii="Times New Roman" w:hAnsi="Times New Roman" w:eastAsia="Times New Roman" w:cs="Times New Roman"/>
            <w:color w:val="000000"/>
            <w:sz w:val="24"/>
            <w:highlight w:val="white"/>
          </w:rPr>
          <w:t xml:space="preserve">7.4.2.Выполнить</w:t>
        </w:r>
        <w:r>
          <w:rPr>
            <w:rFonts w:ascii="Times New Roman" w:hAnsi="Times New Roman" w:eastAsia="Times New Roman" w:cs="Times New Roman"/>
            <w:color w:val="000000"/>
            <w:sz w:val="24"/>
            <w:highlight w:val="white"/>
          </w:rPr>
          <w:t xml:space="preserve"> работы, указанные в </w:t>
        </w:r>
        <w:r>
          <w:rPr>
            <w:rFonts w:ascii="Times New Roman" w:hAnsi="Times New Roman" w:eastAsia="Times New Roman" w:cs="Times New Roman"/>
            <w:color w:val="000080"/>
            <w:sz w:val="24"/>
            <w:highlight w:val="white"/>
            <w:u w:val="single"/>
          </w:rPr>
          <w:t xml:space="preserve">п.</w:t>
        </w:r>
        <w:r>
          <w:rPr>
            <w:rFonts w:ascii="Times New Roman" w:hAnsi="Times New Roman" w:eastAsia="Times New Roman" w:cs="Times New Roman"/>
            <w:color w:val="000000"/>
            <w:sz w:val="24"/>
            <w:highlight w:val="white"/>
          </w:rPr>
          <w:t xml:space="preserve"> 7.4.1 Контракта,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w:t>
        </w:r>
      </w:hyperlink>
      <w:r>
        <w:rPr>
          <w:highlight w:val="white"/>
        </w:rPr>
      </w:r>
      <w:r>
        <w:rPr>
          <w:highlight w:val="white"/>
        </w:rPr>
      </w:r>
    </w:p>
    <w:p>
      <w:pPr>
        <w:ind w:firstLine="540"/>
        <w:jc w:val="both"/>
        <w:spacing w:after="0" w:line="288" w:lineRule="atLeast"/>
        <w:rPr>
          <w:highlight w:val="white"/>
        </w:rPr>
      </w:pPr>
      <w:r>
        <w:rPr>
          <w:rFonts w:ascii="Times New Roman" w:hAnsi="Times New Roman" w:eastAsia="Times New Roman" w:cs="Times New Roman"/>
          <w:sz w:val="24"/>
          <w:highlight w:val="white"/>
        </w:rPr>
        <w:t xml:space="preserve">акт, утвержденный Заказчиком и содержащий </w:t>
      </w:r>
      <w:r>
        <w:rPr>
          <w:rFonts w:ascii="Times New Roman" w:hAnsi="Times New Roman" w:eastAsia="Times New Roman" w:cs="Times New Roman"/>
          <w:sz w:val="24"/>
          <w:highlight w:val="white"/>
        </w:rPr>
        <w:t xml:space="preserve">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w:t>
      </w:r>
      <w:r>
        <w:rPr>
          <w:highlight w:val="white"/>
        </w:rPr>
      </w:r>
      <w:r>
        <w:rPr>
          <w:highlight w:val="white"/>
        </w:rPr>
      </w:r>
    </w:p>
    <w:p>
      <w:pPr>
        <w:ind w:firstLine="539"/>
        <w:jc w:val="both"/>
        <w:spacing w:after="0" w:line="57" w:lineRule="atLeast"/>
        <w:rPr>
          <w:rFonts w:ascii="Times New Roman" w:hAnsi="Times New Roman" w:cs="Times New Roman"/>
          <w:highlight w:val="white"/>
        </w:rPr>
      </w:pPr>
      <w:r/>
      <w:hyperlink r:id="rId44" w:tooltip="https://login.consultant.ru/link/?req=doc&amp;base=LAW&amp;n=451123&amp;dst=100092" w:history="1">
        <w:r>
          <w:rPr>
            <w:rFonts w:ascii="Times New Roman" w:hAnsi="Times New Roman" w:eastAsia="Times New Roman" w:cs="Times New Roman"/>
            <w:color w:val="000000"/>
            <w:sz w:val="24"/>
            <w:highlight w:val="white"/>
          </w:rPr>
          <w:t xml:space="preserve">документы, являющиеся неотъемлемой частью контракта (Приложения №№ 1-4 к Контракту).</w:t>
        </w:r>
      </w:hyperlink>
      <w:r>
        <w:rPr>
          <w:rFonts w:ascii="Times New Roman" w:hAnsi="Times New Roman" w:cs="Times New Roman"/>
          <w:highlight w:val="white"/>
        </w:rPr>
      </w:r>
      <w:r>
        <w:rPr>
          <w:rFonts w:ascii="Times New Roman" w:hAnsi="Times New Roman" w:cs="Times New Roman"/>
          <w:highlight w:val="white"/>
        </w:rPr>
      </w:r>
    </w:p>
    <w:p>
      <w:pPr>
        <w:ind w:firstLine="539"/>
        <w:jc w:val="both"/>
        <w:spacing w:after="0" w:line="57" w:lineRule="atLeast"/>
        <w:rPr>
          <w:highlight w:val="white"/>
        </w:rPr>
      </w:pPr>
      <w:r>
        <w:rPr>
          <w:rFonts w:ascii="Times New Roman" w:hAnsi="Times New Roman" w:eastAsia="Times New Roman" w:cs="Times New Roman"/>
          <w:sz w:val="24"/>
          <w:highlight w:val="white"/>
        </w:rPr>
        <w:t xml:space="preserve">7.4.3. В т</w:t>
      </w:r>
      <w:r>
        <w:rPr>
          <w:rFonts w:ascii="Times New Roman" w:hAnsi="Times New Roman" w:eastAsia="Times New Roman" w:cs="Times New Roman"/>
          <w:sz w:val="24"/>
          <w:highlight w:val="white"/>
        </w:rPr>
        <w:t xml:space="preserve">ечение ____</w:t>
      </w:r>
      <w:r>
        <w:rPr>
          <w:rFonts w:ascii="Times New Roman" w:hAnsi="Times New Roman" w:eastAsia="Times New Roman" w:cs="Times New Roman"/>
          <w:sz w:val="24"/>
          <w:szCs w:val="24"/>
          <w:highlight w:val="white"/>
        </w:rPr>
        <w:t xml:space="preserve">___ дней со дня, следующего за днем получения от заказчика проекта </w:t>
      </w:r>
      <w:r>
        <w:rPr>
          <w:rFonts w:ascii="Times New Roman" w:hAnsi="Times New Roman" w:eastAsia="Times New Roman" w:cs="Times New Roman"/>
          <w:sz w:val="24"/>
          <w:szCs w:val="24"/>
          <w:highlight w:val="white"/>
        </w:rPr>
        <w:t xml:space="preserve">акта  приема</w:t>
      </w:r>
      <w:r>
        <w:rPr>
          <w:rFonts w:ascii="Times New Roman" w:hAnsi="Times New Roman" w:eastAsia="Times New Roman" w:cs="Times New Roman"/>
          <w:sz w:val="24"/>
          <w:szCs w:val="24"/>
          <w:highlight w:val="white"/>
        </w:rPr>
        <w:t xml:space="preserve">-передачи строительной площадки, а также документов, которые определены Приложением № 4 к Контракту, яв</w:t>
      </w:r>
      <w:r>
        <w:rPr>
          <w:rFonts w:ascii="Times New Roman" w:hAnsi="Times New Roman" w:eastAsia="Times New Roman" w:cs="Times New Roman"/>
          <w:sz w:val="24"/>
          <w:highlight w:val="white"/>
        </w:rPr>
        <w:t xml:space="preserve">ляющимся его неотъемлемой частью, подписать указанный проект ак</w:t>
      </w:r>
      <w:r>
        <w:rPr>
          <w:rFonts w:ascii="Times New Roman" w:hAnsi="Times New Roman" w:eastAsia="Times New Roman" w:cs="Times New Roman"/>
          <w:sz w:val="24"/>
          <w:highlight w:val="white"/>
        </w:rPr>
        <w:t xml:space="preserve">та приема-передачи либо направить мотивированный отказ от его подписания с указанием причин такого отказа.</w:t>
      </w:r>
      <w:r>
        <w:rPr>
          <w:highlight w:val="white"/>
        </w:rPr>
      </w:r>
      <w:r>
        <w:rPr>
          <w:highlight w:val="white"/>
        </w:rPr>
      </w:r>
    </w:p>
    <w:p>
      <w:pPr>
        <w:ind w:firstLine="539"/>
        <w:jc w:val="both"/>
        <w:spacing w:after="0" w:line="57" w:lineRule="atLeast"/>
        <w:rPr>
          <w:rFonts w:ascii="Times New Roman" w:hAnsi="Times New Roman" w:cs="Times New Roman"/>
          <w:sz w:val="24"/>
          <w:szCs w:val="24"/>
          <w:highlight w:val="white"/>
        </w:rPr>
      </w:pPr>
      <w:r/>
      <w:hyperlink r:id="rId45" w:tooltip="https://login.consultant.ru/link/?req=doc&amp;base=LAW&amp;n=451123&amp;dst=100092" w:history="1">
        <w:r>
          <w:rPr>
            <w:rFonts w:ascii="Times New Roman" w:hAnsi="Times New Roman" w:eastAsia="Times New Roman" w:cs="Times New Roman"/>
            <w:color w:val="000000"/>
            <w:sz w:val="24"/>
            <w:szCs w:val="24"/>
            <w:highlight w:val="white"/>
          </w:rPr>
          <w:t xml:space="preserve">7.4.4. </w:t>
        </w:r>
        <w:r>
          <w:rPr>
            <w:rFonts w:ascii="Times New Roman" w:hAnsi="Times New Roman" w:eastAsia="Times New Roman" w:cs="Times New Roman"/>
            <w:sz w:val="24"/>
            <w:szCs w:val="24"/>
            <w:highlight w:val="white"/>
          </w:rPr>
          <w:t xml:space="preserve">Своевременно и надлежащим образом исполнять обязательства в соответствии с условиями Контракта и представить предусмотренные Контрактом документы по итогам его исполнения. </w:t>
        </w:r>
        <w:r>
          <w:rPr>
            <w:rFonts w:ascii="Times New Roman" w:hAnsi="Times New Roman" w:eastAsia="Times New Roman" w:cs="Times New Roman"/>
            <w:color w:val="000000"/>
            <w:sz w:val="24"/>
            <w:szCs w:val="24"/>
            <w:highlight w:val="white"/>
          </w:rPr>
          <w:t xml:space="preserve">Выполнить работы в сроки, установленные контрактом.</w:t>
        </w:r>
      </w:hyperlink>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7.4.4.1. Об</w:t>
      </w:r>
      <w:r>
        <w:rPr>
          <w:rFonts w:ascii="Times New Roman" w:hAnsi="Times New Roman" w:eastAsia="Times New Roman" w:cs="Times New Roman"/>
          <w:sz w:val="24"/>
          <w:szCs w:val="24"/>
          <w:highlight w:val="white"/>
        </w:rPr>
        <w:t xml:space="preserve">язанность по обеспечению ведения исполнительной документации возложена на Подрядчика (ч.6 ст. 52 Градостроительного кодекса Российской Федерации).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889"/>
        <w:ind w:firstLine="709"/>
        <w:jc w:val="both"/>
        <w:widowControl w:val="off"/>
        <w:rPr>
          <w:sz w:val="24"/>
          <w:szCs w:val="24"/>
          <w:highlight w:val="white"/>
        </w:rPr>
      </w:pPr>
      <w:r>
        <w:rPr>
          <w:sz w:val="24"/>
          <w:szCs w:val="24"/>
          <w:highlight w:val="white"/>
        </w:rPr>
        <w:t xml:space="preserve">По завершении работ Подрядчик обязан передать комплект исполнительной документации сформированный в соответст</w:t>
      </w:r>
      <w:r>
        <w:rPr>
          <w:sz w:val="24"/>
          <w:szCs w:val="24"/>
          <w:highlight w:val="white"/>
        </w:rPr>
        <w:t xml:space="preserve">вии с положениями Приказа Минстроя России от 16.05.2023 № 344/</w:t>
      </w:r>
      <w:r>
        <w:rPr>
          <w:sz w:val="24"/>
          <w:szCs w:val="24"/>
          <w:highlight w:val="white"/>
        </w:rPr>
        <w:t xml:space="preserve">пр</w:t>
      </w:r>
      <w:r>
        <w:rPr>
          <w:sz w:val="24"/>
          <w:szCs w:val="24"/>
          <w:highlight w:val="white"/>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и приказа Минстроя России № 10</w:t>
      </w:r>
      <w:r>
        <w:rPr>
          <w:sz w:val="24"/>
          <w:szCs w:val="24"/>
          <w:highlight w:val="white"/>
        </w:rPr>
        <w:t xml:space="preserve">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в составе оговоренном Приложением №1 Приказа Минстроя России от</w:t>
      </w:r>
      <w:r>
        <w:rPr>
          <w:sz w:val="24"/>
          <w:szCs w:val="24"/>
          <w:highlight w:val="white"/>
        </w:rPr>
        <w:t xml:space="preserve"> 16.05.2023 № 344/</w:t>
      </w:r>
      <w:r>
        <w:rPr>
          <w:sz w:val="24"/>
          <w:szCs w:val="24"/>
          <w:highlight w:val="white"/>
        </w:rPr>
        <w:t xml:space="preserve">пр</w:t>
      </w:r>
      <w:r>
        <w:rPr>
          <w:sz w:val="24"/>
          <w:szCs w:val="24"/>
          <w:highlight w:val="white"/>
        </w:rPr>
        <w:t xml:space="preserve"> "Об утверждении состава и порядка ведения исполнительной документации </w:t>
      </w:r>
      <w:r>
        <w:rPr>
          <w:sz w:val="24"/>
          <w:szCs w:val="24"/>
          <w:highlight w:val="white"/>
        </w:rPr>
        <w:t xml:space="preserve">при строительстве, реконструкции, капитальном ремонте объектов капитального строительства".</w:t>
      </w:r>
      <w:r>
        <w:rPr>
          <w:sz w:val="24"/>
          <w:szCs w:val="24"/>
          <w:highlight w:val="white"/>
        </w:rPr>
      </w:r>
      <w:r>
        <w:rPr>
          <w:sz w:val="24"/>
          <w:szCs w:val="24"/>
          <w:highlight w:val="white"/>
        </w:rPr>
      </w:r>
    </w:p>
    <w:p>
      <w:pPr>
        <w:pStyle w:val="889"/>
        <w:ind w:firstLine="709"/>
        <w:jc w:val="both"/>
        <w:widowControl w:val="off"/>
        <w:rPr>
          <w:sz w:val="24"/>
          <w:szCs w:val="24"/>
          <w:highlight w:val="white"/>
        </w:rPr>
      </w:pPr>
      <w:r>
        <w:rPr>
          <w:sz w:val="24"/>
          <w:szCs w:val="24"/>
          <w:highlight w:val="white"/>
        </w:rPr>
        <w:t xml:space="preserve">Документация ведется подрядной организацией на бумажном носителе в соотве</w:t>
      </w:r>
      <w:r>
        <w:rPr>
          <w:sz w:val="24"/>
          <w:szCs w:val="24"/>
          <w:highlight w:val="white"/>
        </w:rPr>
        <w:t xml:space="preserve">тствии с п.1 Приложения №2 Приказа Минстроя России от 16.05.2023 № 344/</w:t>
      </w:r>
      <w:r>
        <w:rPr>
          <w:sz w:val="24"/>
          <w:szCs w:val="24"/>
          <w:highlight w:val="white"/>
        </w:rPr>
        <w:t xml:space="preserve">пр</w:t>
      </w:r>
      <w:r>
        <w:rPr>
          <w:sz w:val="24"/>
          <w:szCs w:val="24"/>
          <w:highlight w:val="white"/>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в количестве соответс</w:t>
      </w:r>
      <w:r>
        <w:rPr>
          <w:sz w:val="24"/>
          <w:szCs w:val="24"/>
          <w:highlight w:val="white"/>
        </w:rPr>
        <w:t xml:space="preserve">твующему количеству лиц, подписывающих указанную документацию.</w:t>
      </w:r>
      <w:r>
        <w:rPr>
          <w:sz w:val="24"/>
          <w:szCs w:val="24"/>
          <w:highlight w:val="white"/>
        </w:rPr>
      </w:r>
      <w:r>
        <w:rPr>
          <w:sz w:val="24"/>
          <w:szCs w:val="24"/>
          <w:highlight w:val="white"/>
        </w:rPr>
      </w:r>
    </w:p>
    <w:p>
      <w:pPr>
        <w:pStyle w:val="889"/>
        <w:ind w:firstLine="709"/>
        <w:jc w:val="both"/>
        <w:widowControl w:val="off"/>
        <w:rPr>
          <w:sz w:val="24"/>
          <w:szCs w:val="24"/>
        </w:rPr>
      </w:pPr>
      <w:r>
        <w:rPr>
          <w:sz w:val="24"/>
          <w:szCs w:val="24"/>
          <w:highlight w:val="white"/>
        </w:rPr>
        <w:t xml:space="preserve">Срок предоставле</w:t>
      </w:r>
      <w:r>
        <w:rPr>
          <w:sz w:val="24"/>
          <w:szCs w:val="24"/>
        </w:rPr>
        <w:t xml:space="preserve">ния комплекта исполнительной документации в соответствии с п.7 Приложения №2 Приказа Минстроя России от 16.05.2023 № 344/</w:t>
      </w:r>
      <w:r>
        <w:rPr>
          <w:sz w:val="24"/>
          <w:szCs w:val="24"/>
        </w:rPr>
        <w:t xml:space="preserve">пр</w:t>
      </w:r>
      <w:r>
        <w:rPr>
          <w:sz w:val="24"/>
          <w:szCs w:val="24"/>
        </w:rPr>
        <w:t xml:space="preserve"> "Об утверждении состава и порядка ведения исполнитель</w:t>
      </w:r>
      <w:r>
        <w:rPr>
          <w:sz w:val="24"/>
          <w:szCs w:val="24"/>
        </w:rPr>
        <w:t xml:space="preserve">ной документации при строительстве, реконструкции, капитальном ремонте объектов капитального строительства" установлен в п. 4.1.4 Контракта.</w:t>
      </w:r>
      <w:r>
        <w:rPr>
          <w:sz w:val="24"/>
          <w:szCs w:val="24"/>
        </w:rPr>
      </w:r>
      <w:r>
        <w:rPr>
          <w:sz w:val="24"/>
          <w:szCs w:val="24"/>
        </w:rPr>
      </w:r>
    </w:p>
    <w:p>
      <w:pPr>
        <w:pStyle w:val="890"/>
        <w:ind w:firstLine="709"/>
        <w:jc w:val="both"/>
        <w:rPr>
          <w:rFonts w:ascii="Times New Roman" w:hAnsi="Times New Roman"/>
          <w:sz w:val="24"/>
          <w:szCs w:val="24"/>
        </w:rPr>
      </w:pPr>
      <w:r>
        <w:rPr>
          <w:rFonts w:ascii="Times New Roman" w:hAnsi="Times New Roman"/>
          <w:sz w:val="24"/>
          <w:szCs w:val="24"/>
        </w:rPr>
        <w:t xml:space="preserve">Состав, форма и порядок ведения исполнитель</w:t>
      </w:r>
      <w:r>
        <w:rPr>
          <w:rFonts w:ascii="Times New Roman" w:hAnsi="Times New Roman"/>
          <w:sz w:val="24"/>
          <w:szCs w:val="24"/>
        </w:rPr>
        <w:t xml:space="preserve">ной документации при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устанавливаются согласно приказу от 16.05.2023 № 344/</w:t>
      </w:r>
      <w:r>
        <w:rPr>
          <w:rFonts w:ascii="Times New Roman" w:hAnsi="Times New Roman"/>
          <w:sz w:val="24"/>
          <w:szCs w:val="24"/>
        </w:rPr>
        <w:t xml:space="preserve">пр</w:t>
      </w:r>
      <w:r>
        <w:rPr>
          <w:rFonts w:ascii="Times New Roman" w:hAnsi="Times New Roman"/>
          <w:sz w:val="24"/>
          <w:szCs w:val="24"/>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r>
        <w:rPr>
          <w:rFonts w:ascii="Times New Roman" w:hAnsi="Times New Roman"/>
          <w:sz w:val="24"/>
          <w:szCs w:val="24"/>
        </w:rPr>
      </w:r>
      <w:r>
        <w:rPr>
          <w:rFonts w:ascii="Times New Roman" w:hAnsi="Times New Roman"/>
          <w:sz w:val="24"/>
          <w:szCs w:val="24"/>
        </w:rPr>
      </w:r>
    </w:p>
    <w:p>
      <w:pPr>
        <w:pStyle w:val="890"/>
        <w:ind w:firstLine="709"/>
        <w:jc w:val="both"/>
        <w:rPr>
          <w:rFonts w:ascii="Times New Roman" w:hAnsi="Times New Roman"/>
          <w:sz w:val="24"/>
          <w:szCs w:val="24"/>
        </w:rPr>
      </w:pPr>
      <w:r>
        <w:rPr>
          <w:rFonts w:ascii="Times New Roman" w:hAnsi="Times New Roman"/>
          <w:sz w:val="24"/>
          <w:szCs w:val="24"/>
        </w:rPr>
        <w:t xml:space="preserve">Форма, порядок ведения и требования, предъявляемые к общему журналу, в котором ведется учет</w:t>
      </w:r>
      <w:r>
        <w:rPr>
          <w:rFonts w:ascii="Times New Roman" w:hAnsi="Times New Roman"/>
          <w:sz w:val="24"/>
          <w:szCs w:val="24"/>
        </w:rPr>
        <w:t xml:space="preserve"> выполнения работ при капитальном ремонте объектов капитального строительства, устанавливаются согласно Приложения 2 приказа Минстроя России № 1026/пр. «Об утверждении формы и порядка ведения общего журнала, в котором ведется учет выполнения работ по строи</w:t>
      </w:r>
      <w:r>
        <w:rPr>
          <w:rFonts w:ascii="Times New Roman" w:hAnsi="Times New Roman"/>
          <w:sz w:val="24"/>
          <w:szCs w:val="24"/>
        </w:rPr>
        <w:t xml:space="preserve">тельству, реконструкции, капитальному ремонту объекта капитального строительства» от 02.12.2022.</w:t>
      </w:r>
      <w:r>
        <w:rPr>
          <w:rFonts w:ascii="Times New Roman" w:hAnsi="Times New Roman"/>
          <w:sz w:val="24"/>
          <w:szCs w:val="24"/>
        </w:rPr>
      </w:r>
      <w:r>
        <w:rPr>
          <w:rFonts w:ascii="Times New Roman" w:hAnsi="Times New Roman"/>
          <w:sz w:val="24"/>
          <w:szCs w:val="24"/>
        </w:rPr>
      </w:r>
    </w:p>
    <w:p>
      <w:pPr>
        <w:pStyle w:val="890"/>
        <w:ind w:firstLine="709"/>
        <w:jc w:val="both"/>
        <w:rPr>
          <w:rFonts w:ascii="Times New Roman" w:hAnsi="Times New Roman"/>
          <w:sz w:val="24"/>
          <w:szCs w:val="24"/>
          <w:highlight w:val="white"/>
        </w:rPr>
      </w:pPr>
      <w:r>
        <w:rPr>
          <w:rFonts w:ascii="Times New Roman" w:hAnsi="Times New Roman"/>
          <w:sz w:val="24"/>
          <w:szCs w:val="24"/>
        </w:rPr>
        <w:t xml:space="preserve">Под исполнительной документацией согласно Приложения 2 приказа Минстроя России № 1026/пр. «Об утверждении формы и порядка ведения общего журнала, в к</w:t>
      </w:r>
      <w:r>
        <w:rPr>
          <w:rFonts w:ascii="Times New Roman" w:hAnsi="Times New Roman"/>
          <w:sz w:val="24"/>
          <w:szCs w:val="24"/>
          <w:highlight w:val="white"/>
        </w:rPr>
        <w:t xml:space="preserve">отором вед</w:t>
      </w:r>
      <w:r>
        <w:rPr>
          <w:rFonts w:ascii="Times New Roman" w:hAnsi="Times New Roman"/>
          <w:sz w:val="24"/>
          <w:szCs w:val="24"/>
          <w:highlight w:val="white"/>
        </w:rPr>
        <w:t xml:space="preserve">ется учет выполнения работ по строительству, реконструкции, капитальному ремонту объекта капитального строительства» от 02.12.2022, понимаются текстовые и графические материалы, отражающие фактическое исполнение и фактическое положение объектов капитальног</w:t>
      </w:r>
      <w:r>
        <w:rPr>
          <w:rFonts w:ascii="Times New Roman" w:hAnsi="Times New Roman"/>
          <w:sz w:val="24"/>
          <w:szCs w:val="24"/>
          <w:highlight w:val="white"/>
        </w:rPr>
        <w:t xml:space="preserve">о строительства и их элементов в процессе капитального ремонта.</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rPr>
          <w:rFonts w:ascii="Times New Roman" w:hAnsi="Times New Roman"/>
          <w:bCs/>
          <w:sz w:val="24"/>
          <w:szCs w:val="24"/>
          <w:highlight w:val="white"/>
        </w:rPr>
        <w:t xml:space="preserve">7.4.4.2. До начала производства Работ на Объекте:</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highlight w:val="white"/>
        </w:rPr>
      </w:pPr>
      <w:r>
        <w:rPr>
          <w:rFonts w:ascii="Times New Roman" w:hAnsi="Times New Roman"/>
          <w:bCs/>
          <w:sz w:val="24"/>
          <w:szCs w:val="24"/>
          <w:highlight w:val="white"/>
        </w:rPr>
        <w:t xml:space="preserve">- разработать и согласовать схемы организации движения и ограждений мест производства Работ, в соответствии с </w:t>
      </w:r>
      <w:r>
        <w:rPr>
          <w:rFonts w:ascii="Times New Roman" w:hAnsi="Times New Roman" w:eastAsia="Times New Roman" w:cs="Times New Roman"/>
          <w:sz w:val="24"/>
          <w:szCs w:val="24"/>
          <w:highlight w:val="white"/>
        </w:rPr>
        <w:t xml:space="preserve">ГОСТ Р 58350-2019 «Технические с</w:t>
      </w:r>
      <w:r>
        <w:rPr>
          <w:rFonts w:ascii="Times New Roman" w:hAnsi="Times New Roman" w:eastAsia="Times New Roman" w:cs="Times New Roman"/>
          <w:sz w:val="24"/>
          <w:szCs w:val="24"/>
          <w:highlight w:val="white"/>
        </w:rPr>
        <w:t xml:space="preserve">редства организации дорожного движения в местах производства работ»;</w:t>
      </w:r>
      <w:r>
        <w:rPr>
          <w:highlight w:val="white"/>
        </w:rPr>
      </w:r>
      <w:r>
        <w:rPr>
          <w:highlight w:val="white"/>
        </w:rPr>
      </w:r>
    </w:p>
    <w:p>
      <w:pPr>
        <w:ind w:firstLine="709"/>
        <w:jc w:val="both"/>
        <w:spacing w:after="0" w:line="240" w:lineRule="auto"/>
        <w:rPr>
          <w:highlight w:val="white"/>
        </w:rPr>
      </w:pPr>
      <w:r>
        <w:rPr>
          <w:rFonts w:ascii="Times New Roman" w:hAnsi="Times New Roman" w:eastAsia="Times New Roman" w:cs="Times New Roman"/>
          <w:sz w:val="24"/>
          <w:szCs w:val="24"/>
          <w:highlight w:val="white"/>
        </w:rPr>
        <w:t xml:space="preserve">- при выполнении Работ в охранной зоне получить в соответствии с законодательством письменное согласие предприятия, в ведении которого находятся линии связи или линии радиофикации, на про</w:t>
      </w:r>
      <w:r>
        <w:rPr>
          <w:rFonts w:ascii="Times New Roman" w:hAnsi="Times New Roman" w:eastAsia="Times New Roman" w:cs="Times New Roman"/>
          <w:sz w:val="24"/>
          <w:szCs w:val="24"/>
          <w:highlight w:val="white"/>
        </w:rPr>
        <w:t xml:space="preserve">изводство всех видов Работ, связанных с вскрытием грунта в охранной зоне линии связи или линии радиофикации.</w:t>
      </w:r>
      <w:r>
        <w:rPr>
          <w:highlight w:val="white"/>
        </w:rPr>
      </w:r>
      <w:r>
        <w:rPr>
          <w:highlight w:val="white"/>
        </w:rPr>
      </w:r>
    </w:p>
    <w:p>
      <w:pPr>
        <w:ind w:firstLine="709"/>
        <w:jc w:val="both"/>
        <w:spacing w:after="0" w:line="240" w:lineRule="auto"/>
        <w:widowControl w:val="off"/>
        <w:rPr>
          <w:rFonts w:ascii="Times New Roman" w:hAnsi="Times New Roman" w:cs="Times New Roman"/>
          <w:bCs/>
          <w:i/>
          <w:highlight w:val="white"/>
        </w:rPr>
      </w:pPr>
      <w:r>
        <w:rPr>
          <w:rFonts w:ascii="Times New Roman" w:hAnsi="Times New Roman" w:eastAsia="Times New Roman" w:cs="Times New Roman"/>
          <w:sz w:val="24"/>
          <w:szCs w:val="24"/>
          <w:highlight w:val="white"/>
        </w:rPr>
        <w:t xml:space="preserve">7.4.4.3.</w:t>
      </w:r>
      <w:r>
        <w:rPr>
          <w:rFonts w:ascii="Times New Roman" w:hAnsi="Times New Roman" w:eastAsia="Times New Roman" w:cs="Times New Roman"/>
          <w:sz w:val="24"/>
          <w:szCs w:val="24"/>
          <w:highlight w:val="white"/>
        </w:rPr>
        <w:tab/>
        <w:t xml:space="preserve">Представить в течение 7 (Семи) календарных дней с даты </w:t>
      </w:r>
      <w:r>
        <w:rPr>
          <w:rFonts w:ascii="Times New Roman" w:hAnsi="Times New Roman" w:eastAsia="Times New Roman" w:cs="Times New Roman"/>
          <w:sz w:val="24"/>
          <w:szCs w:val="24"/>
          <w:highlight w:val="white"/>
        </w:rPr>
        <w:t xml:space="preserve">заключения Контракта</w:t>
      </w:r>
      <w:r>
        <w:rPr>
          <w:rFonts w:ascii="Times New Roman" w:hAnsi="Times New Roman" w:eastAsia="Times New Roman" w:cs="Times New Roman"/>
          <w:sz w:val="24"/>
          <w:szCs w:val="24"/>
          <w:highlight w:val="white"/>
        </w:rPr>
        <w:t xml:space="preserve"> соответствующие требованиям Приказ Минстроя России от 02.12.20</w:t>
      </w:r>
      <w:r>
        <w:rPr>
          <w:rFonts w:ascii="Times New Roman" w:hAnsi="Times New Roman" w:eastAsia="Times New Roman" w:cs="Times New Roman"/>
          <w:sz w:val="24"/>
          <w:szCs w:val="24"/>
          <w:highlight w:val="white"/>
        </w:rPr>
        <w:t xml:space="preserve">22 N 1026/</w:t>
      </w:r>
      <w:r>
        <w:rPr>
          <w:rFonts w:ascii="Times New Roman" w:hAnsi="Times New Roman" w:eastAsia="Times New Roman" w:cs="Times New Roman"/>
          <w:sz w:val="24"/>
          <w:szCs w:val="24"/>
          <w:highlight w:val="white"/>
        </w:rPr>
        <w:t xml:space="preserve">пр</w:t>
      </w:r>
      <w:r>
        <w:rPr>
          <w:rFonts w:ascii="Times New Roman" w:hAnsi="Times New Roman" w:eastAsia="Times New Roman" w:cs="Times New Roman"/>
          <w:sz w:val="24"/>
          <w:szCs w:val="24"/>
          <w:highlight w:val="white"/>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общий и специальные журналы работ, в которых с момента на</w:t>
      </w:r>
      <w:r>
        <w:rPr>
          <w:rFonts w:ascii="Times New Roman" w:hAnsi="Times New Roman" w:eastAsia="Times New Roman" w:cs="Times New Roman"/>
          <w:sz w:val="24"/>
          <w:szCs w:val="24"/>
          <w:highlight w:val="white"/>
        </w:rPr>
        <w:t xml:space="preserve">чала Работ на Объекте и до их завершения будет вестись учет выполненных Работ. </w:t>
      </w:r>
      <w:r>
        <w:rPr>
          <w:rFonts w:ascii="Times New Roman" w:hAnsi="Times New Roman" w:cs="Times New Roman"/>
          <w:bCs/>
          <w:i/>
          <w:highlight w:val="white"/>
        </w:rPr>
      </w:r>
      <w:r>
        <w:rPr>
          <w:rFonts w:ascii="Times New Roman" w:hAnsi="Times New Roman" w:cs="Times New Roman"/>
          <w:bCs/>
          <w:i/>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7.4.4.4.</w:t>
      </w:r>
      <w:r>
        <w:rPr>
          <w:rFonts w:ascii="Times New Roman" w:hAnsi="Times New Roman" w:eastAsia="Times New Roman" w:cs="Times New Roman"/>
          <w:sz w:val="24"/>
          <w:szCs w:val="24"/>
          <w:highlight w:val="white"/>
        </w:rPr>
        <w:tab/>
        <w:t xml:space="preserve">Представлять при приемке освидетельствованных скрытых работ и ответственных конструкций на Объекте два комплекта (оригинал, копию в электронном виде в формате PDF на л</w:t>
      </w:r>
      <w:r>
        <w:rPr>
          <w:rFonts w:ascii="Times New Roman" w:hAnsi="Times New Roman" w:eastAsia="Times New Roman" w:cs="Times New Roman"/>
          <w:sz w:val="24"/>
          <w:szCs w:val="24"/>
          <w:highlight w:val="white"/>
        </w:rPr>
        <w:t xml:space="preserve">юбом удобном для передачи носителе в </w:t>
      </w:r>
      <w:r>
        <w:rPr>
          <w:rFonts w:ascii="Times New Roman" w:hAnsi="Times New Roman" w:eastAsia="Times New Roman" w:cs="Times New Roman"/>
          <w:sz w:val="24"/>
          <w:szCs w:val="24"/>
          <w:highlight w:val="white"/>
        </w:rPr>
        <w:t xml:space="preserve">т.ч</w:t>
      </w:r>
      <w:r>
        <w:rPr>
          <w:rFonts w:ascii="Times New Roman" w:hAnsi="Times New Roman" w:eastAsia="Times New Roman" w:cs="Times New Roman"/>
          <w:sz w:val="24"/>
          <w:szCs w:val="24"/>
          <w:highlight w:val="white"/>
        </w:rPr>
        <w:t xml:space="preserve">. ссылка на облачное хранилище данных) исполнительной документации с сопроводительным письмом и описью прилагаемых документов:</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t xml:space="preserve">в соответствии с требованиями Приказ Минстроя России от 16.05.2023 N 344/</w:t>
      </w:r>
      <w:r>
        <w:rPr>
          <w:rFonts w:ascii="Times New Roman" w:hAnsi="Times New Roman" w:eastAsia="Times New Roman" w:cs="Times New Roman"/>
          <w:sz w:val="24"/>
          <w:szCs w:val="24"/>
          <w:highlight w:val="white"/>
        </w:rPr>
        <w:t xml:space="preserve">пр</w:t>
      </w:r>
      <w:r>
        <w:rPr>
          <w:rFonts w:ascii="Times New Roman" w:hAnsi="Times New Roman" w:eastAsia="Times New Roman" w:cs="Times New Roman"/>
          <w:sz w:val="24"/>
          <w:szCs w:val="24"/>
          <w:highlight w:val="white"/>
        </w:rPr>
        <w:t xml:space="preserve"> "Об утвержд</w:t>
      </w:r>
      <w:r>
        <w:rPr>
          <w:rFonts w:ascii="Times New Roman" w:hAnsi="Times New Roman" w:eastAsia="Times New Roman" w:cs="Times New Roman"/>
          <w:sz w:val="24"/>
          <w:szCs w:val="24"/>
          <w:highlight w:val="white"/>
        </w:rPr>
        <w:t xml:space="preserve">ении состава и порядка ведения исполнительной документации при строительстве, реконструкции, капитальном ремонте объектов капитального строительства" </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t xml:space="preserve">акты освидетельствования геодезической разбивочной основы; акты разбивки осей Объекта на местности; акт</w:t>
      </w:r>
      <w:r>
        <w:rPr>
          <w:rFonts w:ascii="Times New Roman" w:hAnsi="Times New Roman" w:eastAsia="Times New Roman" w:cs="Times New Roman"/>
          <w:sz w:val="24"/>
          <w:szCs w:val="24"/>
          <w:highlight w:val="white"/>
        </w:rPr>
        <w:t xml:space="preserve">ы освидетельствования скрытых работ, которые оказывают влияние на безопасность Объекта; акты освидетельствования ответственных конструкций; акты освидетель</w:t>
      </w:r>
      <w:r>
        <w:rPr>
          <w:rFonts w:ascii="Times New Roman" w:hAnsi="Times New Roman" w:eastAsia="Times New Roman" w:cs="Times New Roman"/>
          <w:sz w:val="24"/>
          <w:szCs w:val="24"/>
          <w:highlight w:val="white"/>
        </w:rPr>
        <w:t xml:space="preserve">ствования участков сетей инженерно-технического обеспечения, устранение выявленных в процессе проведе</w:t>
      </w:r>
      <w:r>
        <w:rPr>
          <w:rFonts w:ascii="Times New Roman" w:hAnsi="Times New Roman" w:eastAsia="Times New Roman" w:cs="Times New Roman"/>
          <w:sz w:val="24"/>
          <w:szCs w:val="24"/>
          <w:highlight w:val="white"/>
        </w:rPr>
        <w:t xml:space="preserve">ния строительного контроля недостатков (дефектов), рабочую документацию по Работам на Объекте;</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 ГОСТ Р 51872-2019: исполнительные схемы;</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7.4.4.5.</w:t>
      </w:r>
      <w:r>
        <w:rPr>
          <w:rFonts w:ascii="Times New Roman" w:hAnsi="Times New Roman" w:eastAsia="Times New Roman" w:cs="Times New Roman"/>
          <w:sz w:val="24"/>
          <w:szCs w:val="24"/>
          <w:highlight w:val="white"/>
        </w:rPr>
        <w:tab/>
        <w:t xml:space="preserve">С момента начала Работ вести на Объекте фото-</w:t>
      </w:r>
      <w:r>
        <w:rPr>
          <w:rFonts w:ascii="Times New Roman" w:hAnsi="Times New Roman" w:eastAsia="Times New Roman" w:cs="Times New Roman"/>
          <w:sz w:val="24"/>
          <w:szCs w:val="24"/>
          <w:highlight w:val="white"/>
        </w:rPr>
        <w:t xml:space="preserve">видеофиксацию</w:t>
      </w:r>
      <w:r>
        <w:rPr>
          <w:rFonts w:ascii="Times New Roman" w:hAnsi="Times New Roman" w:eastAsia="Times New Roman" w:cs="Times New Roman"/>
          <w:sz w:val="24"/>
          <w:szCs w:val="24"/>
          <w:highlight w:val="white"/>
        </w:rPr>
        <w:t xml:space="preserve"> хода производства Работ, подтверждающую надлежащее</w:t>
      </w:r>
      <w:r>
        <w:rPr>
          <w:rFonts w:ascii="Times New Roman" w:hAnsi="Times New Roman" w:eastAsia="Times New Roman" w:cs="Times New Roman"/>
          <w:sz w:val="24"/>
          <w:szCs w:val="24"/>
          <w:highlight w:val="white"/>
        </w:rPr>
        <w:t xml:space="preserve"> исполнение всех видов работ. Сброшюрованный фотоальбом должен содержать не менее 50 фотографий скрытых работ (ответственных конструкций), не менее 25 фотографий состояния Объекта после завершения Работ, все фотографии должны иметь текстовое пояснение. Мат</w:t>
      </w:r>
      <w:r>
        <w:rPr>
          <w:rFonts w:ascii="Times New Roman" w:hAnsi="Times New Roman" w:eastAsia="Times New Roman" w:cs="Times New Roman"/>
          <w:sz w:val="24"/>
          <w:szCs w:val="24"/>
          <w:highlight w:val="white"/>
        </w:rPr>
        <w:t xml:space="preserve">ериалы фото-</w:t>
      </w:r>
      <w:r>
        <w:rPr>
          <w:rFonts w:ascii="Times New Roman" w:hAnsi="Times New Roman" w:eastAsia="Times New Roman" w:cs="Times New Roman"/>
          <w:sz w:val="24"/>
          <w:szCs w:val="24"/>
          <w:highlight w:val="white"/>
        </w:rPr>
        <w:t xml:space="preserve">видеофиксации</w:t>
      </w:r>
      <w:r>
        <w:rPr>
          <w:rFonts w:ascii="Times New Roman" w:hAnsi="Times New Roman" w:eastAsia="Times New Roman" w:cs="Times New Roman"/>
          <w:sz w:val="24"/>
          <w:szCs w:val="24"/>
          <w:highlight w:val="white"/>
        </w:rPr>
        <w:t xml:space="preserve"> должны быть представлены Заказчику на бумажном и электронном носителях в составе исполнительной документации. </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bCs/>
          <w:i/>
          <w:highlight w:val="white"/>
        </w:rPr>
      </w:pPr>
      <w:r>
        <w:rPr>
          <w:rFonts w:ascii="Times New Roman" w:hAnsi="Times New Roman" w:eastAsia="Times New Roman" w:cs="Times New Roman"/>
          <w:sz w:val="24"/>
          <w:szCs w:val="24"/>
          <w:highlight w:val="white"/>
        </w:rPr>
        <w:t xml:space="preserve">7.4.4.6.</w:t>
      </w:r>
      <w:r>
        <w:rPr>
          <w:rFonts w:ascii="Times New Roman" w:hAnsi="Times New Roman" w:eastAsia="Times New Roman" w:cs="Times New Roman"/>
          <w:sz w:val="24"/>
          <w:szCs w:val="24"/>
          <w:highlight w:val="white"/>
        </w:rPr>
        <w:tab/>
        <w:t xml:space="preserve">Выполнять Работы из материалов Подрядчика. Обеспечить постоянный контроль качества выполняемых Работ, применяе</w:t>
      </w:r>
      <w:r>
        <w:rPr>
          <w:rFonts w:ascii="Times New Roman" w:hAnsi="Times New Roman" w:eastAsia="Times New Roman" w:cs="Times New Roman"/>
          <w:sz w:val="24"/>
          <w:szCs w:val="24"/>
          <w:highlight w:val="white"/>
        </w:rPr>
        <w:t xml:space="preserve">мых материалов, конструкций и изделий.</w:t>
      </w:r>
      <w:r>
        <w:rPr>
          <w:rFonts w:ascii="Times New Roman" w:hAnsi="Times New Roman" w:cs="Times New Roman"/>
          <w:bCs/>
          <w:i/>
          <w:highlight w:val="white"/>
        </w:rPr>
      </w:r>
      <w:r>
        <w:rPr>
          <w:rFonts w:ascii="Times New Roman" w:hAnsi="Times New Roman" w:cs="Times New Roman"/>
          <w:bCs/>
          <w:i/>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Обязанность по обеспечению Работ материалами, в том числе деталями, конструкциями или оборудованием несет Подрядчик в соответствии с «Описанием объекта закупки». Применяемые материалы, детали, конструкции или оборудов</w:t>
      </w:r>
      <w:r>
        <w:rPr>
          <w:rFonts w:ascii="Times New Roman" w:hAnsi="Times New Roman" w:eastAsia="Times New Roman" w:cs="Times New Roman"/>
          <w:sz w:val="24"/>
          <w:szCs w:val="24"/>
          <w:highlight w:val="white"/>
        </w:rPr>
        <w:t xml:space="preserve">ание должны быть новыми, исправными, пригодными к использованию с учетом гарантийных сроков, установленных производителем.</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Используемые при выполнении Работ материалы, изделия и конструкции должны иметь документы, подтверждающие соответствие их качества тр</w:t>
      </w:r>
      <w:r>
        <w:rPr>
          <w:rFonts w:ascii="Times New Roman" w:hAnsi="Times New Roman" w:eastAsia="Times New Roman" w:cs="Times New Roman"/>
          <w:sz w:val="24"/>
          <w:szCs w:val="24"/>
          <w:highlight w:val="white"/>
        </w:rPr>
        <w:t xml:space="preserve">ебованиям к данным видам материалов, изделий, конструкций в соответствии с законодательством Российской Федерации.</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bCs/>
          <w:i/>
          <w:highlight w:val="white"/>
        </w:rPr>
      </w:pPr>
      <w:r>
        <w:rPr>
          <w:rFonts w:ascii="Times New Roman" w:hAnsi="Times New Roman" w:eastAsia="Times New Roman" w:cs="Times New Roman"/>
          <w:sz w:val="24"/>
          <w:szCs w:val="24"/>
          <w:highlight w:val="white"/>
        </w:rPr>
        <w:t xml:space="preserve">Устройства, оборудование, комплектующие, расходные материалы, применяемые при выполнении Работ, подлежащие сертификации, должны быть сертифицированы в соответствии с законодательством Российской Федерации. Копии сертификатов соответствия на устройства, обо</w:t>
      </w:r>
      <w:r>
        <w:rPr>
          <w:rFonts w:ascii="Times New Roman" w:hAnsi="Times New Roman" w:eastAsia="Times New Roman" w:cs="Times New Roman"/>
          <w:sz w:val="24"/>
          <w:szCs w:val="24"/>
          <w:highlight w:val="white"/>
        </w:rPr>
        <w:t xml:space="preserve">рудование, комплектующие, расходные материалы, используемые Подрядчиком при выполнении Работ, подлежат обязательной передаче Заказчику до момента их применения.</w:t>
      </w:r>
      <w:r>
        <w:rPr>
          <w:rFonts w:ascii="Times New Roman" w:hAnsi="Times New Roman" w:cs="Times New Roman"/>
          <w:bCs/>
          <w:i/>
          <w:highlight w:val="white"/>
        </w:rPr>
      </w:r>
      <w:r>
        <w:rPr>
          <w:rFonts w:ascii="Times New Roman" w:hAnsi="Times New Roman" w:cs="Times New Roman"/>
          <w:bCs/>
          <w:i/>
          <w:highlight w:val="white"/>
        </w:rPr>
      </w:r>
    </w:p>
    <w:p>
      <w:pPr>
        <w:ind w:firstLine="540"/>
        <w:jc w:val="both"/>
        <w:spacing w:after="0" w:line="24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7.4.4.7. Обеспечивать снятие и сохранность растительного слоя с временно занимаемых земель, с п</w:t>
      </w:r>
      <w:r>
        <w:rPr>
          <w:rFonts w:ascii="Times New Roman" w:hAnsi="Times New Roman" w:eastAsia="Times New Roman" w:cs="Times New Roman"/>
          <w:sz w:val="24"/>
          <w:szCs w:val="24"/>
          <w:highlight w:val="white"/>
        </w:rPr>
        <w:t xml:space="preserve">оследующим использованием его при рекультивации в соответствии с документацией. Разработка проекта рекультивации земель осуществляется Подрядчиком за свой счет в соответствии с постановлением Правительства Российской Федерации № 800 от 10.07.2018.</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7.4.4.8.</w:t>
      </w:r>
      <w:r>
        <w:rPr>
          <w:rFonts w:ascii="Times New Roman" w:hAnsi="Times New Roman" w:eastAsia="Times New Roman" w:cs="Times New Roman"/>
          <w:sz w:val="24"/>
          <w:szCs w:val="24"/>
          <w:highlight w:val="white"/>
        </w:rPr>
        <w:t xml:space="preserve"> Осуществлять работы по переносу и переустройству попадающих в зону полосы отвода Объектов и (или) в зону строительства инженерных коммуникаций, в том числе с получением согласований владельцев коммуникаций.</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Подготовить необходимые материалы для заключения</w:t>
      </w:r>
      <w:r>
        <w:rPr>
          <w:rFonts w:ascii="Times New Roman" w:hAnsi="Times New Roman" w:eastAsia="Times New Roman" w:cs="Times New Roman"/>
          <w:sz w:val="24"/>
          <w:szCs w:val="24"/>
          <w:highlight w:val="white"/>
        </w:rPr>
        <w:t xml:space="preserve"> со всеми заинтересованными органами и организациями, либо частными лицами договоров о компенсации, предусматривающих компенсацию в натуральной и (или) денежной формах владельцам, переустраиваемых в связи с выполнением работ на Объектах коммуникаций, поряд</w:t>
      </w:r>
      <w:r>
        <w:rPr>
          <w:rFonts w:ascii="Times New Roman" w:hAnsi="Times New Roman" w:eastAsia="Times New Roman" w:cs="Times New Roman"/>
          <w:sz w:val="24"/>
          <w:szCs w:val="24"/>
          <w:highlight w:val="white"/>
        </w:rPr>
        <w:t xml:space="preserve">ок сдачи - приемки выполненных работ, момент перехода рисков и эксплуатационной ответственности и оформления результатов работ, условия и порядок пользования объектом переустройства его владельцем во время проведения работ до их завершения и в период экспл</w:t>
      </w:r>
      <w:r>
        <w:rPr>
          <w:rFonts w:ascii="Times New Roman" w:hAnsi="Times New Roman" w:eastAsia="Times New Roman" w:cs="Times New Roman"/>
          <w:sz w:val="24"/>
          <w:szCs w:val="24"/>
          <w:highlight w:val="white"/>
        </w:rPr>
        <w:t xml:space="preserve">уатации Объектов.</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Осуществить сдачу выполненных работ по переносу и переустройству инженерных коммуникаций их владельцам в соответствии с техническими требованиями, выданными владельцами таких объектов, и (или) условиями договоров о компенсации с владельца</w:t>
      </w:r>
      <w:r>
        <w:rPr>
          <w:rFonts w:ascii="Times New Roman" w:hAnsi="Times New Roman" w:eastAsia="Times New Roman" w:cs="Times New Roman"/>
          <w:sz w:val="24"/>
          <w:szCs w:val="24"/>
          <w:highlight w:val="white"/>
        </w:rPr>
        <w:t xml:space="preserve">ми таких объектов, подлежащих переносу или переустройству в связи с выполнением работ на Объектах.</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По окончании работ по переустройству и переносу инженерных коммуникаций Подрядчик предоставляет Заказчику все оформленные и подписанные владельцами переустра</w:t>
      </w:r>
      <w:r>
        <w:rPr>
          <w:rFonts w:ascii="Times New Roman" w:hAnsi="Times New Roman" w:eastAsia="Times New Roman" w:cs="Times New Roman"/>
          <w:sz w:val="24"/>
          <w:szCs w:val="24"/>
          <w:highlight w:val="white"/>
        </w:rPr>
        <w:t xml:space="preserve">иваемых объектов документы о выполнении технических условий, норм и требований (акты перехода эксплуатационной ответственности и рисков, контрольную и исполнительную документацию и съемку, схемы расположения объектов на занимаемом им земельном участке, пра</w:t>
      </w:r>
      <w:r>
        <w:rPr>
          <w:rFonts w:ascii="Times New Roman" w:hAnsi="Times New Roman" w:eastAsia="Times New Roman" w:cs="Times New Roman"/>
          <w:sz w:val="24"/>
          <w:szCs w:val="24"/>
          <w:highlight w:val="white"/>
        </w:rPr>
        <w:t xml:space="preserve">воустанавливающие документы (их копии) на земельный участок  владельца коммуникаций (в случае, если технические условия владельца переустраиваемых коммуникаций не предусматривают переход прав на переустраиваемые коммуникации и занимаемые ими земельный учас</w:t>
      </w:r>
      <w:r>
        <w:rPr>
          <w:rFonts w:ascii="Times New Roman" w:hAnsi="Times New Roman" w:eastAsia="Times New Roman" w:cs="Times New Roman"/>
          <w:sz w:val="24"/>
          <w:szCs w:val="24"/>
          <w:highlight w:val="white"/>
        </w:rPr>
        <w:t xml:space="preserve">ток), технические планы, технический и кадастровые паспорта переустраиваемых коммуникаций, по требованию его владельца, иную необ</w:t>
      </w:r>
      <w:r>
        <w:rPr>
          <w:rFonts w:ascii="Times New Roman" w:hAnsi="Times New Roman" w:eastAsia="Times New Roman" w:cs="Times New Roman"/>
          <w:sz w:val="24"/>
          <w:szCs w:val="24"/>
          <w:highlight w:val="white"/>
        </w:rPr>
        <w:t xml:space="preserve">ходимую документацию для сдачи коммуникаций в эксплуатацию, если такое требование содержится в выданных владельцем переустраива</w:t>
      </w:r>
      <w:r>
        <w:rPr>
          <w:rFonts w:ascii="Times New Roman" w:hAnsi="Times New Roman" w:eastAsia="Times New Roman" w:cs="Times New Roman"/>
          <w:sz w:val="24"/>
          <w:szCs w:val="24"/>
          <w:highlight w:val="white"/>
        </w:rPr>
        <w:t xml:space="preserve">емых коммуникаций технических требованиях или необходимо для передачи объектов по действующему законодательству и др.).</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Стороны договорились, что работы по оформлению вышеуказанных документов для ввода переустроенных коммуникаций являются расходами Подрядч</w:t>
      </w:r>
      <w:r>
        <w:rPr>
          <w:rFonts w:ascii="Times New Roman" w:hAnsi="Times New Roman" w:eastAsia="Times New Roman" w:cs="Times New Roman"/>
          <w:sz w:val="24"/>
          <w:szCs w:val="24"/>
          <w:highlight w:val="white"/>
        </w:rPr>
        <w:t xml:space="preserve">ика и оплате Заказчиком не подлежат.</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7.4.4.9. В процессе производства работ соблюдать требования законодательства по перевозке тяжеловесных грузов и нести ответственность в соответствии с условиями контракта.</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7.4.4.10. Подрядчик обязуется принимать информа</w:t>
      </w:r>
      <w:r>
        <w:rPr>
          <w:rFonts w:ascii="Times New Roman" w:hAnsi="Times New Roman" w:eastAsia="Times New Roman" w:cs="Times New Roman"/>
          <w:sz w:val="24"/>
          <w:szCs w:val="24"/>
          <w:highlight w:val="white"/>
        </w:rPr>
        <w:t xml:space="preserve">ционные сообщения и предоставлять запрашиваемые данные и документы в электронном виде посредством информационных сервисов или путем интеграции информационных систем Подрядчика с используемой Заказчиком информационной системой для администрирования своей де</w:t>
      </w:r>
      <w:r>
        <w:rPr>
          <w:rFonts w:ascii="Times New Roman" w:hAnsi="Times New Roman" w:eastAsia="Times New Roman" w:cs="Times New Roman"/>
          <w:sz w:val="24"/>
          <w:szCs w:val="24"/>
          <w:highlight w:val="white"/>
        </w:rPr>
        <w:t xml:space="preserve">ятельности, в том числе для оперативного управления ходом Работ. Предоставлять Заказчику фотосъемку Объектов перед началом Работ, во время выполнения и после завершения производства Работ, согласно требованиям используемой Заказчиком информационной системы</w:t>
      </w:r>
      <w:r>
        <w:rPr>
          <w:rFonts w:ascii="Times New Roman" w:hAnsi="Times New Roman" w:eastAsia="Times New Roman" w:cs="Times New Roman"/>
          <w:sz w:val="24"/>
          <w:szCs w:val="24"/>
          <w:highlight w:val="white"/>
        </w:rPr>
        <w:t xml:space="preserve">. Подрядчик несет ответственность за своевременность и достоверность предоставленных данных. Доступ в информационную систему предоставляется на безвозмездной основе, путем предоставления пароля ответственному лицу подрядчика.</w:t>
      </w:r>
      <w:r>
        <w:rPr>
          <w:highlight w:val="white"/>
        </w:rPr>
      </w:r>
      <w:r>
        <w:rPr>
          <w:highlight w:val="white"/>
        </w:rPr>
      </w:r>
    </w:p>
    <w:p>
      <w:pPr>
        <w:pStyle w:val="889"/>
        <w:ind w:firstLine="709"/>
        <w:jc w:val="both"/>
        <w:widowControl w:val="off"/>
        <w:tabs>
          <w:tab w:val="left" w:pos="993" w:leader="none"/>
        </w:tabs>
        <w:rPr>
          <w:sz w:val="24"/>
          <w:szCs w:val="24"/>
          <w:highlight w:val="white"/>
        </w:rPr>
      </w:pPr>
      <w:r>
        <w:rPr>
          <w:sz w:val="24"/>
          <w:szCs w:val="24"/>
          <w:highlight w:val="white"/>
        </w:rPr>
        <w:t xml:space="preserve">7.4.4.1</w:t>
      </w:r>
      <w:r>
        <w:rPr>
          <w:sz w:val="24"/>
          <w:szCs w:val="24"/>
        </w:rPr>
        <w:t xml:space="preserve">1</w:t>
      </w:r>
      <w:r>
        <w:rPr>
          <w:sz w:val="24"/>
          <w:szCs w:val="24"/>
          <w:highlight w:val="white"/>
        </w:rPr>
        <w:t xml:space="preserve">. В течение 2 (двух) рабочих дней с момента обнаружения предоставлять представителю Заказчика для освидетельствования скрытые работы и оформлять соответствующую документацию.</w:t>
      </w:r>
      <w:r>
        <w:rPr>
          <w:sz w:val="24"/>
          <w:szCs w:val="24"/>
          <w:highlight w:val="white"/>
        </w:rPr>
      </w:r>
      <w:r>
        <w:rPr>
          <w:sz w:val="24"/>
          <w:szCs w:val="24"/>
          <w:highlight w:val="white"/>
        </w:rPr>
      </w:r>
    </w:p>
    <w:p>
      <w:pPr>
        <w:ind w:firstLine="709"/>
        <w:jc w:val="both"/>
        <w:spacing w:after="0" w:line="283" w:lineRule="atLeast"/>
        <w:shd w:val="clear" w:color="auto" w:fill="ffffff"/>
        <w:rPr>
          <w:rFonts w:ascii="Times New Roman" w:hAnsi="Times New Roman" w:cs="Times New Roman"/>
          <w:strike/>
          <w:spacing w:val="10"/>
          <w:sz w:val="24"/>
          <w:szCs w:val="24"/>
          <w:highlight w:val="white"/>
        </w:rPr>
      </w:pPr>
      <w:r>
        <w:rPr>
          <w:rFonts w:ascii="Times New Roman" w:hAnsi="Times New Roman"/>
          <w:sz w:val="24"/>
          <w:szCs w:val="24"/>
          <w:highlight w:val="white"/>
        </w:rPr>
        <w:t xml:space="preserve">7.4.4.12. П</w:t>
      </w:r>
      <w:r>
        <w:rPr>
          <w:rFonts w:ascii="Times New Roman" w:hAnsi="Times New Roman" w:eastAsia="Times New Roman" w:cs="Times New Roman"/>
          <w:spacing w:val="10"/>
          <w:sz w:val="24"/>
          <w:szCs w:val="24"/>
          <w:highlight w:val="white"/>
        </w:rPr>
        <w:t xml:space="preserve">рименяемые материалы, </w:t>
      </w:r>
      <w:r>
        <w:rPr>
          <w:rFonts w:ascii="Times New Roman" w:hAnsi="Times New Roman" w:eastAsia="Times New Roman" w:cs="Times New Roman"/>
          <w:sz w:val="24"/>
          <w:szCs w:val="24"/>
          <w:highlight w:val="white"/>
        </w:rPr>
        <w:t xml:space="preserve">конструкции и оборудование должны иметь соответс</w:t>
      </w:r>
      <w:r>
        <w:rPr>
          <w:rFonts w:ascii="Times New Roman" w:hAnsi="Times New Roman" w:eastAsia="Times New Roman" w:cs="Times New Roman"/>
          <w:sz w:val="24"/>
          <w:szCs w:val="24"/>
          <w:highlight w:val="white"/>
        </w:rPr>
        <w:t xml:space="preserve">твующие сертификаты, технические паспорта, результаты испытаний, удостоверяющие их качество.</w:t>
      </w:r>
      <w:r>
        <w:rPr>
          <w:rFonts w:ascii="Times New Roman" w:hAnsi="Times New Roman" w:cs="Times New Roman"/>
          <w:strike/>
          <w:spacing w:val="10"/>
          <w:sz w:val="24"/>
          <w:szCs w:val="24"/>
          <w:highlight w:val="white"/>
        </w:rPr>
      </w:r>
      <w:r>
        <w:rPr>
          <w:rFonts w:ascii="Times New Roman" w:hAnsi="Times New Roman" w:cs="Times New Roman"/>
          <w:strike/>
          <w:spacing w:val="10"/>
          <w:sz w:val="24"/>
          <w:szCs w:val="24"/>
          <w:highlight w:val="white"/>
        </w:rPr>
      </w:r>
    </w:p>
    <w:p>
      <w:pPr>
        <w:ind w:firstLine="709"/>
        <w:jc w:val="both"/>
        <w:spacing w:after="0" w:line="240" w:lineRule="auto"/>
        <w:widowControl w:val="off"/>
        <w:tabs>
          <w:tab w:val="left" w:pos="0" w:leader="none"/>
          <w:tab w:val="left" w:pos="1440" w:leader="none"/>
        </w:tabs>
        <w:rPr>
          <w:rFonts w:ascii="Times New Roman" w:hAnsi="Times New Roman"/>
          <w:color w:val="000000"/>
          <w:sz w:val="24"/>
          <w:szCs w:val="24"/>
          <w:highlight w:val="white"/>
        </w:rPr>
      </w:pPr>
      <w:r>
        <w:rPr>
          <w:rFonts w:ascii="Times New Roman" w:hAnsi="Times New Roman"/>
          <w:color w:val="000000"/>
          <w:sz w:val="24"/>
          <w:szCs w:val="24"/>
          <w:highlight w:val="white"/>
        </w:rPr>
        <w:t xml:space="preserve">7.4.4.13. Вести с даты начала работ и до их завершения оформленные и заверенные в установленном порядке журнал учета выполненных работ и исполнительную документаци</w:t>
      </w:r>
      <w:r>
        <w:rPr>
          <w:rFonts w:ascii="Times New Roman" w:hAnsi="Times New Roman"/>
          <w:color w:val="000000"/>
          <w:sz w:val="24"/>
          <w:szCs w:val="24"/>
          <w:highlight w:val="white"/>
        </w:rPr>
        <w:t xml:space="preserve">ю согласно требованиям законодательства Российской Федерации.</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ind w:firstLine="709"/>
        <w:jc w:val="both"/>
        <w:spacing w:after="0" w:line="240" w:lineRule="auto"/>
        <w:widowControl w:val="off"/>
        <w:tabs>
          <w:tab w:val="left" w:pos="0" w:leader="none"/>
          <w:tab w:val="left" w:pos="1440" w:leader="none"/>
        </w:tabs>
        <w:rPr>
          <w:rFonts w:ascii="Times New Roman" w:hAnsi="Times New Roman" w:eastAsia="Times New Roman"/>
          <w:sz w:val="24"/>
          <w:szCs w:val="24"/>
          <w:highlight w:val="white"/>
        </w:rPr>
      </w:pPr>
      <w:r>
        <w:rPr>
          <w:rFonts w:ascii="Times New Roman" w:hAnsi="Times New Roman"/>
          <w:color w:val="000000"/>
          <w:sz w:val="24"/>
          <w:szCs w:val="24"/>
          <w:highlight w:val="white"/>
        </w:rPr>
        <w:t xml:space="preserve">7.4.4.14. Соблюдать при выполнении работ правила тех</w:t>
      </w:r>
      <w:r>
        <w:rPr>
          <w:rFonts w:ascii="Times New Roman" w:hAnsi="Times New Roman" w:eastAsia="Times New Roman" w:cs="Times New Roman"/>
          <w:color w:val="000000"/>
          <w:sz w:val="24"/>
          <w:szCs w:val="24"/>
          <w:highlight w:val="white"/>
        </w:rPr>
        <w:t xml:space="preserve">ники безопасности, экологической безопасности, пожарной</w:t>
      </w:r>
      <w:r>
        <w:rPr>
          <w:rFonts w:ascii="Times New Roman" w:hAnsi="Times New Roman" w:eastAsia="Times New Roman" w:cs="Times New Roman"/>
          <w:sz w:val="24"/>
          <w:szCs w:val="24"/>
          <w:highlight w:val="white"/>
        </w:rPr>
        <w:t xml:space="preserve"> безопасности, </w:t>
      </w:r>
      <w:r>
        <w:rPr>
          <w:rFonts w:ascii="Times New Roman" w:hAnsi="Times New Roman" w:eastAsia="Times New Roman" w:cs="Times New Roman"/>
          <w:color w:val="000000"/>
          <w:sz w:val="24"/>
          <w:szCs w:val="24"/>
          <w:highlight w:val="white"/>
        </w:rPr>
        <w:t xml:space="preserve">рациональному использованию территории, охране окружающей среды, </w:t>
      </w:r>
      <w:r>
        <w:rPr>
          <w:rFonts w:ascii="Times New Roman" w:hAnsi="Times New Roman" w:eastAsia="Times New Roman" w:cs="Times New Roman"/>
          <w:sz w:val="24"/>
          <w:szCs w:val="24"/>
          <w:highlight w:val="white"/>
        </w:rPr>
        <w:t xml:space="preserve">пропуск</w:t>
      </w:r>
      <w:r>
        <w:rPr>
          <w:rFonts w:ascii="Times New Roman" w:hAnsi="Times New Roman" w:eastAsia="Times New Roman" w:cs="Times New Roman"/>
          <w:sz w:val="24"/>
          <w:szCs w:val="24"/>
          <w:highlight w:val="white"/>
        </w:rPr>
        <w:t xml:space="preserve">ной и </w:t>
      </w:r>
      <w:r>
        <w:rPr>
          <w:rFonts w:ascii="Times New Roman" w:hAnsi="Times New Roman" w:eastAsia="Times New Roman" w:cs="Times New Roman"/>
          <w:sz w:val="24"/>
          <w:szCs w:val="24"/>
          <w:highlight w:val="white"/>
        </w:rPr>
        <w:t xml:space="preserve">внутриобъектовый</w:t>
      </w:r>
      <w:r>
        <w:rPr>
          <w:rFonts w:ascii="Times New Roman" w:hAnsi="Times New Roman" w:eastAsia="Times New Roman" w:cs="Times New Roman"/>
          <w:sz w:val="24"/>
          <w:szCs w:val="24"/>
          <w:highlight w:val="white"/>
        </w:rPr>
        <w:t xml:space="preserve"> режим, в случае, если Заказчиком установлен такой режим.</w:t>
      </w:r>
      <w:r>
        <w:rPr>
          <w:rFonts w:ascii="Times New Roman" w:hAnsi="Times New Roman" w:eastAsia="Times New Roman" w:cs="Times New Roman"/>
          <w:sz w:val="24"/>
          <w:szCs w:val="24"/>
          <w:highlight w:val="white"/>
          <w:lang w:eastAsia="ru-RU"/>
        </w:rPr>
        <w:t xml:space="preserve"> </w:t>
      </w:r>
      <w:r>
        <w:rPr>
          <w:rFonts w:ascii="Times New Roman" w:hAnsi="Times New Roman" w:eastAsia="Times New Roman" w:cs="Times New Roman"/>
          <w:sz w:val="24"/>
          <w:szCs w:val="24"/>
          <w:highlight w:val="white"/>
        </w:rPr>
        <w:t xml:space="preserve">Технические решения, принятые при выполнении</w:t>
      </w:r>
      <w:r>
        <w:rPr>
          <w:rFonts w:ascii="Times New Roman" w:hAnsi="Times New Roman"/>
          <w:sz w:val="24"/>
          <w:szCs w:val="24"/>
          <w:highlight w:val="white"/>
        </w:rPr>
        <w:t xml:space="preserve"> работ, должны соответствовать требованиям экологических, санитарно-гигиенических, противопожарных и других норм, действующих на тер</w:t>
      </w:r>
      <w:r>
        <w:rPr>
          <w:rFonts w:ascii="Times New Roman" w:hAnsi="Times New Roman"/>
          <w:sz w:val="24"/>
          <w:szCs w:val="24"/>
          <w:highlight w:val="white"/>
        </w:rPr>
        <w:t xml:space="preserve">ритории Российской Федерации.</w:t>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7.4.4.15. Исполнять полученные в ходе строительного контроля, авторского надзора, технического надзора, независимого лабораторного контроля, диагностики указания Заказчика, представителей авторского и (или) государственного ст</w:t>
      </w:r>
      <w:r>
        <w:rPr>
          <w:rFonts w:ascii="Times New Roman" w:hAnsi="Times New Roman" w:eastAsia="Times New Roman" w:cs="Times New Roman"/>
          <w:bCs/>
          <w:sz w:val="24"/>
          <w:szCs w:val="24"/>
          <w:highlight w:val="white"/>
        </w:rPr>
        <w:t xml:space="preserve">роительного надзора, строительного контроля не противоречащие условиям Контракта. Устранять все нарушения по замечаниям Заказчика.</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7.4.4.16. В течение 3 (трёх) календарных дней представлять Заказчику сведения об устранении полученных замечаний в письменном</w:t>
      </w:r>
      <w:r>
        <w:rPr>
          <w:rFonts w:ascii="Times New Roman" w:hAnsi="Times New Roman" w:eastAsia="Times New Roman" w:cs="Times New Roman"/>
          <w:bCs/>
          <w:sz w:val="24"/>
          <w:szCs w:val="24"/>
          <w:highlight w:val="white"/>
        </w:rPr>
        <w:t xml:space="preserve"> виде. </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7.4.4.17. Немедленно известить Заказчика и до получения от него указаний приостановить Работы при обнаружении:</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w:t>
      </w:r>
      <w:r>
        <w:rPr>
          <w:rFonts w:ascii="Times New Roman" w:hAnsi="Times New Roman" w:eastAsia="Times New Roman" w:cs="Times New Roman"/>
          <w:bCs/>
          <w:sz w:val="24"/>
          <w:szCs w:val="24"/>
          <w:highlight w:val="white"/>
        </w:rPr>
        <w:tab/>
      </w:r>
      <w:r>
        <w:rPr>
          <w:rFonts w:ascii="Times New Roman" w:hAnsi="Times New Roman" w:eastAsia="Times New Roman" w:cs="Times New Roman"/>
          <w:bCs/>
          <w:sz w:val="24"/>
          <w:szCs w:val="24"/>
          <w:highlight w:val="white"/>
        </w:rPr>
        <w:t xml:space="preserve">обстоятельств, угрожающих сохранности и/или прочности строящегося или реконструирующегося Объекта, либо создающих невозможность окончания выполнения Работ на Объекте в установленный Контрактом срок;</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w:t>
      </w:r>
      <w:r>
        <w:rPr>
          <w:rFonts w:ascii="Times New Roman" w:hAnsi="Times New Roman" w:eastAsia="Times New Roman" w:cs="Times New Roman"/>
          <w:bCs/>
          <w:sz w:val="24"/>
          <w:szCs w:val="24"/>
          <w:highlight w:val="white"/>
        </w:rPr>
        <w:tab/>
        <w:t xml:space="preserve">возможных неблагоприятных для Заказчика последствий вып</w:t>
      </w:r>
      <w:r>
        <w:rPr>
          <w:rFonts w:ascii="Times New Roman" w:hAnsi="Times New Roman" w:eastAsia="Times New Roman" w:cs="Times New Roman"/>
          <w:bCs/>
          <w:sz w:val="24"/>
          <w:szCs w:val="24"/>
          <w:highlight w:val="white"/>
        </w:rPr>
        <w:t xml:space="preserve">олнения его указаний о способе выполнения Работ.</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7.4.4.18. Нести ответственность за безопасное и бесперебойное движение транзитного транспорта по автодороге, в том числе за отсутствие ограждений мест производства Работ и соответствующих знаков, обеспечиваю</w:t>
      </w:r>
      <w:r>
        <w:rPr>
          <w:rFonts w:ascii="Times New Roman" w:hAnsi="Times New Roman" w:eastAsia="Times New Roman" w:cs="Times New Roman"/>
          <w:bCs/>
          <w:sz w:val="24"/>
          <w:szCs w:val="24"/>
          <w:highlight w:val="white"/>
        </w:rPr>
        <w:t xml:space="preserve">щих безопасность как работающих на дороге, так и всех участников дорожного движения, в период производства работ и до сдачи Объекта в эксплуатацию. Не допускать за исключением согласованных случаев перерывов движения по ним.</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bCs/>
          <w:i/>
          <w:sz w:val="24"/>
          <w:szCs w:val="24"/>
          <w:highlight w:val="white"/>
        </w:rPr>
      </w:pPr>
      <w:r>
        <w:rPr>
          <w:rFonts w:ascii="Times New Roman" w:hAnsi="Times New Roman" w:eastAsia="Times New Roman" w:cs="Times New Roman"/>
          <w:bCs/>
          <w:sz w:val="24"/>
          <w:szCs w:val="24"/>
          <w:highlight w:val="white"/>
        </w:rPr>
        <w:t xml:space="preserve">Компенсировать Заказчику, пользователям дорог, третьим лицам вред (включая судебные издержки), в случае его причинения, вследствие нарушения Подрядчиком требований к производству Работ, предъявляемых в соответствии с Контрактом.</w:t>
      </w:r>
      <w:r>
        <w:rPr>
          <w:rFonts w:ascii="Times New Roman" w:hAnsi="Times New Roman" w:cs="Times New Roman"/>
          <w:bCs/>
          <w:i/>
          <w:sz w:val="24"/>
          <w:szCs w:val="24"/>
          <w:highlight w:val="white"/>
        </w:rPr>
      </w:r>
      <w:r>
        <w:rPr>
          <w:rFonts w:ascii="Times New Roman" w:hAnsi="Times New Roman" w:cs="Times New Roman"/>
          <w:bCs/>
          <w:i/>
          <w:sz w:val="24"/>
          <w:szCs w:val="24"/>
          <w:highlight w:val="white"/>
        </w:rPr>
      </w:r>
    </w:p>
    <w:p>
      <w:pPr>
        <w:ind w:firstLine="709"/>
        <w:jc w:val="both"/>
        <w:spacing w:after="0" w:line="240" w:lineRule="auto"/>
        <w:widowControl w:val="off"/>
        <w:rPr>
          <w:rFonts w:ascii="Times New Roman" w:hAnsi="Times New Roman" w:cs="Times New Roman"/>
          <w:bCs/>
          <w:i/>
          <w:sz w:val="24"/>
          <w:szCs w:val="24"/>
          <w:highlight w:val="white"/>
        </w:rPr>
      </w:pPr>
      <w:r>
        <w:rPr>
          <w:rFonts w:ascii="Times New Roman" w:hAnsi="Times New Roman" w:eastAsia="Times New Roman" w:cs="Times New Roman"/>
          <w:bCs/>
          <w:sz w:val="24"/>
          <w:szCs w:val="24"/>
          <w:highlight w:val="white"/>
        </w:rPr>
        <w:t xml:space="preserve">7.4.4.19. Не позднее, чем з</w:t>
      </w:r>
      <w:r>
        <w:rPr>
          <w:rFonts w:ascii="Times New Roman" w:hAnsi="Times New Roman" w:eastAsia="Times New Roman" w:cs="Times New Roman"/>
          <w:bCs/>
          <w:sz w:val="24"/>
          <w:szCs w:val="24"/>
          <w:highlight w:val="white"/>
        </w:rPr>
        <w:t xml:space="preserve">а 4 (четыре) календарных дня извещать телефонограммой Заказчика о дате готовности к освидетельствованию скрытых работ и ответственных конструкций.</w:t>
      </w:r>
      <w:r>
        <w:rPr>
          <w:rFonts w:ascii="Times New Roman" w:hAnsi="Times New Roman" w:cs="Times New Roman"/>
          <w:bCs/>
          <w:i/>
          <w:sz w:val="24"/>
          <w:szCs w:val="24"/>
          <w:highlight w:val="white"/>
        </w:rPr>
      </w:r>
      <w:r>
        <w:rPr>
          <w:rFonts w:ascii="Times New Roman" w:hAnsi="Times New Roman" w:cs="Times New Roman"/>
          <w:bCs/>
          <w:i/>
          <w:sz w:val="24"/>
          <w:szCs w:val="24"/>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7.4.4.20. Оказывать содействие Заказчику в случае проведения проверок, проводимых в отношении Заказчика контр</w:t>
      </w:r>
      <w:r>
        <w:rPr>
          <w:rFonts w:ascii="Times New Roman" w:hAnsi="Times New Roman" w:eastAsia="Times New Roman" w:cs="Times New Roman"/>
          <w:bCs/>
          <w:sz w:val="24"/>
          <w:szCs w:val="24"/>
          <w:highlight w:val="white"/>
        </w:rPr>
        <w:t xml:space="preserve">олирующими органами на Объекте. При проведении проверок, производимых Государственным строительным надзором, визировать акты промежуточных проверок и акт итоговой проверки (на экземпляре Заказчика).</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bCs/>
          <w:i/>
          <w:sz w:val="24"/>
          <w:szCs w:val="24"/>
          <w:highlight w:val="white"/>
        </w:rPr>
      </w:pPr>
      <w:r>
        <w:rPr>
          <w:rFonts w:ascii="Times New Roman" w:hAnsi="Times New Roman" w:eastAsia="Times New Roman" w:cs="Times New Roman"/>
          <w:bCs/>
          <w:sz w:val="24"/>
          <w:szCs w:val="24"/>
          <w:highlight w:val="white"/>
        </w:rPr>
        <w:t xml:space="preserve">7.4.4.21. Принимать необходимые меры для предупреждения з</w:t>
      </w:r>
      <w:r>
        <w:rPr>
          <w:rFonts w:ascii="Times New Roman" w:hAnsi="Times New Roman" w:eastAsia="Times New Roman" w:cs="Times New Roman"/>
          <w:bCs/>
          <w:sz w:val="24"/>
          <w:szCs w:val="24"/>
          <w:highlight w:val="white"/>
        </w:rPr>
        <w:t xml:space="preserve">агрязнения окружающей среды отбросами, топливом, маслом, битумными и химическими веществами, а также другими вредными материалами. </w:t>
      </w:r>
      <w:r>
        <w:rPr>
          <w:rFonts w:ascii="Times New Roman" w:hAnsi="Times New Roman" w:cs="Times New Roman"/>
          <w:bCs/>
          <w:i/>
          <w:sz w:val="24"/>
          <w:szCs w:val="24"/>
          <w:highlight w:val="white"/>
        </w:rPr>
      </w:r>
      <w:r>
        <w:rPr>
          <w:rFonts w:ascii="Times New Roman" w:hAnsi="Times New Roman" w:cs="Times New Roman"/>
          <w:bCs/>
          <w:i/>
          <w:sz w:val="24"/>
          <w:szCs w:val="24"/>
          <w:highlight w:val="white"/>
        </w:rPr>
      </w:r>
    </w:p>
    <w:p>
      <w:pPr>
        <w:ind w:firstLine="709"/>
        <w:jc w:val="both"/>
        <w:spacing w:after="0" w:line="240" w:lineRule="auto"/>
        <w:widowControl w:val="off"/>
        <w:rPr>
          <w:rFonts w:ascii="Times New Roman" w:hAnsi="Times New Roman" w:cs="Times New Roman"/>
          <w:bCs/>
          <w:i/>
          <w:color w:val="000000" w:themeColor="text1"/>
          <w:sz w:val="24"/>
          <w:szCs w:val="24"/>
          <w:highlight w:val="white"/>
        </w:rPr>
      </w:pPr>
      <w:r>
        <w:rPr>
          <w:rFonts w:ascii="Times New Roman" w:hAnsi="Times New Roman" w:eastAsia="Times New Roman" w:cs="Times New Roman"/>
          <w:bCs/>
          <w:color w:val="000000" w:themeColor="text1"/>
          <w:sz w:val="24"/>
          <w:szCs w:val="24"/>
          <w:highlight w:val="white"/>
        </w:rPr>
        <w:t xml:space="preserve">7.4.4.22. Контролировать все поставляемые для выполнения Работ материалы, конструкции и оборудование, которые должны иметь с</w:t>
      </w:r>
      <w:r>
        <w:rPr>
          <w:rFonts w:ascii="Times New Roman" w:hAnsi="Times New Roman" w:eastAsia="Times New Roman" w:cs="Times New Roman"/>
          <w:bCs/>
          <w:color w:val="000000" w:themeColor="text1"/>
          <w:sz w:val="24"/>
          <w:szCs w:val="24"/>
          <w:highlight w:val="white"/>
        </w:rPr>
        <w:t xml:space="preserve">оответствующие сертификаты, технические паспорта, документированные результаты испытаний, удостоверяющие их качество. Копии этих сертификатов, технических паспортов и результатов испытаний должны быть представлены Заказчику до начала производства Работ, вы</w:t>
      </w:r>
      <w:r>
        <w:rPr>
          <w:rFonts w:ascii="Times New Roman" w:hAnsi="Times New Roman" w:eastAsia="Times New Roman" w:cs="Times New Roman"/>
          <w:bCs/>
          <w:color w:val="000000" w:themeColor="text1"/>
          <w:sz w:val="24"/>
          <w:szCs w:val="24"/>
          <w:highlight w:val="white"/>
        </w:rPr>
        <w:t xml:space="preserve">полняемых с использованием этих материалов, конструкций и оборудования.</w:t>
      </w:r>
      <w:r>
        <w:rPr>
          <w:rFonts w:ascii="Times New Roman" w:hAnsi="Times New Roman" w:cs="Times New Roman"/>
          <w:bCs/>
          <w:i/>
          <w:color w:val="000000" w:themeColor="text1"/>
          <w:sz w:val="24"/>
          <w:szCs w:val="24"/>
          <w:highlight w:val="white"/>
        </w:rPr>
      </w:r>
      <w:r>
        <w:rPr>
          <w:rFonts w:ascii="Times New Roman" w:hAnsi="Times New Roman" w:cs="Times New Roman"/>
          <w:bCs/>
          <w:i/>
          <w:color w:val="000000" w:themeColor="text1"/>
          <w:sz w:val="24"/>
          <w:szCs w:val="24"/>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color w:val="000000" w:themeColor="text1"/>
          <w:sz w:val="24"/>
          <w:szCs w:val="24"/>
          <w:highlight w:val="white"/>
        </w:rPr>
        <w:t xml:space="preserve">7.4.4.23. В случае обнаружения ошибок в Проекте, если эти ошибки были выявлены Подрядчиком в ходе исполнения заключенного Контракта, в течение 2 (двух) календарных дней уведомить Заказ</w:t>
      </w:r>
      <w:r>
        <w:rPr>
          <w:rFonts w:ascii="Times New Roman" w:hAnsi="Times New Roman" w:eastAsia="Times New Roman" w:cs="Times New Roman"/>
          <w:bCs/>
          <w:color w:val="000000" w:themeColor="text1"/>
          <w:sz w:val="24"/>
          <w:szCs w:val="24"/>
          <w:highlight w:val="white"/>
        </w:rPr>
        <w:t xml:space="preserve">чика в письменной форме. В письме Подрядчик обязан четко классифицировать проектную ошибку с использованием принятой в дорожной отрасли терминологии и указать численные отклонения фактических значений, условий и других показателей от принятых в проектной и</w:t>
      </w:r>
      <w:r>
        <w:rPr>
          <w:rFonts w:ascii="Times New Roman" w:hAnsi="Times New Roman" w:eastAsia="Times New Roman" w:cs="Times New Roman"/>
          <w:bCs/>
          <w:color w:val="000000" w:themeColor="text1"/>
          <w:sz w:val="24"/>
          <w:szCs w:val="24"/>
          <w:highlight w:val="white"/>
        </w:rPr>
        <w:t xml:space="preserve"> рабочей документации. Письмо, составленное с нарушением требований данного пункта, не рассматривается и возвращается Подрядчику с мотивированным отказом.</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bCs/>
          <w:i/>
          <w:color w:val="000000" w:themeColor="text1"/>
          <w:sz w:val="24"/>
          <w:szCs w:val="24"/>
          <w:highlight w:val="white"/>
        </w:rPr>
      </w:pPr>
      <w:r>
        <w:rPr>
          <w:rFonts w:ascii="Times New Roman" w:hAnsi="Times New Roman" w:eastAsia="Times New Roman" w:cs="Times New Roman"/>
          <w:bCs/>
          <w:color w:val="000000" w:themeColor="text1"/>
          <w:sz w:val="24"/>
          <w:szCs w:val="24"/>
          <w:highlight w:val="white"/>
        </w:rPr>
        <w:t xml:space="preserve">7.4.4.24. В процессе производства работ соблюдать требования законодательства по перевозке тяжеловесн</w:t>
      </w:r>
      <w:r>
        <w:rPr>
          <w:rFonts w:ascii="Times New Roman" w:hAnsi="Times New Roman" w:eastAsia="Times New Roman" w:cs="Times New Roman"/>
          <w:bCs/>
          <w:color w:val="000000" w:themeColor="text1"/>
          <w:sz w:val="24"/>
          <w:szCs w:val="24"/>
          <w:highlight w:val="white"/>
        </w:rPr>
        <w:t xml:space="preserve">ых грузов и нести ответственность в соответствии с условиями Контракта. В случае причинения ущерба автомобильным дорогам, в связи с нарушением правил перевозки, нести ответственность в соответствии с законодательством Российской Федерации.</w:t>
      </w:r>
      <w:r>
        <w:rPr>
          <w:rFonts w:ascii="Times New Roman" w:hAnsi="Times New Roman" w:cs="Times New Roman"/>
          <w:bCs/>
          <w:i/>
          <w:color w:val="000000" w:themeColor="text1"/>
          <w:sz w:val="24"/>
          <w:szCs w:val="24"/>
          <w:highlight w:val="white"/>
        </w:rPr>
      </w:r>
      <w:r>
        <w:rPr>
          <w:rFonts w:ascii="Times New Roman" w:hAnsi="Times New Roman" w:cs="Times New Roman"/>
          <w:bCs/>
          <w:i/>
          <w:color w:val="000000" w:themeColor="text1"/>
          <w:sz w:val="24"/>
          <w:szCs w:val="24"/>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7.4.4.25. При пр</w:t>
      </w:r>
      <w:r>
        <w:rPr>
          <w:rFonts w:ascii="Times New Roman" w:hAnsi="Times New Roman" w:eastAsia="Times New Roman" w:cs="Times New Roman"/>
          <w:sz w:val="24"/>
          <w:szCs w:val="24"/>
          <w:highlight w:val="white"/>
        </w:rPr>
        <w:t xml:space="preserve">оизводстве работ обеспечить нахождение своих работников на Объекте в специальной одежде определенного образца с указанием фирменного наименования Подрядчика, а </w:t>
      </w:r>
      <w:r>
        <w:rPr>
          <w:rFonts w:ascii="Times New Roman" w:hAnsi="Times New Roman" w:eastAsia="Times New Roman" w:cs="Times New Roman"/>
          <w:sz w:val="24"/>
          <w:szCs w:val="24"/>
          <w:highlight w:val="white"/>
        </w:rPr>
        <w:t xml:space="preserve">так же</w:t>
      </w:r>
      <w:r>
        <w:rPr>
          <w:rFonts w:ascii="Times New Roman" w:hAnsi="Times New Roman" w:eastAsia="Times New Roman" w:cs="Times New Roman"/>
          <w:sz w:val="24"/>
          <w:szCs w:val="24"/>
          <w:highlight w:val="white"/>
        </w:rPr>
        <w:t xml:space="preserve"> обеспечить </w:t>
      </w:r>
      <w:r>
        <w:rPr>
          <w:rFonts w:ascii="Times New Roman" w:hAnsi="Times New Roman" w:eastAsia="Times New Roman" w:cs="Times New Roman"/>
          <w:sz w:val="24"/>
          <w:szCs w:val="24"/>
          <w:highlight w:val="white"/>
        </w:rPr>
        <w:t xml:space="preserve">брендирование</w:t>
      </w:r>
      <w:r>
        <w:rPr>
          <w:rFonts w:ascii="Times New Roman" w:hAnsi="Times New Roman" w:eastAsia="Times New Roman" w:cs="Times New Roman"/>
          <w:sz w:val="24"/>
          <w:szCs w:val="24"/>
          <w:highlight w:val="white"/>
        </w:rPr>
        <w:t xml:space="preserve"> используемой дорожно-строительной техники на Объекте фирменным н</w:t>
      </w:r>
      <w:r>
        <w:rPr>
          <w:rFonts w:ascii="Times New Roman" w:hAnsi="Times New Roman" w:eastAsia="Times New Roman" w:cs="Times New Roman"/>
          <w:sz w:val="24"/>
          <w:szCs w:val="24"/>
          <w:highlight w:val="white"/>
        </w:rPr>
        <w:t xml:space="preserve">аименованием Подрядчика.</w:t>
      </w:r>
      <w:r>
        <w:rPr>
          <w:rFonts w:ascii="Times New Roman" w:hAnsi="Times New Roman" w:cs="Times New Roman"/>
          <w:highlight w:val="white"/>
        </w:rPr>
      </w:r>
      <w:r>
        <w:rPr>
          <w:rFonts w:ascii="Times New Roman" w:hAnsi="Times New Roman" w:cs="Times New Roman"/>
          <w:highlight w:val="white"/>
        </w:rPr>
      </w:r>
    </w:p>
    <w:p>
      <w:pPr>
        <w:ind w:firstLine="539"/>
        <w:jc w:val="both"/>
        <w:spacing w:after="0" w:line="57" w:lineRule="atLeast"/>
        <w:rPr>
          <w:rFonts w:ascii="Times New Roman" w:hAnsi="Times New Roman" w:cs="Times New Roman"/>
          <w:highlight w:val="white"/>
        </w:rPr>
      </w:pPr>
      <w:r/>
      <w:hyperlink r:id="rId46" w:tooltip="https://login.consultant.ru/link/?req=doc&amp;base=LAW&amp;n=451123&amp;dst=100092" w:history="1">
        <w:r>
          <w:rPr>
            <w:rFonts w:ascii="Times New Roman" w:hAnsi="Times New Roman" w:eastAsia="Times New Roman" w:cs="Times New Roman"/>
            <w:color w:val="000000"/>
            <w:sz w:val="24"/>
            <w:highlight w:val="white"/>
          </w:rPr>
          <w:t xml:space="preserve">7.4.5.</w:t>
        </w:r>
      </w:hyperlink>
      <w:r>
        <w:rPr>
          <w:rFonts w:ascii="Times New Roman" w:hAnsi="Times New Roman" w:eastAsia="Times New Roman" w:cs="Times New Roman"/>
          <w:highlight w:val="white"/>
        </w:rPr>
        <w:t xml:space="preserve"> </w:t>
      </w:r>
      <w:hyperlink r:id="rId47" w:tooltip="https://login.consultant.ru/link/?req=doc&amp;base=LAW&amp;n=451123&amp;dst=100092" w:history="1">
        <w:r>
          <w:rPr>
            <w:rFonts w:ascii="Times New Roman" w:hAnsi="Times New Roman" w:eastAsia="Times New Roman" w:cs="Times New Roman"/>
            <w:color w:val="000000"/>
            <w:sz w:val="24"/>
            <w:highlight w:val="white"/>
          </w:rPr>
          <w:t xml:space="preserve">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hyperlink>
      <w:r>
        <w:rPr>
          <w:rFonts w:ascii="Times New Roman" w:hAnsi="Times New Roman" w:cs="Times New Roman"/>
          <w:highlight w:val="white"/>
        </w:rPr>
      </w:r>
      <w:r>
        <w:rPr>
          <w:rFonts w:ascii="Times New Roman" w:hAnsi="Times New Roman" w:cs="Times New Roman"/>
          <w:highlight w:val="white"/>
        </w:rPr>
      </w:r>
    </w:p>
    <w:p>
      <w:pPr>
        <w:ind w:firstLine="539"/>
        <w:jc w:val="both"/>
        <w:spacing w:after="0" w:line="57" w:lineRule="atLeast"/>
        <w:rPr>
          <w:highlight w:val="white"/>
        </w:rPr>
      </w:pPr>
      <w:r/>
      <w:hyperlink r:id="rId48" w:tooltip="https://login.consultant.ru/link/?req=doc&amp;base=LAW&amp;n=451123&amp;dst=100092" w:history="1">
        <w:r>
          <w:rPr>
            <w:rFonts w:ascii="Times New Roman" w:hAnsi="Times New Roman" w:eastAsia="Times New Roman" w:cs="Times New Roman"/>
            <w:color w:val="000000"/>
            <w:sz w:val="24"/>
            <w:highlight w:val="white"/>
          </w:rPr>
          <w:t xml:space="preserve">7.4.6. Обеспечить представителям Заказчика возможность осуществлять контроль за исполнением Подр</w:t>
        </w:r>
        <w:r>
          <w:rPr>
            <w:rFonts w:ascii="Times New Roman" w:hAnsi="Times New Roman" w:eastAsia="Times New Roman" w:cs="Times New Roman"/>
            <w:color w:val="000000"/>
            <w:sz w:val="24"/>
            <w:highlight w:val="white"/>
          </w:rPr>
          <w:t xml:space="preserve">ядчиком условий контракта.</w:t>
        </w:r>
      </w:hyperlink>
      <w:r>
        <w:rPr>
          <w:highlight w:val="white"/>
        </w:rPr>
      </w:r>
      <w:r>
        <w:rPr>
          <w:highlight w:val="white"/>
        </w:rPr>
      </w:r>
    </w:p>
    <w:p>
      <w:pPr>
        <w:ind w:firstLine="539"/>
        <w:jc w:val="both"/>
        <w:spacing w:after="0" w:line="57" w:lineRule="atLeast"/>
        <w:rPr>
          <w:highlight w:val="white"/>
        </w:rPr>
      </w:pPr>
      <w:r/>
      <w:hyperlink r:id="rId49" w:tooltip="https://login.consultant.ru/link/?req=doc&amp;base=LAW&amp;n=451123&amp;dst=100092" w:history="1">
        <w:r>
          <w:rPr>
            <w:rFonts w:ascii="Times New Roman" w:hAnsi="Times New Roman" w:eastAsia="Times New Roman" w:cs="Times New Roman"/>
            <w:color w:val="000000"/>
            <w:sz w:val="24"/>
            <w:highlight w:val="white"/>
          </w:rPr>
          <w:t xml:space="preserve">7.4.7. Информировать Заказчика обо всех происшествиях на объекте к</w:t>
        </w:r>
        <w:r>
          <w:rPr>
            <w:rFonts w:ascii="Times New Roman" w:hAnsi="Times New Roman" w:eastAsia="Times New Roman" w:cs="Times New Roman"/>
            <w:color w:val="000000"/>
            <w:sz w:val="24"/>
            <w:highlight w:val="white"/>
          </w:rPr>
          <w:t xml:space="preserve">апитального строительства, в том числе об авариях или о возникновении угрозы аварии на объекте капитального строительства, о несчастных случаях на объекте капитального строительства, повлекших причинение вреда жизни и (или) здоровью работников Подрядчика и</w:t>
        </w:r>
        <w:r>
          <w:rPr>
            <w:rFonts w:ascii="Times New Roman" w:hAnsi="Times New Roman" w:eastAsia="Times New Roman" w:cs="Times New Roman"/>
            <w:color w:val="000000"/>
            <w:sz w:val="24"/>
            <w:highlight w:val="white"/>
          </w:rPr>
          <w:t xml:space="preserve"> иных лиц, в течение 24 часов с момента, когда возникновение аварии или несчастного случая либо угроза аварии или несчастного случая стали известны или должны были быть известны Подрядчику.</w:t>
        </w:r>
      </w:hyperlink>
      <w:r>
        <w:rPr>
          <w:highlight w:val="white"/>
        </w:rPr>
      </w:r>
      <w:r>
        <w:rPr>
          <w:highlight w:val="white"/>
        </w:rPr>
      </w:r>
    </w:p>
    <w:p>
      <w:pPr>
        <w:ind w:firstLine="539"/>
        <w:jc w:val="both"/>
        <w:spacing w:after="0" w:line="57" w:lineRule="atLeast"/>
        <w:rPr>
          <w:rFonts w:ascii="Times New Roman" w:hAnsi="Times New Roman" w:eastAsia="Times New Roman" w:cs="Times New Roman"/>
          <w:sz w:val="24"/>
          <w:szCs w:val="24"/>
          <w:highlight w:val="white"/>
        </w:rPr>
      </w:pPr>
      <w:r>
        <w:rPr>
          <w:rFonts w:ascii="Times New Roman" w:hAnsi="Times New Roman" w:eastAsia="Times New Roman" w:cs="Times New Roman"/>
          <w:sz w:val="24"/>
          <w:highlight w:val="white"/>
        </w:rPr>
        <w:t xml:space="preserve">7.4.8. Обеспечить устранение выявленных недостатков и не приступать к продолжению работ до составления актов об устранении выявленных недостатков. </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ind w:firstLine="539"/>
        <w:jc w:val="both"/>
        <w:spacing w:after="0" w:line="57" w:lineRule="atLeast"/>
        <w:rPr>
          <w:highlight w:val="white"/>
        </w:rPr>
      </w:pPr>
      <w:r>
        <w:rPr>
          <w:rFonts w:ascii="Times New Roman" w:hAnsi="Times New Roman" w:eastAsia="Times New Roman" w:cs="Times New Roman"/>
          <w:sz w:val="24"/>
          <w:highlight w:val="white"/>
        </w:rPr>
        <w:t xml:space="preserve">7.4.9. </w:t>
      </w:r>
      <w:hyperlink r:id="rId50" w:tooltip="https://login.consultant.ru/link/?req=doc&amp;base=LAW&amp;n=451123&amp;dst=100092" w:history="1">
        <w:r>
          <w:rPr>
            <w:rFonts w:ascii="Times New Roman" w:hAnsi="Times New Roman" w:eastAsia="Times New Roman" w:cs="Times New Roman"/>
            <w:color w:val="000000"/>
            <w:sz w:val="24"/>
            <w:highlight w:val="white"/>
          </w:rPr>
          <w:t xml:space="preserve">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w:t>
        </w:r>
        <w:r>
          <w:rPr>
            <w:rFonts w:ascii="Times New Roman" w:hAnsi="Times New Roman" w:eastAsia="Times New Roman" w:cs="Times New Roman"/>
            <w:color w:val="000000"/>
            <w:sz w:val="24"/>
            <w:highlight w:val="white"/>
          </w:rPr>
          <w:t xml:space="preserve">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w:t>
        </w:r>
        <w:r>
          <w:rPr>
            <w:rFonts w:ascii="Times New Roman" w:hAnsi="Times New Roman" w:eastAsia="Times New Roman" w:cs="Times New Roman"/>
            <w:color w:val="000000"/>
            <w:sz w:val="24"/>
            <w:highlight w:val="white"/>
          </w:rPr>
          <w:t xml:space="preserve">убытки в полном объеме в соответствии с гражданским законодательством Российской Федерации.</w:t>
        </w:r>
      </w:hyperlink>
      <w:r>
        <w:rPr>
          <w:highlight w:val="white"/>
        </w:rPr>
      </w:r>
      <w:r>
        <w:rPr>
          <w:highlight w:val="white"/>
        </w:rPr>
      </w:r>
    </w:p>
    <w:p>
      <w:pPr>
        <w:ind w:firstLine="539"/>
        <w:jc w:val="both"/>
        <w:spacing w:after="0" w:line="57" w:lineRule="atLeast"/>
        <w:rPr>
          <w:highlight w:val="white"/>
        </w:rPr>
      </w:pPr>
      <w:r/>
      <w:hyperlink r:id="rId51" w:tooltip="https://login.consultant.ru/link/?req=doc&amp;base=LAW&amp;n=451123&amp;dst=100092" w:history="1">
        <w:r>
          <w:rPr>
            <w:rFonts w:ascii="Times New Roman" w:hAnsi="Times New Roman" w:eastAsia="Times New Roman" w:cs="Times New Roman"/>
            <w:color w:val="000000"/>
            <w:sz w:val="24"/>
            <w:highlight w:val="white"/>
          </w:rPr>
          <w:t xml:space="preserve">7</w:t>
        </w:r>
        <w:r>
          <w:rPr>
            <w:rFonts w:ascii="Times New Roman" w:hAnsi="Times New Roman" w:eastAsia="Times New Roman" w:cs="Times New Roman"/>
            <w:color w:val="000000"/>
            <w:sz w:val="24"/>
            <w:highlight w:val="white"/>
          </w:rPr>
          <w:t xml:space="preserve">.4.10. Не позднее 10-го рабочего дня со дня завершения работ освободить строительную площадку от 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w:t>
        </w:r>
        <w:r>
          <w:rPr>
            <w:rFonts w:ascii="Times New Roman" w:hAnsi="Times New Roman" w:eastAsia="Times New Roman" w:cs="Times New Roman"/>
            <w:color w:val="000000"/>
            <w:sz w:val="24"/>
            <w:highlight w:val="white"/>
          </w:rPr>
          <w:t xml:space="preserve">тва и потребления - от строительного мусора и иных отходов.</w:t>
        </w:r>
      </w:hyperlink>
      <w:r>
        <w:rPr>
          <w:highlight w:val="white"/>
        </w:rPr>
      </w:r>
      <w:r>
        <w:rPr>
          <w:highlight w:val="white"/>
        </w:rPr>
      </w:r>
    </w:p>
    <w:p>
      <w:pPr>
        <w:ind w:firstLine="539"/>
        <w:jc w:val="both"/>
        <w:spacing w:after="0" w:line="57" w:lineRule="atLeast"/>
        <w:rPr>
          <w:highlight w:val="white"/>
        </w:rPr>
      </w:pPr>
      <w:r/>
      <w:hyperlink r:id="rId52" w:tooltip="https://login.consultant.ru/link/?req=doc&amp;base=LAW&amp;n=451123&amp;dst=100092" w:history="1">
        <w:r>
          <w:rPr>
            <w:rFonts w:ascii="Times New Roman" w:hAnsi="Times New Roman" w:eastAsia="Times New Roman" w:cs="Times New Roman"/>
            <w:color w:val="000000"/>
            <w:sz w:val="24"/>
            <w:highlight w:val="white"/>
          </w:rPr>
          <w:t xml:space="preserve">7.4.11.</w:t>
        </w:r>
      </w:hyperlink>
      <w:r>
        <w:rPr>
          <w:highlight w:val="white"/>
        </w:rPr>
        <w:t xml:space="preserve"> </w:t>
      </w:r>
      <w:r>
        <w:rPr>
          <w:rFonts w:ascii="Times New Roman" w:hAnsi="Times New Roman" w:eastAsia="Times New Roman" w:cs="Times New Roman"/>
          <w:sz w:val="24"/>
          <w:szCs w:val="24"/>
          <w:highlight w:val="white"/>
        </w:rPr>
        <w:t xml:space="preserve">Своевременно представить </w:t>
      </w:r>
      <w:r>
        <w:rPr>
          <w:rFonts w:ascii="Times New Roman" w:hAnsi="Times New Roman" w:eastAsia="Times New Roman" w:cs="Times New Roman"/>
          <w:sz w:val="24"/>
          <w:szCs w:val="24"/>
          <w:highlight w:val="white"/>
        </w:rPr>
        <w:t xml:space="preserve">по запросу </w:t>
      </w:r>
      <w:r>
        <w:rPr>
          <w:rFonts w:ascii="Times New Roman" w:hAnsi="Times New Roman" w:eastAsia="Times New Roman" w:cs="Times New Roman"/>
          <w:sz w:val="24"/>
          <w:szCs w:val="24"/>
          <w:highlight w:val="white"/>
          <w:lang w:eastAsia="en-US"/>
        </w:rPr>
        <w:t xml:space="preserve">Заказчика</w:t>
      </w:r>
      <w:r>
        <w:rPr>
          <w:rFonts w:ascii="Times New Roman" w:hAnsi="Times New Roman" w:eastAsia="Times New Roman" w:cs="Times New Roman"/>
          <w:sz w:val="24"/>
          <w:szCs w:val="24"/>
          <w:highlight w:val="white"/>
        </w:rPr>
        <w:t xml:space="preserve"> в сроки, указанные в таком запросе, информацию о ходе исполнения обязательств, в том числе о сложностях, возникающих при исполнении Контракта.</w:t>
      </w:r>
      <w:r>
        <w:rPr>
          <w:highlight w:val="white"/>
        </w:rPr>
      </w:r>
      <w:r>
        <w:rPr>
          <w:highlight w:val="white"/>
        </w:rPr>
      </w:r>
    </w:p>
    <w:p>
      <w:pPr>
        <w:ind w:firstLine="539"/>
        <w:jc w:val="both"/>
        <w:spacing w:after="0" w:line="57" w:lineRule="atLeas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7.4.12. </w:t>
      </w:r>
      <w:hyperlink r:id="rId53" w:tooltip="https://login.consultant.ru/link/?req=doc&amp;base=LAW&amp;n=451123&amp;dst=100092" w:history="1">
        <w:r>
          <w:rPr>
            <w:rFonts w:ascii="Times New Roman" w:hAnsi="Times New Roman"/>
            <w:sz w:val="24"/>
            <w:szCs w:val="24"/>
            <w:highlight w:val="white"/>
          </w:rPr>
          <w:t xml:space="preserve">Обеспечивать соответствие результатов Работ требованиям качества, безопасности жизни и здоровья, обязательным нормам и правилам, регулирующим данную деятельность, а также иным т</w:t>
        </w:r>
        <w:r>
          <w:rPr>
            <w:rFonts w:ascii="Times New Roman" w:hAnsi="Times New Roman"/>
            <w:sz w:val="24"/>
            <w:szCs w:val="24"/>
            <w:highlight w:val="white"/>
          </w:rPr>
          <w:t xml:space="preserve">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hyperlink>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tabs>
          <w:tab w:val="left" w:pos="709" w:leader="none"/>
        </w:tabs>
        <w:rPr>
          <w:rFonts w:ascii="Times New Roman" w:hAnsi="Times New Roman"/>
          <w:sz w:val="24"/>
          <w:szCs w:val="24"/>
          <w:highlight w:val="white"/>
        </w:rPr>
      </w:pPr>
      <w:r/>
      <w:hyperlink r:id="rId54" w:tooltip="https://login.consultant.ru/link/?req=doc&amp;base=LAW&amp;n=451123&amp;dst=100092" w:history="1">
        <w:r>
          <w:rPr>
            <w:rFonts w:ascii="Times New Roman" w:hAnsi="Times New Roman"/>
            <w:sz w:val="24"/>
            <w:szCs w:val="24"/>
            <w:highlight w:val="white"/>
          </w:rPr>
          <w:t xml:space="preserve">Подрядчик обязан в течение срока действия Контракта представить по запросу </w:t>
        </w:r>
        <w:r>
          <w:rPr>
            <w:rFonts w:ascii="Times New Roman" w:hAnsi="Times New Roman"/>
            <w:sz w:val="24"/>
            <w:szCs w:val="24"/>
            <w:highlight w:val="white"/>
            <w:lang w:eastAsia="en-US"/>
          </w:rPr>
          <w:t xml:space="preserve">Заказчика</w:t>
        </w:r>
        <w:r>
          <w:rPr>
            <w:rFonts w:ascii="Times New Roman" w:hAnsi="Times New Roman"/>
            <w:sz w:val="24"/>
            <w:szCs w:val="24"/>
            <w:highlight w:val="white"/>
          </w:rPr>
          <w:t xml:space="preserve"> в течение 1 (одного) рабочего дня после дня получения указанного запроса документы, подтв</w:t>
        </w:r>
        <w:r>
          <w:rPr>
            <w:rFonts w:ascii="Times New Roman" w:hAnsi="Times New Roman"/>
            <w:sz w:val="24"/>
            <w:szCs w:val="24"/>
            <w:highlight w:val="white"/>
          </w:rPr>
          <w:t xml:space="preserve">ерждающие соответствие Работ указанным выше требованиям.</w:t>
        </w:r>
      </w:hyperlink>
      <w:r>
        <w:rPr>
          <w:rFonts w:ascii="Times New Roman" w:hAnsi="Times New Roman"/>
          <w:sz w:val="24"/>
          <w:szCs w:val="24"/>
          <w:highlight w:val="white"/>
        </w:rPr>
      </w:r>
      <w:r>
        <w:rPr>
          <w:rFonts w:ascii="Times New Roman" w:hAnsi="Times New Roman"/>
          <w:sz w:val="24"/>
          <w:szCs w:val="24"/>
          <w:highlight w:val="white"/>
        </w:rPr>
      </w:r>
    </w:p>
    <w:p>
      <w:pPr>
        <w:pStyle w:val="750"/>
        <w:ind w:firstLine="709"/>
        <w:jc w:val="both"/>
        <w:rPr>
          <w:rFonts w:ascii="Times New Roman" w:hAnsi="Times New Roman" w:cs="Times New Roman"/>
          <w:sz w:val="24"/>
          <w:szCs w:val="24"/>
          <w:highlight w:val="white"/>
        </w:rPr>
      </w:pPr>
      <w:r/>
      <w:hyperlink r:id="rId55" w:tooltip="https://login.consultant.ru/link/?req=doc&amp;base=LAW&amp;n=451123&amp;dst=100092" w:history="1">
        <w:r>
          <w:rPr>
            <w:rFonts w:ascii="Times New Roman" w:hAnsi="Times New Roman" w:cs="Times New Roman"/>
            <w:sz w:val="24"/>
            <w:szCs w:val="24"/>
            <w:highlight w:val="white"/>
          </w:rPr>
          <w:t xml:space="preserve">7.4.13. Предоставить обеспечение исп</w:t>
        </w:r>
        <w:r>
          <w:rPr>
            <w:rFonts w:ascii="Times New Roman" w:hAnsi="Times New Roman" w:cs="Times New Roman"/>
            <w:sz w:val="24"/>
            <w:szCs w:val="24"/>
            <w:highlight w:val="white"/>
          </w:rPr>
          <w:t xml:space="preserve">олнения Контракта в соответствии с Законом о контрактной системе и Контрактом. </w:t>
        </w:r>
      </w:hyperlink>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56" w:tooltip="https://login.consultant.ru/link/?req=doc&amp;base=LAW&amp;n=451123&amp;dst=100092" w:history="1">
        <w:r>
          <w:rPr>
            <w:rFonts w:ascii="Times New Roman" w:hAnsi="Times New Roman"/>
            <w:sz w:val="24"/>
            <w:szCs w:val="24"/>
            <w:highlight w:val="white"/>
          </w:rPr>
          <w:t xml:space="preserve">7.4.14. В течение 1 (одного) рабочего дня информировать </w:t>
        </w:r>
        <w:r>
          <w:rPr>
            <w:rFonts w:ascii="Times New Roman" w:hAnsi="Times New Roman"/>
            <w:sz w:val="24"/>
            <w:szCs w:val="24"/>
            <w:highlight w:val="white"/>
            <w:lang w:eastAsia="en-US"/>
          </w:rPr>
          <w:t xml:space="preserve">Заказчика</w:t>
        </w:r>
        <w:r>
          <w:rPr>
            <w:rFonts w:ascii="Times New Roman" w:hAnsi="Times New Roman"/>
            <w:sz w:val="24"/>
            <w:szCs w:val="24"/>
            <w:highlight w:val="white"/>
          </w:rPr>
          <w:t xml:space="preserve"> о невозможности выполнить Работы в надлежащем объеме, в предусмотренные Контрактом сроки, надлежащего качества.</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rPr>
      </w:pPr>
      <w:r/>
      <w:hyperlink r:id="rId57" w:tooltip="https://login.consultant.ru/link/?req=doc&amp;base=LAW&amp;n=451123&amp;dst=100092" w:history="1">
        <w:r>
          <w:rPr>
            <w:rFonts w:ascii="Times New Roman" w:hAnsi="Times New Roman"/>
            <w:sz w:val="24"/>
            <w:szCs w:val="24"/>
            <w:highlight w:val="white"/>
          </w:rPr>
          <w:t xml:space="preserve">7.4.15. </w:t>
        </w:r>
      </w:hyperlink>
      <w:r>
        <w:rPr>
          <w:rFonts w:ascii="Times New Roman" w:hAnsi="Times New Roman"/>
          <w:sz w:val="24"/>
          <w:szCs w:val="24"/>
          <w:highlight w:val="white"/>
        </w:rPr>
        <w:t xml:space="preserve">Представить Заказчику сведения об изменении своего фактического местонахожде</w:t>
      </w:r>
      <w:r>
        <w:rPr>
          <w:rFonts w:ascii="Times New Roman" w:hAnsi="Times New Roman"/>
          <w:sz w:val="24"/>
          <w:szCs w:val="24"/>
        </w:rPr>
        <w:t xml:space="preserve">ния в срок не позднее 5 (пяти) рабочих дней со дня соответствующего изменения. В случае</w:t>
      </w:r>
      <w:r>
        <w:rPr>
          <w:rFonts w:ascii="Times New Roman" w:hAnsi="Times New Roman"/>
          <w:sz w:val="24"/>
          <w:szCs w:val="24"/>
        </w:rPr>
        <w:t xml:space="preserve"> непредставления уведомления об изменении адреса фактическим местонахождением Подрядчика будет считаться адрес, указанный в Контракте.</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hyperlink r:id="rId58" w:tooltip="https://login.consultant.ru/link/?req=doc&amp;base=LAW&amp;n=451123&amp;dst=100092" w:history="1">
        <w:r>
          <w:rPr>
            <w:rFonts w:ascii="Times New Roman" w:hAnsi="Times New Roman"/>
            <w:sz w:val="24"/>
            <w:szCs w:val="24"/>
          </w:rPr>
          <w:t xml:space="preserve">7.4.16. Обеспечить конфиденциальность информации, предоставленной Заказчиком в ходе исполнения обязательств по Контракту, за исключением случаев, когда Подрядчик в соответствии с законодательством Российской Федера</w:t>
        </w:r>
        <w:r>
          <w:rPr>
            <w:rFonts w:ascii="Times New Roman" w:hAnsi="Times New Roman"/>
            <w:sz w:val="24"/>
            <w:szCs w:val="24"/>
          </w:rPr>
          <w:t xml:space="preserve">ции обязан предоставлять информацию третьим лицам.</w:t>
        </w:r>
      </w:hyperlink>
      <w:r>
        <w:rPr>
          <w:rFonts w:ascii="Times New Roman" w:hAnsi="Times New Roman"/>
          <w:sz w:val="24"/>
          <w:szCs w:val="24"/>
        </w:rPr>
      </w:r>
      <w:r>
        <w:rPr>
          <w:rFonts w:ascii="Times New Roman" w:hAnsi="Times New Roman"/>
          <w:sz w:val="24"/>
          <w:szCs w:val="24"/>
        </w:rPr>
      </w:r>
    </w:p>
    <w:p>
      <w:pPr>
        <w:ind w:right="-83" w:firstLine="709"/>
        <w:jc w:val="both"/>
        <w:spacing w:after="0"/>
        <w:shd w:val="clear" w:color="auto" w:fill="ffffff"/>
        <w:tabs>
          <w:tab w:val="left" w:pos="1418" w:leader="none"/>
        </w:tabs>
        <w:rPr>
          <w:rFonts w:ascii="Times New Roman" w:hAnsi="Times New Roman" w:cs="Times New Roman"/>
        </w:rPr>
      </w:pPr>
      <w:r>
        <w:rPr>
          <w:rFonts w:ascii="Times New Roman" w:hAnsi="Times New Roman" w:cs="Times New Roman"/>
          <w:sz w:val="24"/>
          <w:szCs w:val="24"/>
        </w:rPr>
        <w:t xml:space="preserve">7.4.17. В целях передачи данных с систем видеонаблюдения в соответствии с порядком передачи данных в реальном времени Подрядчик обязан устан</w:t>
      </w:r>
      <w:r>
        <w:rPr>
          <w:rFonts w:ascii="Times New Roman" w:hAnsi="Times New Roman" w:cs="Times New Roman"/>
          <w:sz w:val="24"/>
          <w:szCs w:val="24"/>
        </w:rPr>
        <w:t xml:space="preserve">овить на строительной площадке систему видеонаблюдения с выведением изображения на принимающие устройства Заказчика посредством сети «интернет» с целью обеспечения круглосуточного наблюдения за ходом работ Видеокамеры на строительной площадке, должны быть </w:t>
      </w:r>
      <w:r>
        <w:rPr>
          <w:rFonts w:ascii="Times New Roman" w:hAnsi="Times New Roman" w:cs="Times New Roman"/>
          <w:sz w:val="24"/>
          <w:szCs w:val="24"/>
        </w:rPr>
        <w:t xml:space="preserve">установлены  Подрядчиком</w:t>
      </w:r>
      <w:r>
        <w:rPr>
          <w:rFonts w:ascii="Times New Roman" w:hAnsi="Times New Roman" w:cs="Times New Roman"/>
          <w:sz w:val="24"/>
          <w:szCs w:val="24"/>
        </w:rPr>
        <w:t xml:space="preserve"> в  течение  __ (___________) дней с даты заключения Контракта. </w:t>
      </w:r>
      <w:r>
        <w:rPr>
          <w:rFonts w:ascii="Times New Roman" w:hAnsi="Times New Roman" w:cs="Times New Roman"/>
        </w:rPr>
      </w:r>
      <w:r>
        <w:rPr>
          <w:rFonts w:ascii="Times New Roman" w:hAnsi="Times New Roman" w:cs="Times New Roman"/>
        </w:rPr>
      </w:r>
    </w:p>
    <w:p>
      <w:pPr>
        <w:ind w:right="-83" w:firstLine="709"/>
        <w:jc w:val="both"/>
        <w:spacing w:after="0"/>
        <w:rPr>
          <w:rFonts w:ascii="Times New Roman" w:hAnsi="Times New Roman" w:cs="Times New Roman"/>
        </w:rPr>
      </w:pPr>
      <w:r>
        <w:rPr>
          <w:rFonts w:ascii="Times New Roman" w:hAnsi="Times New Roman" w:cs="Times New Roman"/>
          <w:sz w:val="24"/>
          <w:szCs w:val="24"/>
        </w:rPr>
        <w:t xml:space="preserve">Количество, место установки, зоны просмотра видеокамер уточняется и согласовывается с Заказчиком. </w:t>
      </w:r>
      <w:r>
        <w:rPr>
          <w:rFonts w:ascii="Times New Roman" w:hAnsi="Times New Roman" w:cs="Times New Roman"/>
        </w:rPr>
      </w:r>
      <w:r>
        <w:rPr>
          <w:rFonts w:ascii="Times New Roman" w:hAnsi="Times New Roman" w:cs="Times New Roman"/>
        </w:rPr>
      </w:r>
    </w:p>
    <w:p>
      <w:pPr>
        <w:ind w:right="-83" w:firstLine="709"/>
        <w:jc w:val="both"/>
        <w:spacing w:after="0"/>
        <w:rPr>
          <w:rFonts w:ascii="Times New Roman" w:hAnsi="Times New Roman" w:cs="Times New Roman"/>
        </w:rPr>
      </w:pPr>
      <w:r>
        <w:rPr>
          <w:rFonts w:ascii="Times New Roman" w:hAnsi="Times New Roman" w:cs="Times New Roman"/>
          <w:sz w:val="24"/>
          <w:szCs w:val="24"/>
        </w:rPr>
        <w:t xml:space="preserve">Прием и обработку сигналов, поступающих от видеокамер, осуществляет </w:t>
      </w:r>
      <w:r>
        <w:rPr>
          <w:rFonts w:ascii="Times New Roman" w:hAnsi="Times New Roman" w:cs="Times New Roman"/>
          <w:sz w:val="24"/>
          <w:szCs w:val="24"/>
        </w:rPr>
        <w:t xml:space="preserve">видеорегистратор, который необходимо расположить таким образом, чтобы кабельные линии и возможности оборудования соответствовали требованиям эксплуатации. </w:t>
      </w:r>
      <w:r>
        <w:rPr>
          <w:rFonts w:ascii="Times New Roman" w:hAnsi="Times New Roman" w:cs="Times New Roman"/>
        </w:rPr>
      </w:r>
      <w:r>
        <w:rPr>
          <w:rFonts w:ascii="Times New Roman" w:hAnsi="Times New Roman" w:cs="Times New Roman"/>
        </w:rPr>
      </w:r>
    </w:p>
    <w:p>
      <w:pPr>
        <w:ind w:right="-83" w:firstLine="709"/>
        <w:jc w:val="both"/>
        <w:spacing w:after="0"/>
        <w:rPr>
          <w:rFonts w:ascii="Times New Roman" w:hAnsi="Times New Roman" w:cs="Times New Roman"/>
        </w:rPr>
      </w:pPr>
      <w:r>
        <w:rPr>
          <w:rFonts w:ascii="Times New Roman" w:hAnsi="Times New Roman" w:cs="Times New Roman"/>
          <w:sz w:val="24"/>
          <w:szCs w:val="24"/>
        </w:rPr>
        <w:t xml:space="preserve">Обеспечить работоспособность и сохранность системы видеонаблюдения. Количество дней, в которые не об</w:t>
      </w:r>
      <w:r>
        <w:rPr>
          <w:rFonts w:ascii="Times New Roman" w:hAnsi="Times New Roman" w:cs="Times New Roman"/>
          <w:sz w:val="24"/>
          <w:szCs w:val="24"/>
        </w:rPr>
        <w:t xml:space="preserve">еспечивается возможность круглосуточного наблюдения за ходом работ не должно превышать __ (___________) календарных дней подряд. </w:t>
      </w:r>
      <w:r>
        <w:rPr>
          <w:rFonts w:ascii="Times New Roman" w:hAnsi="Times New Roman" w:cs="Times New Roman"/>
        </w:rPr>
      </w:r>
      <w:r>
        <w:rPr>
          <w:rFonts w:ascii="Times New Roman" w:hAnsi="Times New Roman" w:cs="Times New Roman"/>
        </w:rPr>
      </w:r>
    </w:p>
    <w:p>
      <w:pPr>
        <w:ind w:right="-83"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В случае производства работ по замене, демонтажу и прочих условиях, нарушающих работу оборудования обеспечения возможности кру</w:t>
      </w:r>
      <w:r>
        <w:rPr>
          <w:rFonts w:ascii="Times New Roman" w:hAnsi="Times New Roman" w:cs="Times New Roman"/>
          <w:sz w:val="24"/>
          <w:szCs w:val="24"/>
        </w:rPr>
        <w:t xml:space="preserve">глосуточного наблюдения за ходом работ, Подрядчик обязан письменно уведомить Заказчика, указав данные об оборудовании, причины выхода его из строя и дату их устранения.</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7.4.18. В случае, организации реверсивного движения на объекте, предусмотренного проект</w:t>
      </w:r>
      <w:r>
        <w:rPr>
          <w:rFonts w:ascii="Times New Roman" w:hAnsi="Times New Roman" w:cs="Times New Roman"/>
          <w:sz w:val="24"/>
          <w:szCs w:val="24"/>
        </w:rPr>
        <w:t xml:space="preserve">но-сметной документацией при выполнении строительно-монтажных работ Подрядчик обязан за три рабочих дня до введения реверсивного движения (введения ограничений) согласовать в официальном порядке с Заказчиком готовность объекта к введению временного перекры</w:t>
      </w:r>
      <w:r>
        <w:rPr>
          <w:rFonts w:ascii="Times New Roman" w:hAnsi="Times New Roman" w:cs="Times New Roman"/>
          <w:sz w:val="24"/>
          <w:szCs w:val="24"/>
        </w:rPr>
        <w:t xml:space="preserve">тия движения проезжей части, согласно утвержденной схеме ОДД и приказу о введении ограничений.</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7.4.19. Обеспечить при выполнении Работ осуществление строительного контроля в объеме и в соответствии с требованиями, установленными действующим законодательств</w:t>
      </w:r>
      <w:r>
        <w:rPr>
          <w:rFonts w:ascii="Times New Roman" w:hAnsi="Times New Roman" w:cs="Times New Roman"/>
          <w:sz w:val="24"/>
          <w:szCs w:val="24"/>
        </w:rPr>
        <w:t xml:space="preserve">ом, в том числе обеспечить осуществление контроля качества материалов и Работ лабораторией, соответствующей Закону РФ «Об обеспечении единства измерений» от 26.06.2008 № 102-ФЗ с использованием надлежащим образом поверенного оборудования, приборов.</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7.4.20.</w:t>
      </w:r>
      <w:r>
        <w:rPr>
          <w:rFonts w:ascii="Times New Roman" w:hAnsi="Times New Roman" w:cs="Times New Roman"/>
          <w:sz w:val="24"/>
          <w:szCs w:val="24"/>
        </w:rPr>
        <w:t xml:space="preserve"> В случае обнаружения ошибок в Документации, если эти ошибки были выявлены Подрядчиком в ходе исполнения заключенного Контракта, в течение одного дня письменно уведомить Заказчика и проектную организацию о необходимости устранения таких ошибок. В письме По</w:t>
      </w:r>
      <w:r>
        <w:rPr>
          <w:rFonts w:ascii="Times New Roman" w:hAnsi="Times New Roman" w:cs="Times New Roman"/>
          <w:sz w:val="24"/>
          <w:szCs w:val="24"/>
        </w:rPr>
        <w:t xml:space="preserve">дрядчик обязан четко классифицировать ошибку с использованием принятой в дорожной отрасли терминологии и указать численные отклонения фактических значений, условий и других показателей от принятых в Документации. Письмо, составленное с нарушением требовани</w:t>
      </w:r>
      <w:r>
        <w:rPr>
          <w:rFonts w:ascii="Times New Roman" w:hAnsi="Times New Roman" w:cs="Times New Roman"/>
          <w:sz w:val="24"/>
          <w:szCs w:val="24"/>
        </w:rPr>
        <w:t xml:space="preserve">й данного пункта, не рассматривается и возвращается Подрядчику с мотивированным отказом.</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7.4.21. Представить на утверждение Заказчику сметы на дополнительные Работы, возникшие в ходе производства Работ на Объекте.</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7.4.22. Представить для контроля в течение</w:t>
      </w:r>
      <w:r>
        <w:rPr>
          <w:rFonts w:ascii="Times New Roman" w:hAnsi="Times New Roman" w:cs="Times New Roman"/>
          <w:sz w:val="24"/>
          <w:szCs w:val="24"/>
        </w:rPr>
        <w:t xml:space="preserve"> 7 (семи) календарных дней с даты заключения Контракта общий журнал работ.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Не позднее 15 (пятнадцати) календарных дней с даты заключения Контракта согласовать с Заказчиком проект производства Работ, утвержденный главным инженером подрядной организации. Пр</w:t>
      </w:r>
      <w:r>
        <w:rPr>
          <w:rFonts w:ascii="Times New Roman" w:hAnsi="Times New Roman" w:cs="Times New Roman"/>
          <w:sz w:val="24"/>
          <w:szCs w:val="24"/>
        </w:rPr>
        <w:t xml:space="preserve">иступить к строительно-монтажным Работам только после получения указанного согласования.</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7.4.23. До начала производства Работ на Объекте:</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w:t>
      </w:r>
      <w:r>
        <w:rPr>
          <w:rFonts w:ascii="Times New Roman" w:hAnsi="Times New Roman" w:cs="Times New Roman"/>
          <w:sz w:val="24"/>
          <w:szCs w:val="24"/>
        </w:rPr>
        <w:tab/>
        <w:t xml:space="preserve">разработать и согласовать схемы организации движения и ограждений мест производства Работ, в соответствии с ОДМ 218.</w:t>
      </w:r>
      <w:r>
        <w:rPr>
          <w:rFonts w:ascii="Times New Roman" w:hAnsi="Times New Roman" w:cs="Times New Roman"/>
          <w:sz w:val="24"/>
          <w:szCs w:val="24"/>
        </w:rPr>
        <w:t xml:space="preserve">6.019-2016 «Рекомендации по организации движения и ограждению мест производства дорожных работ»;</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w:t>
      </w:r>
      <w:r>
        <w:rPr>
          <w:rFonts w:ascii="Times New Roman" w:hAnsi="Times New Roman" w:cs="Times New Roman"/>
          <w:sz w:val="24"/>
          <w:szCs w:val="24"/>
        </w:rPr>
        <w:tab/>
        <w:t xml:space="preserve">при выполнении Работ в охранной зоне получить в соответствии с законодательством письменное согласие предприятия, в ведении которого находятся линии связи ил</w:t>
      </w:r>
      <w:r>
        <w:rPr>
          <w:rFonts w:ascii="Times New Roman" w:hAnsi="Times New Roman" w:cs="Times New Roman"/>
          <w:sz w:val="24"/>
          <w:szCs w:val="24"/>
        </w:rPr>
        <w:t xml:space="preserve">и линии радиофикации, на производство всех видов Работ (за исключением вспашки на глубину не более 0,3 метра), связанных с вскрытием грунта в охранной зоне линии связи или линии радиофикации.</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i/>
          <w:iCs/>
          <w:color w:val="ff0000"/>
        </w:rPr>
      </w:pPr>
      <w:r>
        <w:rPr>
          <w:rFonts w:ascii="Times New Roman" w:hAnsi="Times New Roman" w:cs="Times New Roman"/>
          <w:color w:val="000000"/>
          <w:sz w:val="24"/>
          <w:szCs w:val="24"/>
        </w:rPr>
        <w:t xml:space="preserve">- на объекте национального проекта «Безопасные и качественные ав</w:t>
      </w:r>
      <w:r>
        <w:rPr>
          <w:rFonts w:ascii="Times New Roman" w:hAnsi="Times New Roman" w:cs="Times New Roman"/>
          <w:color w:val="000000"/>
          <w:sz w:val="24"/>
          <w:szCs w:val="24"/>
        </w:rPr>
        <w:t xml:space="preserve">томобильные дороги» установить информационные щиты в количестве 2 штук, установленного Заказчиком образца (Паспорт объекта), в начале и в конце участка </w:t>
      </w:r>
      <w:r>
        <w:rPr>
          <w:rFonts w:ascii="Times New Roman" w:hAnsi="Times New Roman" w:cs="Times New Roman"/>
          <w:i/>
          <w:iCs/>
          <w:color w:val="ff0000"/>
          <w:sz w:val="24"/>
          <w:szCs w:val="24"/>
        </w:rPr>
        <w:t xml:space="preserve">(пункт указывается в контракте в случае если работы выполняются в рамках нац. проекта).</w:t>
      </w:r>
      <w:r>
        <w:rPr>
          <w:rFonts w:ascii="Times New Roman" w:hAnsi="Times New Roman" w:cs="Times New Roman"/>
          <w:i/>
          <w:iCs/>
          <w:color w:val="ff0000"/>
        </w:rPr>
      </w:r>
      <w:r>
        <w:rPr>
          <w:rFonts w:ascii="Times New Roman" w:hAnsi="Times New Roman" w:cs="Times New Roman"/>
          <w:i/>
          <w:iCs/>
          <w:color w:val="ff0000"/>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7.4.24. Обеспечивать снятие и сохранность растительного слоя с временно занимаемых земель, с последующим использованием его при рекультивации в соответствии с Документацией. Разработка проекта рекультивации земель осуществляется Подрядчиком за свой счет в.</w:t>
      </w:r>
      <w:r>
        <w:rPr>
          <w:rFonts w:ascii="Times New Roman" w:hAnsi="Times New Roman" w:cs="Times New Roman"/>
          <w:sz w:val="24"/>
          <w:szCs w:val="24"/>
        </w:rPr>
        <w:t xml:space="preserve"> соответствии с постановлением Правительства Российской Федерации № 800 от 10.07.2018.</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7.4.25. Принимать необходимые меры для предупреждения загрязнения окружающей среды отбросами, топливом, маслом, битумными и химическими веществами, а также другими вредн</w:t>
      </w:r>
      <w:r>
        <w:rPr>
          <w:rFonts w:ascii="Times New Roman" w:hAnsi="Times New Roman" w:cs="Times New Roman"/>
          <w:sz w:val="24"/>
          <w:szCs w:val="24"/>
        </w:rPr>
        <w:t xml:space="preserve">ыми материалами. </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Выполнять на месте производства Работ необходимые мероприятия по охране </w:t>
      </w:r>
      <w:r>
        <w:rPr>
          <w:rFonts w:ascii="Times New Roman" w:hAnsi="Times New Roman" w:cs="Times New Roman"/>
          <w:sz w:val="24"/>
          <w:szCs w:val="24"/>
        </w:rPr>
        <w:t xml:space="preserve">труда ,</w:t>
      </w:r>
      <w:r>
        <w:rPr>
          <w:rFonts w:ascii="Times New Roman" w:hAnsi="Times New Roman" w:cs="Times New Roman"/>
          <w:sz w:val="24"/>
          <w:szCs w:val="24"/>
        </w:rPr>
        <w:t xml:space="preserve"> обеспечению безопасных условий труда, а также охране окружающей среды согласно законодательству и  Документации.</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Производить рекультивацию земельного участка </w:t>
      </w:r>
      <w:r>
        <w:rPr>
          <w:rFonts w:ascii="Times New Roman" w:hAnsi="Times New Roman" w:cs="Times New Roman"/>
          <w:sz w:val="24"/>
          <w:szCs w:val="24"/>
        </w:rPr>
        <w:t xml:space="preserve">с оформлением акта на рекультивацию земель в соответствии с постановлением Правительства Российской Федерации № 800 от 10.07.2018.</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7.4.26. Обеспечить ведение в установленном порядке исполнительной документации, общего журнала работ и специальных журналов, </w:t>
      </w:r>
      <w:r>
        <w:rPr>
          <w:rFonts w:ascii="Times New Roman" w:hAnsi="Times New Roman" w:cs="Times New Roman"/>
          <w:sz w:val="24"/>
          <w:szCs w:val="24"/>
        </w:rPr>
        <w:t xml:space="preserve">и передать Заказчику указанные документы. </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7.4.27. Нести ответственность за безопасное и бесперебойное движение транзитного транспорта по автомобильной дороге, в том числе за наличие ограждений мест производства Работ и соответствующих знаков, обеспечивающ</w:t>
      </w:r>
      <w:r>
        <w:rPr>
          <w:rFonts w:ascii="Times New Roman" w:hAnsi="Times New Roman" w:cs="Times New Roman"/>
          <w:sz w:val="24"/>
          <w:szCs w:val="24"/>
        </w:rPr>
        <w:t xml:space="preserve">их безопасность как работающих на дороге, так и всех участников дорожного движения, в период производства Работ и до окончания выполнения Работ. Не допускать, за исключением согласованных с Заказчиком, перерывов движения.</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7.4.28. В случае расторжения Контр</w:t>
      </w:r>
      <w:r>
        <w:rPr>
          <w:rFonts w:ascii="Times New Roman" w:hAnsi="Times New Roman" w:cs="Times New Roman"/>
          <w:sz w:val="24"/>
          <w:szCs w:val="24"/>
        </w:rPr>
        <w:t xml:space="preserve">акта вернуть Заказчику полученную Документацию в 10 (десяти) </w:t>
      </w:r>
      <w:r>
        <w:rPr>
          <w:rFonts w:ascii="Times New Roman" w:hAnsi="Times New Roman" w:cs="Times New Roman"/>
          <w:sz w:val="24"/>
          <w:szCs w:val="24"/>
        </w:rPr>
        <w:t xml:space="preserve">дневный</w:t>
      </w:r>
      <w:r>
        <w:rPr>
          <w:rFonts w:ascii="Times New Roman" w:hAnsi="Times New Roman" w:cs="Times New Roman"/>
          <w:sz w:val="24"/>
          <w:szCs w:val="24"/>
        </w:rPr>
        <w:t xml:space="preserve"> срок. В случае ее утраты восстановить за свой счет.</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7.4.29. Представить Заказчику (телефонограммой) до 3 числа отчетного месяца сведения об ожидаемом выполнении по Контракту.</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7.4.30. С момента начала строительно-монтажных работ вести </w:t>
      </w:r>
      <w:r>
        <w:rPr>
          <w:rFonts w:ascii="Times New Roman" w:hAnsi="Times New Roman" w:cs="Times New Roman"/>
          <w:sz w:val="24"/>
          <w:szCs w:val="24"/>
        </w:rPr>
        <w:t xml:space="preserve">фотовидеофиксацию</w:t>
      </w:r>
      <w:r>
        <w:rPr>
          <w:rFonts w:ascii="Times New Roman" w:hAnsi="Times New Roman" w:cs="Times New Roman"/>
          <w:sz w:val="24"/>
          <w:szCs w:val="24"/>
        </w:rPr>
        <w:t xml:space="preserve"> хода производства Работ на Объекте. Фотоальбом должен быть сшит и содержать не менее 25 </w:t>
      </w:r>
      <w:r>
        <w:rPr>
          <w:rFonts w:ascii="Times New Roman" w:hAnsi="Times New Roman" w:cs="Times New Roman"/>
          <w:sz w:val="24"/>
          <w:szCs w:val="24"/>
        </w:rPr>
        <w:t xml:space="preserve">фотографий</w:t>
      </w:r>
      <w:r>
        <w:rPr>
          <w:rFonts w:ascii="Times New Roman" w:hAnsi="Times New Roman" w:cs="Times New Roman"/>
          <w:sz w:val="24"/>
          <w:szCs w:val="24"/>
        </w:rPr>
        <w:t xml:space="preserve"> отражающих состояние Объекта до начала производства Работ и после завершения Раб</w:t>
      </w:r>
      <w:r>
        <w:rPr>
          <w:rFonts w:ascii="Times New Roman" w:hAnsi="Times New Roman" w:cs="Times New Roman"/>
          <w:sz w:val="24"/>
          <w:szCs w:val="24"/>
        </w:rPr>
        <w:t xml:space="preserve">от, все фотографии должны иметь текстовое пояснение. Фотоальбом предоставляется в составе исполнительной документации в соответствии с требованиями п.4.2 Контракта.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7.4.31. В случае, если покрытие участка автомобильной дороги относится к переходному типу, </w:t>
      </w:r>
      <w:r>
        <w:rPr>
          <w:rFonts w:ascii="Times New Roman" w:hAnsi="Times New Roman" w:cs="Times New Roman"/>
          <w:sz w:val="24"/>
          <w:szCs w:val="24"/>
        </w:rPr>
        <w:t xml:space="preserve">предоставить Заказчику в составе исполнительной документации акт проверки качества уплотнения щебеночных, гравийных и шлаковых оснований (покрытий) (путем контрольного прохода </w:t>
      </w:r>
      <w:r>
        <w:rPr>
          <w:rFonts w:ascii="Times New Roman" w:hAnsi="Times New Roman" w:cs="Times New Roman"/>
          <w:sz w:val="24"/>
          <w:szCs w:val="24"/>
        </w:rPr>
        <w:t xml:space="preserve">гладковальцового</w:t>
      </w:r>
      <w:r>
        <w:rPr>
          <w:rFonts w:ascii="Times New Roman" w:hAnsi="Times New Roman" w:cs="Times New Roman"/>
          <w:sz w:val="24"/>
          <w:szCs w:val="24"/>
        </w:rPr>
        <w:t xml:space="preserve"> катка массой 10-13 тонн). В акте должна указываться марка испол</w:t>
      </w:r>
      <w:r>
        <w:rPr>
          <w:rFonts w:ascii="Times New Roman" w:hAnsi="Times New Roman" w:cs="Times New Roman"/>
          <w:sz w:val="24"/>
          <w:szCs w:val="24"/>
        </w:rPr>
        <w:t xml:space="preserve">ьзуемого катка, приложением к акту является видеозапись контрольного прохода катка, после которого на основании (покрытии) не остается след и не возникает волна перед вальцом, а положенная под валец щебенка раздавливается. </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7.4.32. В течение гарантийного с</w:t>
      </w:r>
      <w:r>
        <w:rPr>
          <w:rFonts w:ascii="Times New Roman" w:hAnsi="Times New Roman" w:cs="Times New Roman"/>
          <w:sz w:val="24"/>
          <w:szCs w:val="24"/>
        </w:rPr>
        <w:t xml:space="preserve">рока раз в год обеспечить комиссионное обследование (с представителями Заказчика и другими организациями, привлекаемыми Заказчиком) Объекта.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7.4.33. Осуществлять работы по переносу и переустройству попадающих в зону полосы отвода Объекта и (или) в зону стр</w:t>
      </w:r>
      <w:r>
        <w:rPr>
          <w:rFonts w:ascii="Times New Roman" w:hAnsi="Times New Roman" w:cs="Times New Roman"/>
          <w:sz w:val="24"/>
          <w:szCs w:val="24"/>
        </w:rPr>
        <w:t xml:space="preserve">оительства инженерных коммуникаций, в том числе с получением согласований владельцев коммуникаций.</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Осуществить сдачу выполненных работ по переносу и переустройству инженерных коммуникаций их владельцам в соответствии с техническими требованиями, выданными </w:t>
      </w:r>
      <w:r>
        <w:rPr>
          <w:rFonts w:ascii="Times New Roman" w:hAnsi="Times New Roman" w:cs="Times New Roman"/>
          <w:sz w:val="24"/>
          <w:szCs w:val="24"/>
        </w:rPr>
        <w:t xml:space="preserve">владельцами таких объектов, и (или) условиями договоров о компенсации с владельцами таких объектов, подлежащих переносу или переустройству в связи с выполнением работ на Объекте.</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По окончании работ по переустройству и переносу инженерных коммуникаций Подря</w:t>
      </w:r>
      <w:r>
        <w:rPr>
          <w:rFonts w:ascii="Times New Roman" w:hAnsi="Times New Roman" w:cs="Times New Roman"/>
          <w:sz w:val="24"/>
          <w:szCs w:val="24"/>
        </w:rPr>
        <w:t xml:space="preserve">дчик предоставляет Заказчику все оформленные и подписанные владельцами переустраиваемых объектов документы о выполнении технических условий, норм и требований (акты перехода эксплуатационной ответственности и рисков, контрольную и исполнительную документац</w:t>
      </w:r>
      <w:r>
        <w:rPr>
          <w:rFonts w:ascii="Times New Roman" w:hAnsi="Times New Roman" w:cs="Times New Roman"/>
          <w:sz w:val="24"/>
          <w:szCs w:val="24"/>
        </w:rPr>
        <w:t xml:space="preserve">ию и съемку, схемы расположения объекта на занимаемом им земельном участке, правоустанавливающие документы (их копии) на земельный участок  владельца коммуникаций (в случае, если технические условия владельца переустраиваемых коммуникаций не предусматриваю</w:t>
      </w:r>
      <w:r>
        <w:rPr>
          <w:rFonts w:ascii="Times New Roman" w:hAnsi="Times New Roman" w:cs="Times New Roman"/>
          <w:sz w:val="24"/>
          <w:szCs w:val="24"/>
        </w:rPr>
        <w:t xml:space="preserve">т переход прав на переустраиваемые коммуникации и занимаемые ими земельный участок), технические планы, технический и кадастровые паспорта переустраиваемых коммуникаций, по требованию его владельца, иную необходимую документацию для сдачи коммуникаций в эк</w:t>
      </w:r>
      <w:r>
        <w:rPr>
          <w:rFonts w:ascii="Times New Roman" w:hAnsi="Times New Roman" w:cs="Times New Roman"/>
          <w:sz w:val="24"/>
          <w:szCs w:val="24"/>
        </w:rPr>
        <w:t xml:space="preserve">сплуатацию, если такое требование содержится в выданных владельцем переустраиваемых коммуникаций технических требованиях или необходимо для передачи объекта по действующему законодательству и др.).</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Стороны договорились, что работы по оформлению вышеуказанн</w:t>
      </w:r>
      <w:r>
        <w:rPr>
          <w:rFonts w:ascii="Times New Roman" w:hAnsi="Times New Roman" w:cs="Times New Roman"/>
          <w:sz w:val="24"/>
          <w:szCs w:val="24"/>
        </w:rPr>
        <w:t xml:space="preserve">ых документов для ввода переустроенных коммуникаций являются расходами Подрядчика и оплате Заказчиком не подлежат.</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7.4.34. В процессе производства работ соблюдать требования законодательства по перевозке тяжеловесных грузов и нести ответственность в соотве</w:t>
      </w:r>
      <w:r>
        <w:rPr>
          <w:rFonts w:ascii="Times New Roman" w:hAnsi="Times New Roman" w:cs="Times New Roman"/>
          <w:sz w:val="24"/>
          <w:szCs w:val="24"/>
        </w:rPr>
        <w:t xml:space="preserve">тствии с условиями контракта.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7.4.35. Подрядчик обязуется принимать информационные сообщения и предоставлять запрашиваемые данные и документы в электронном виде посредством информационных сервисов или путем интеграции информационных систем Подрядчика с исп</w:t>
      </w:r>
      <w:r>
        <w:rPr>
          <w:rFonts w:ascii="Times New Roman" w:hAnsi="Times New Roman" w:cs="Times New Roman"/>
          <w:sz w:val="24"/>
          <w:szCs w:val="24"/>
        </w:rPr>
        <w:t xml:space="preserve">ользуемой Заказчиком информационной системой для администрирования своей деятельности, в том числе для оперативного управления ходом Работ для реализации национального проекта «Безопасные и качественные автомобильные дороги». Предоставлять Заказчику фотосъ</w:t>
      </w:r>
      <w:r>
        <w:rPr>
          <w:rFonts w:ascii="Times New Roman" w:hAnsi="Times New Roman" w:cs="Times New Roman"/>
          <w:sz w:val="24"/>
          <w:szCs w:val="24"/>
        </w:rPr>
        <w:t xml:space="preserve">емку Объекта перед началом Работ, во время выполнения и после завершения производства Работ, согласно требованиям используемой Заказчиком информационной системы. Подрядчик несет ответственность за своевременность и достоверность предоставленных данных. Дос</w:t>
      </w:r>
      <w:r>
        <w:rPr>
          <w:rFonts w:ascii="Times New Roman" w:hAnsi="Times New Roman" w:cs="Times New Roman"/>
          <w:sz w:val="24"/>
          <w:szCs w:val="24"/>
        </w:rPr>
        <w:t xml:space="preserve">туп в информационную систему предоставляется на безвозмездной основе, путем предоставления пароля ответственному лицу Подрядчика.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7.4.36. При производстве работ обеспечить нахождение своих работников на Объекте в специальной одежде определенного образца с </w:t>
      </w:r>
      <w:r>
        <w:rPr>
          <w:rFonts w:ascii="Times New Roman" w:hAnsi="Times New Roman" w:cs="Times New Roman"/>
          <w:sz w:val="24"/>
          <w:szCs w:val="24"/>
        </w:rPr>
        <w:t xml:space="preserve">указанием фирменного наименования Подрядчика, а </w:t>
      </w:r>
      <w:r>
        <w:rPr>
          <w:rFonts w:ascii="Times New Roman" w:hAnsi="Times New Roman" w:cs="Times New Roman"/>
          <w:sz w:val="24"/>
          <w:szCs w:val="24"/>
        </w:rPr>
        <w:t xml:space="preserve">так же</w:t>
      </w:r>
      <w:r>
        <w:rPr>
          <w:rFonts w:ascii="Times New Roman" w:hAnsi="Times New Roman" w:cs="Times New Roman"/>
          <w:sz w:val="24"/>
          <w:szCs w:val="24"/>
        </w:rPr>
        <w:t xml:space="preserve"> обеспечить </w:t>
      </w:r>
      <w:r>
        <w:rPr>
          <w:rFonts w:ascii="Times New Roman" w:hAnsi="Times New Roman" w:cs="Times New Roman"/>
          <w:sz w:val="24"/>
          <w:szCs w:val="24"/>
        </w:rPr>
        <w:t xml:space="preserve">брендирование</w:t>
      </w:r>
      <w:r>
        <w:rPr>
          <w:rFonts w:ascii="Times New Roman" w:hAnsi="Times New Roman" w:cs="Times New Roman"/>
          <w:sz w:val="24"/>
          <w:szCs w:val="24"/>
        </w:rPr>
        <w:t xml:space="preserve"> используемой дорожно-строительной техники на объекте фирменным наименованием Подрядчика.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7.4.37. Подрядчик обязан при осуществлении строительно-монтажных работ соблюдать требов</w:t>
      </w:r>
      <w:r>
        <w:rPr>
          <w:rFonts w:ascii="Times New Roman" w:hAnsi="Times New Roman" w:cs="Times New Roman"/>
          <w:sz w:val="24"/>
          <w:szCs w:val="24"/>
        </w:rPr>
        <w:t xml:space="preserve">ания действующего законодательства Российской Федерации об охране труда.</w:t>
      </w:r>
      <w:r>
        <w:rPr>
          <w:rFonts w:ascii="Times New Roman" w:hAnsi="Times New Roman" w:cs="Times New Roman"/>
        </w:rPr>
      </w:r>
      <w:r>
        <w:rPr>
          <w:rFonts w:ascii="Times New Roman" w:hAnsi="Times New Roman" w:cs="Times New Roman"/>
        </w:rPr>
      </w:r>
    </w:p>
    <w:p>
      <w:pPr>
        <w:ind w:firstLine="709"/>
        <w:jc w:val="both"/>
        <w:spacing w:after="0"/>
        <w:widowControl w:val="off"/>
        <w:tabs>
          <w:tab w:val="left" w:pos="709" w:leader="none"/>
        </w:tabs>
        <w:rPr>
          <w:rFonts w:ascii="Times New Roman" w:hAnsi="Times New Roman" w:cs="Times New Roman"/>
        </w:rPr>
      </w:pPr>
      <w:r>
        <w:rPr>
          <w:rFonts w:ascii="Times New Roman" w:hAnsi="Times New Roman" w:cs="Times New Roman"/>
          <w:sz w:val="24"/>
          <w:szCs w:val="24"/>
        </w:rPr>
        <w:t xml:space="preserve">7.4.38. Выполнить исполнительную съемку существующего покрытия и направить Заказчику в течении 10 дней с даты заключения Контракта.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7.4.39. В срок не позднее 5 рабочих дней с даты зак</w:t>
      </w:r>
      <w:r>
        <w:rPr>
          <w:rFonts w:ascii="Times New Roman" w:hAnsi="Times New Roman" w:cs="Times New Roman"/>
          <w:sz w:val="24"/>
          <w:szCs w:val="24"/>
        </w:rPr>
        <w:t xml:space="preserve">лючения Контракта запросить и получить у Заказчика ключ доступа для осуществления взаимодействия и переписки в ходе исполнения по Контракту в электронной программе.</w:t>
      </w:r>
      <w:r>
        <w:rPr>
          <w:rFonts w:ascii="Times New Roman" w:hAnsi="Times New Roman" w:cs="Times New Roman"/>
        </w:rPr>
      </w:r>
      <w:r>
        <w:rPr>
          <w:rFonts w:ascii="Times New Roman" w:hAnsi="Times New Roman" w:cs="Times New Roman"/>
        </w:rPr>
      </w:r>
    </w:p>
    <w:p>
      <w:pPr>
        <w:ind w:firstLine="709"/>
        <w:jc w:val="both"/>
        <w:spacing w:after="0" w:line="240" w:lineRule="auto"/>
        <w:widowControl w:val="off"/>
        <w:rPr>
          <w:rFonts w:ascii="Times New Roman" w:hAnsi="Times New Roman"/>
          <w:sz w:val="24"/>
          <w:szCs w:val="24"/>
        </w:rPr>
      </w:pPr>
      <w:r/>
      <w:hyperlink r:id="rId59" w:tooltip="https://login.consultant.ru/link/?req=doc&amp;base=LAW&amp;n=451123&amp;dst=100092" w:history="1">
        <w:r>
          <w:rPr>
            <w:rFonts w:ascii="Times New Roman" w:hAnsi="Times New Roman"/>
            <w:sz w:val="24"/>
            <w:szCs w:val="24"/>
          </w:rPr>
          <w:t xml:space="preserve">7.4.40. Исполнять иные обязанности, предусмотренные законодательством Российской Федерации и Контрактом.</w:t>
        </w:r>
      </w:hyperlink>
      <w:r>
        <w:rPr>
          <w:rFonts w:ascii="Times New Roman" w:hAnsi="Times New Roman"/>
          <w:sz w:val="24"/>
          <w:szCs w:val="24"/>
        </w:rPr>
      </w:r>
      <w:r>
        <w:rPr>
          <w:rFonts w:ascii="Times New Roman" w:hAnsi="Times New Roman"/>
          <w:sz w:val="24"/>
          <w:szCs w:val="24"/>
        </w:rPr>
      </w:r>
    </w:p>
    <w:p>
      <w:pPr>
        <w:ind w:firstLine="540"/>
        <w:jc w:val="both"/>
        <w:spacing w:after="0" w:line="240" w:lineRule="auto"/>
        <w:rPr>
          <w:rFonts w:ascii="Times New Roman" w:hAnsi="Times New Roman" w:eastAsia="Times New Roman"/>
          <w:sz w:val="24"/>
          <w:szCs w:val="24"/>
        </w:rPr>
      </w:pPr>
      <w:r/>
      <w:hyperlink r:id="rId60" w:tooltip="https://login.consultant.ru/link/?req=doc&amp;base=LAW&amp;n=451123&amp;dst=100092" w:history="1">
        <w:r>
          <w:rPr>
            <w:rFonts w:ascii="Times New Roman" w:hAnsi="Times New Roman" w:eastAsia="Times New Roman"/>
            <w:sz w:val="24"/>
            <w:szCs w:val="24"/>
            <w:lang w:eastAsia="ru-RU"/>
          </w:rPr>
          <w:t xml:space="preserve">7.4.41.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(далее - субподря</w:t>
        </w:r>
        <w:r>
          <w:rPr>
            <w:rFonts w:ascii="Times New Roman" w:hAnsi="Times New Roman" w:eastAsia="Times New Roman"/>
            <w:sz w:val="24"/>
            <w:szCs w:val="24"/>
            <w:lang w:eastAsia="ru-RU"/>
          </w:rPr>
          <w:t xml:space="preserve">дчики) в объеме __________ процентов от цены контракта (</w:t>
        </w:r>
        <w:r>
          <w:rPr>
            <w:rFonts w:ascii="Times New Roman" w:hAnsi="Times New Roman" w:eastAsia="Times New Roman"/>
            <w:i/>
            <w:color w:val="ff0000"/>
            <w:sz w:val="24"/>
            <w:szCs w:val="24"/>
            <w:lang w:eastAsia="ru-RU"/>
          </w:rPr>
          <w:t xml:space="preserve">объем привлечения устанавливается заказчиком в виде фиксированных процентов и должен составлять не менее 5 процентов от цены контракта</w:t>
        </w:r>
        <w:r>
          <w:rPr>
            <w:rFonts w:ascii="Times New Roman" w:hAnsi="Times New Roman" w:eastAsia="Times New Roman"/>
            <w:sz w:val="24"/>
            <w:szCs w:val="24"/>
            <w:lang w:eastAsia="ru-RU"/>
          </w:rPr>
          <w:t xml:space="preserve">).</w:t>
        </w:r>
      </w:hyperlink>
      <w:r>
        <w:rPr>
          <w:rFonts w:ascii="Times New Roman" w:hAnsi="Times New Roman" w:eastAsia="Times New Roman"/>
          <w:sz w:val="24"/>
          <w:szCs w:val="24"/>
        </w:rPr>
      </w:r>
      <w:r>
        <w:rPr>
          <w:rFonts w:ascii="Times New Roman" w:hAnsi="Times New Roman" w:eastAsia="Times New Roman"/>
          <w:sz w:val="24"/>
          <w:szCs w:val="24"/>
        </w:rPr>
      </w:r>
    </w:p>
    <w:p>
      <w:pPr>
        <w:ind w:firstLine="540"/>
        <w:jc w:val="both"/>
        <w:spacing w:after="0" w:line="240" w:lineRule="auto"/>
        <w:rPr>
          <w:rFonts w:ascii="Times New Roman" w:hAnsi="Times New Roman" w:eastAsia="Times New Roman"/>
          <w:sz w:val="24"/>
          <w:szCs w:val="24"/>
        </w:rPr>
      </w:pPr>
      <w:r/>
      <w:hyperlink r:id="rId61" w:tooltip="https://login.consultant.ru/link/?req=doc&amp;base=LAW&amp;n=451123&amp;dst=100092" w:history="1">
        <w:bookmarkStart w:id="1" w:name="undefined1"/>
        <w:bookmarkEnd w:id="1"/>
        <w:r>
          <w:rPr>
            <w:rFonts w:ascii="Times New Roman" w:hAnsi="Times New Roman" w:eastAsia="Times New Roman"/>
            <w:sz w:val="24"/>
            <w:szCs w:val="24"/>
            <w:lang w:eastAsia="ru-RU"/>
          </w:rPr>
          <w:t xml:space="preserve">7.4.42. В срок не более 5 рабочих дней со дня заключения договора с субподрядчиком представить </w:t>
        </w:r>
        <w:r>
          <w:rPr>
            <w:rFonts w:ascii="Times New Roman" w:hAnsi="Times New Roman" w:eastAsia="Times New Roman"/>
            <w:sz w:val="24"/>
            <w:szCs w:val="24"/>
            <w:lang w:eastAsia="ru-RU"/>
          </w:rPr>
          <w:t xml:space="preserve">Заказчику:</w:t>
        </w:r>
      </w:hyperlink>
      <w:r>
        <w:rPr>
          <w:rFonts w:ascii="Times New Roman" w:hAnsi="Times New Roman" w:eastAsia="Times New Roman"/>
          <w:sz w:val="24"/>
          <w:szCs w:val="24"/>
        </w:rPr>
      </w:r>
      <w:r>
        <w:rPr>
          <w:rFonts w:ascii="Times New Roman" w:hAnsi="Times New Roman" w:eastAsia="Times New Roman"/>
          <w:sz w:val="24"/>
          <w:szCs w:val="24"/>
        </w:rPr>
      </w:r>
    </w:p>
    <w:p>
      <w:pPr>
        <w:ind w:firstLine="540"/>
        <w:jc w:val="both"/>
        <w:spacing w:after="0" w:line="240" w:lineRule="auto"/>
        <w:rPr>
          <w:rFonts w:ascii="Times New Roman" w:hAnsi="Times New Roman" w:eastAsia="Times New Roman"/>
          <w:sz w:val="24"/>
          <w:szCs w:val="24"/>
        </w:rPr>
      </w:pPr>
      <w:r/>
      <w:hyperlink r:id="rId62" w:tooltip="https://login.consultant.ru/link/?req=doc&amp;base=LAW&amp;n=451123&amp;dst=100092" w:history="1">
        <w:r>
          <w:rPr>
            <w:rFonts w:ascii="Times New Roman" w:hAnsi="Times New Roman" w:eastAsia="Times New Roman"/>
            <w:sz w:val="24"/>
            <w:szCs w:val="24"/>
            <w:lang w:eastAsia="ru-RU"/>
          </w:rPr>
          <w:t xml:space="preserve">а) декларацию о принадлежности субподрядчика к субъектам малого предпринимательств</w:t>
        </w:r>
        <w:r>
          <w:rPr>
            <w:rFonts w:ascii="Times New Roman" w:hAnsi="Times New Roman" w:eastAsia="Times New Roman"/>
            <w:sz w:val="24"/>
            <w:szCs w:val="24"/>
            <w:lang w:eastAsia="ru-RU"/>
          </w:rPr>
          <w:t xml:space="preserve">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w:t>
        </w:r>
        <w:r>
          <w:rPr>
            <w:rFonts w:ascii="Times New Roman" w:hAnsi="Times New Roman" w:eastAsia="Times New Roman"/>
            <w:sz w:val="24"/>
            <w:szCs w:val="24"/>
            <w:lang w:eastAsia="ru-RU"/>
          </w:rPr>
          <w:t xml:space="preserve">ечатью (при наличии печати);</w:t>
        </w:r>
      </w:hyperlink>
      <w:r>
        <w:rPr>
          <w:rFonts w:ascii="Times New Roman" w:hAnsi="Times New Roman" w:eastAsia="Times New Roman"/>
          <w:sz w:val="24"/>
          <w:szCs w:val="24"/>
        </w:rPr>
      </w:r>
      <w:r>
        <w:rPr>
          <w:rFonts w:ascii="Times New Roman" w:hAnsi="Times New Roman" w:eastAsia="Times New Roman"/>
          <w:sz w:val="24"/>
          <w:szCs w:val="24"/>
        </w:rPr>
      </w:r>
    </w:p>
    <w:p>
      <w:pPr>
        <w:ind w:firstLine="540"/>
        <w:jc w:val="both"/>
        <w:spacing w:after="0" w:line="240" w:lineRule="auto"/>
        <w:rPr>
          <w:rFonts w:ascii="Times New Roman" w:hAnsi="Times New Roman" w:cs="Times New Roman"/>
          <w:sz w:val="24"/>
          <w:szCs w:val="24"/>
        </w:rPr>
      </w:pPr>
      <w:r/>
      <w:hyperlink r:id="rId63" w:tooltip="https://login.consultant.ru/link/?req=doc&amp;base=LAW&amp;n=451123&amp;dst=100092" w:history="1">
        <w:r>
          <w:rPr>
            <w:rFonts w:ascii="Times New Roman" w:hAnsi="Times New Roman" w:eastAsia="Times New Roman" w:cs="Times New Roman"/>
            <w:sz w:val="24"/>
            <w:szCs w:val="24"/>
            <w:lang w:eastAsia="ru-RU"/>
          </w:rPr>
          <w:t xml:space="preserve">б) копию договора (договоров), заключенного с су</w:t>
        </w:r>
        <w:r>
          <w:rPr>
            <w:rFonts w:ascii="Times New Roman" w:hAnsi="Times New Roman" w:eastAsia="Times New Roman" w:cs="Times New Roman"/>
            <w:sz w:val="24"/>
            <w:szCs w:val="24"/>
            <w:lang w:eastAsia="ru-RU"/>
          </w:rPr>
          <w:t xml:space="preserve">бподрядчиком, за</w:t>
        </w:r>
        <w:r>
          <w:rPr>
            <w:rFonts w:ascii="Times New Roman" w:hAnsi="Times New Roman" w:eastAsia="Times New Roman" w:cs="Times New Roman"/>
            <w:sz w:val="24"/>
            <w:szCs w:val="24"/>
            <w:lang w:eastAsia="ru-RU"/>
          </w:rPr>
          <w:t xml:space="preserve">веренную Подрядчиком.</w:t>
        </w:r>
      </w:hyperlink>
      <w:r>
        <w:rPr>
          <w:rFonts w:ascii="Times New Roman" w:hAnsi="Times New Roman" w:cs="Times New Roman"/>
          <w:sz w:val="24"/>
          <w:szCs w:val="24"/>
        </w:rPr>
      </w:r>
      <w:r>
        <w:rPr>
          <w:rFonts w:ascii="Times New Roman" w:hAnsi="Times New Roman" w:cs="Times New Roman"/>
          <w:sz w:val="24"/>
          <w:szCs w:val="24"/>
        </w:rPr>
      </w:r>
    </w:p>
    <w:p>
      <w:pPr>
        <w:ind w:firstLine="540"/>
        <w:jc w:val="both"/>
        <w:spacing w:after="0" w:line="240" w:lineRule="auto"/>
        <w:rPr>
          <w:rFonts w:ascii="Times New Roman" w:hAnsi="Times New Roman" w:cs="Times New Roman"/>
          <w:sz w:val="24"/>
          <w:szCs w:val="24"/>
        </w:rPr>
      </w:pPr>
      <w:r/>
      <w:hyperlink r:id="rId64" w:tooltip="https://login.consultant.ru/link/?req=doc&amp;base=LAW&amp;n=451123&amp;dst=100092" w:history="1">
        <w:r>
          <w:rPr>
            <w:rFonts w:ascii="Times New Roman" w:hAnsi="Times New Roman" w:eastAsia="Times New Roman" w:cs="Times New Roman"/>
            <w:sz w:val="24"/>
            <w:szCs w:val="24"/>
            <w:lang w:eastAsia="ru-RU"/>
          </w:rPr>
          <w:t xml:space="preserve">7.4.43. В случае замены субподрядчика на этапе исполнения контракта на </w:t>
        </w:r>
        <w:r>
          <w:rPr>
            <w:rFonts w:ascii="Times New Roman" w:hAnsi="Times New Roman" w:eastAsia="Times New Roman" w:cs="Times New Roman"/>
            <w:sz w:val="24"/>
            <w:szCs w:val="24"/>
            <w:lang w:eastAsia="ru-RU"/>
          </w:rPr>
          <w:t xml:space="preserve">другого субподрядчика, представлять Заказчику документы, указанные в пункте 7.4.42 Контракта, в течение 5 дней со дня заключения договора с новым субподрядчиком.</w:t>
        </w:r>
      </w:hyperlink>
      <w:r>
        <w:rPr>
          <w:rFonts w:ascii="Times New Roman" w:hAnsi="Times New Roman" w:cs="Times New Roman"/>
          <w:sz w:val="24"/>
          <w:szCs w:val="24"/>
        </w:rPr>
      </w:r>
      <w:r>
        <w:rPr>
          <w:rFonts w:ascii="Times New Roman" w:hAnsi="Times New Roman" w:cs="Times New Roman"/>
          <w:sz w:val="24"/>
          <w:szCs w:val="24"/>
        </w:rPr>
      </w:r>
    </w:p>
    <w:p>
      <w:pPr>
        <w:ind w:firstLine="540"/>
        <w:jc w:val="both"/>
        <w:spacing w:after="0" w:line="240" w:lineRule="auto"/>
        <w:rPr>
          <w:rFonts w:ascii="Times New Roman" w:hAnsi="Times New Roman" w:cs="Times New Roman"/>
          <w:sz w:val="24"/>
          <w:szCs w:val="24"/>
        </w:rPr>
      </w:pPr>
      <w:r/>
      <w:hyperlink r:id="rId65" w:tooltip="https://login.consultant.ru/link/?req=doc&amp;base=LAW&amp;n=451123&amp;dst=100092" w:history="1">
        <w:bookmarkStart w:id="2" w:name="undefined2"/>
        <w:bookmarkEnd w:id="2"/>
        <w:r>
          <w:rPr>
            <w:rFonts w:ascii="Times New Roman" w:hAnsi="Times New Roman" w:eastAsia="Times New Roman" w:cs="Times New Roman"/>
            <w:sz w:val="24"/>
            <w:szCs w:val="24"/>
            <w:lang w:eastAsia="ru-RU"/>
          </w:rPr>
          <w:t xml:space="preserve">7.4.44. В течение 10 рабочих дней со дня оплаты Подрядчиком выполненных обязательств по договору с субподрядчиком представлять Заказчику следующие документы:</w:t>
        </w:r>
      </w:hyperlink>
      <w:r>
        <w:rPr>
          <w:rFonts w:ascii="Times New Roman" w:hAnsi="Times New Roman" w:cs="Times New Roman"/>
          <w:sz w:val="24"/>
          <w:szCs w:val="24"/>
        </w:rPr>
      </w:r>
      <w:r>
        <w:rPr>
          <w:rFonts w:ascii="Times New Roman" w:hAnsi="Times New Roman" w:cs="Times New Roman"/>
          <w:sz w:val="24"/>
          <w:szCs w:val="24"/>
        </w:rPr>
      </w:r>
    </w:p>
    <w:p>
      <w:pPr>
        <w:ind w:firstLine="540"/>
        <w:jc w:val="both"/>
        <w:spacing w:after="0" w:line="240" w:lineRule="auto"/>
        <w:rPr>
          <w:rFonts w:ascii="Times New Roman" w:hAnsi="Times New Roman" w:eastAsia="Times New Roman"/>
          <w:sz w:val="24"/>
          <w:szCs w:val="24"/>
          <w:lang w:eastAsia="ru-RU"/>
        </w:rPr>
      </w:pPr>
      <w:r/>
      <w:hyperlink r:id="rId66" w:tooltip="https://login.consultant.ru/link/?req=doc&amp;base=LAW&amp;n=451123&amp;dst=100092" w:history="1">
        <w:r>
          <w:rPr>
            <w:rFonts w:ascii="Times New Roman" w:hAnsi="Times New Roman" w:eastAsia="Times New Roman"/>
            <w:sz w:val="24"/>
            <w:szCs w:val="24"/>
            <w:lang w:eastAsia="ru-RU"/>
          </w:rPr>
          <w:t xml:space="preserve">а) копии документов о приемке выполненной работы, которые являются предметом договора, заключенного между Подрядчиком и пр</w:t>
        </w:r>
        <w:r>
          <w:rPr>
            <w:rFonts w:ascii="Times New Roman" w:hAnsi="Times New Roman" w:eastAsia="Times New Roman"/>
            <w:sz w:val="24"/>
            <w:szCs w:val="24"/>
            <w:lang w:eastAsia="ru-RU"/>
          </w:rPr>
          <w:t xml:space="preserve">ивлеченным им субподрядчиком;</w:t>
        </w:r>
      </w:hyperlink>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ind w:firstLine="540"/>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б) копии платежных поручений, подтверждающих перечисление денежных средств </w:t>
      </w:r>
      <w:r>
        <w:rPr>
          <w:rFonts w:ascii="Times New Roman" w:hAnsi="Times New Roman" w:eastAsia="Times New Roman"/>
          <w:sz w:val="24"/>
          <w:szCs w:val="24"/>
          <w:lang w:eastAsia="ru-RU"/>
        </w:rPr>
        <w:t xml:space="preserve">Подрядчиком  субподрядчику</w:t>
      </w:r>
      <w:r>
        <w:rPr>
          <w:rFonts w:ascii="Times New Roman" w:hAnsi="Times New Roman" w:eastAsia="Times New Roman"/>
          <w:sz w:val="24"/>
          <w:szCs w:val="24"/>
          <w:lang w:eastAsia="ru-RU"/>
        </w:rPr>
        <w:t xml:space="preserve">, - в случае если договором, заключенным между Подрядчиком и привлеченным им субподрядчиком, предусмотрена оплата выполненных</w:t>
      </w:r>
      <w:r>
        <w:rPr>
          <w:rFonts w:ascii="Times New Roman" w:hAnsi="Times New Roman" w:eastAsia="Times New Roman"/>
          <w:sz w:val="24"/>
          <w:szCs w:val="24"/>
          <w:lang w:eastAsia="ru-RU"/>
        </w:rPr>
        <w:t xml:space="preserve"> обязательств до срока оплаты выполненных работ,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w:t>
      </w:r>
      <w:r>
        <w:rPr>
          <w:rFonts w:ascii="Times New Roman" w:hAnsi="Times New Roman" w:eastAsia="Times New Roman"/>
          <w:sz w:val="24"/>
          <w:szCs w:val="24"/>
          <w:lang w:eastAsia="ru-RU"/>
        </w:rPr>
        <w:t xml:space="preserve">ком).</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ind w:firstLine="540"/>
        <w:jc w:val="both"/>
        <w:spacing w:after="0" w:line="240" w:lineRule="auto"/>
        <w:rPr>
          <w:rFonts w:ascii="Times New Roman" w:hAnsi="Times New Roman" w:eastAsia="Times New Roman"/>
          <w:sz w:val="24"/>
          <w:szCs w:val="24"/>
          <w:lang w:eastAsia="ru-RU"/>
        </w:rPr>
      </w:pPr>
      <w:r/>
      <w:hyperlink r:id="rId67" w:tooltip="https://login.consultant.ru/link/?req=doc&amp;base=LAW&amp;n=451123&amp;dst=100092" w:history="1">
        <w:r>
          <w:rPr>
            <w:rFonts w:ascii="Times New Roman" w:hAnsi="Times New Roman" w:eastAsia="Times New Roman"/>
            <w:sz w:val="24"/>
            <w:szCs w:val="24"/>
            <w:lang w:eastAsia="ru-RU"/>
          </w:rPr>
          <w:t xml:space="preserve">7.4.45. Оплачивать выполненные субподрядчиком работы (ее результаты), отдельные этапы и</w:t>
        </w:r>
        <w:r>
          <w:rPr>
            <w:rFonts w:ascii="Times New Roman" w:hAnsi="Times New Roman" w:eastAsia="Times New Roman"/>
            <w:sz w:val="24"/>
            <w:szCs w:val="24"/>
            <w:lang w:eastAsia="ru-RU"/>
          </w:rPr>
          <w:t xml:space="preserve">сполнения договора, заключенного с таким субподрядчиком, в течение 7 рабочих дней с даты подписания Подрядчиком документа о приемке выполненной работы (ее результатов), отдельных этапов исполнения договора.</w:t>
        </w:r>
      </w:hyperlink>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ind w:firstLine="540"/>
        <w:jc w:val="both"/>
        <w:spacing w:after="0" w:line="240" w:lineRule="auto"/>
        <w:rPr>
          <w:rFonts w:ascii="Times New Roman" w:hAnsi="Times New Roman" w:eastAsia="Times New Roman"/>
          <w:sz w:val="24"/>
          <w:szCs w:val="24"/>
          <w:lang w:eastAsia="ru-RU"/>
        </w:rPr>
      </w:pPr>
      <w:r/>
      <w:hyperlink r:id="rId68" w:tooltip="https://login.consultant.ru/link/?req=doc&amp;base=LAW&amp;n=451123&amp;dst=100092" w:history="1">
        <w:r>
          <w:rPr>
            <w:rFonts w:ascii="Times New Roman" w:hAnsi="Times New Roman" w:eastAsia="Times New Roman"/>
            <w:sz w:val="24"/>
            <w:szCs w:val="24"/>
            <w:lang w:eastAsia="ru-RU"/>
          </w:rPr>
          <w:t xml:space="preserve">7.4.46. Нести гражданско-правовую ответственность перед заказчиком за неисполнение или ненадлеж</w:t>
        </w:r>
        <w:r>
          <w:rPr>
            <w:rFonts w:ascii="Times New Roman" w:hAnsi="Times New Roman" w:eastAsia="Times New Roman"/>
            <w:sz w:val="24"/>
            <w:szCs w:val="24"/>
            <w:lang w:eastAsia="ru-RU"/>
          </w:rPr>
          <w:t xml:space="preserve">ащее исполнение условия о привлечении к исполнению контрактов субподрядчиков, в том числе:</w:t>
        </w:r>
      </w:hyperlink>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ind w:firstLine="540"/>
        <w:jc w:val="both"/>
        <w:spacing w:after="0" w:line="240" w:lineRule="auto"/>
        <w:rPr>
          <w:rFonts w:ascii="Times New Roman" w:hAnsi="Times New Roman" w:eastAsia="Times New Roman"/>
          <w:sz w:val="24"/>
          <w:szCs w:val="24"/>
        </w:rPr>
      </w:pPr>
      <w:r/>
      <w:hyperlink r:id="rId69" w:tooltip="https://login.consultant.ru/link/?req=doc&amp;base=LAW&amp;n=451123&amp;dst=100092" w:history="1">
        <w:r>
          <w:rPr>
            <w:rFonts w:ascii="Times New Roman" w:hAnsi="Times New Roman" w:eastAsia="Times New Roman"/>
            <w:sz w:val="24"/>
            <w:szCs w:val="24"/>
            <w:lang w:eastAsia="ru-RU"/>
          </w:rPr>
          <w:t xml:space="preserve">а)</w:t>
        </w:r>
        <w:r>
          <w:rPr>
            <w:rFonts w:ascii="Times New Roman" w:hAnsi="Times New Roman" w:eastAsia="Times New Roman"/>
            <w:sz w:val="24"/>
            <w:szCs w:val="24"/>
            <w:lang w:eastAsia="ru-RU"/>
          </w:rPr>
          <w:t xml:space="preserve"> за представление документов, указанных в пунктах 7.4.42 – 7.4.44 Контракта, содержащих недостоверные сведения, либо их непредставление или представление таких документов с нарушением установленных сроков;</w:t>
        </w:r>
      </w:hyperlink>
      <w:r>
        <w:rPr>
          <w:rFonts w:ascii="Times New Roman" w:hAnsi="Times New Roman" w:eastAsia="Times New Roman"/>
          <w:sz w:val="24"/>
          <w:szCs w:val="24"/>
        </w:rPr>
      </w:r>
      <w:r>
        <w:rPr>
          <w:rFonts w:ascii="Times New Roman" w:hAnsi="Times New Roman" w:eastAsia="Times New Roman"/>
          <w:sz w:val="24"/>
          <w:szCs w:val="24"/>
        </w:rPr>
      </w:r>
    </w:p>
    <w:p>
      <w:pPr>
        <w:ind w:firstLine="540"/>
        <w:jc w:val="both"/>
        <w:spacing w:after="0" w:line="240" w:lineRule="auto"/>
        <w:rPr>
          <w:rFonts w:ascii="Times New Roman" w:hAnsi="Times New Roman" w:eastAsia="Times New Roman"/>
          <w:sz w:val="24"/>
          <w:szCs w:val="24"/>
        </w:rPr>
      </w:pPr>
      <w:r/>
      <w:hyperlink r:id="rId70" w:tooltip="https://login.consultant.ru/link/?req=doc&amp;base=LAW&amp;n=451123&amp;dst=100092" w:history="1">
        <w:r>
          <w:rPr>
            <w:rFonts w:ascii="Times New Roman" w:hAnsi="Times New Roman" w:eastAsia="Times New Roman"/>
            <w:sz w:val="24"/>
            <w:szCs w:val="24"/>
            <w:lang w:eastAsia="ru-RU"/>
          </w:rPr>
          <w:t xml:space="preserve">б) за </w:t>
        </w:r>
        <w:r>
          <w:rPr>
            <w:rFonts w:ascii="Times New Roman" w:hAnsi="Times New Roman" w:eastAsia="Times New Roman"/>
            <w:sz w:val="24"/>
            <w:szCs w:val="24"/>
            <w:lang w:eastAsia="ru-RU"/>
          </w:rPr>
          <w:t xml:space="preserve">непривлечение</w:t>
        </w:r>
        <w:r>
          <w:rPr>
            <w:rFonts w:ascii="Times New Roman" w:hAnsi="Times New Roman" w:eastAsia="Times New Roman"/>
            <w:sz w:val="24"/>
            <w:szCs w:val="24"/>
            <w:lang w:eastAsia="ru-RU"/>
          </w:rPr>
          <w:t xml:space="preserve"> субподрядчиков в объеме, установленном в контракте.</w:t>
        </w:r>
      </w:hyperlink>
      <w:r>
        <w:rPr>
          <w:rFonts w:ascii="Times New Roman" w:hAnsi="Times New Roman" w:eastAsia="Times New Roman"/>
          <w:sz w:val="24"/>
          <w:szCs w:val="24"/>
        </w:rPr>
      </w:r>
      <w:r>
        <w:rPr>
          <w:rFonts w:ascii="Times New Roman" w:hAnsi="Times New Roman" w:eastAsia="Times New Roman"/>
          <w:sz w:val="24"/>
          <w:szCs w:val="24"/>
        </w:rPr>
      </w:r>
    </w:p>
    <w:p>
      <w:pPr>
        <w:ind w:firstLine="540"/>
        <w:jc w:val="both"/>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p>
      <w:pPr>
        <w:ind w:firstLine="540"/>
        <w:jc w:val="both"/>
        <w:spacing w:after="0" w:line="240" w:lineRule="auto"/>
      </w:pPr>
      <w:r/>
      <w:hyperlink r:id="rId71" w:tooltip="https://login.consultant.ru/link/?req=doc&amp;base=LAW&amp;n=451123&amp;dst=100092" w:history="1">
        <w:r>
          <w:rPr>
            <w:rFonts w:ascii="Times New Roman" w:hAnsi="Times New Roman"/>
            <w:i/>
            <w:color w:val="ff0000"/>
            <w:sz w:val="24"/>
            <w:szCs w:val="24"/>
          </w:rPr>
          <w:t xml:space="preserve">В случае если НМЦК закупки более 100 млн. руб., то в соответствии с </w:t>
        </w:r>
        <w:r>
          <w:rPr>
            <w:rFonts w:ascii="Times New Roman" w:hAnsi="Times New Roman" w:eastAsia="Times New Roman"/>
            <w:i/>
            <w:color w:val="ff0000"/>
            <w:sz w:val="24"/>
            <w:szCs w:val="24"/>
            <w:lang w:eastAsia="ru-RU"/>
          </w:rPr>
          <w:t xml:space="preserve">Постановлением Правительства РФ от 04.09.2013 г</w:t>
        </w:r>
        <w:r>
          <w:rPr>
            <w:rFonts w:ascii="Times New Roman" w:hAnsi="Times New Roman" w:eastAsia="Times New Roman"/>
            <w:i/>
            <w:color w:val="ff0000"/>
            <w:sz w:val="24"/>
            <w:szCs w:val="24"/>
            <w:lang w:eastAsia="ru-RU"/>
          </w:rPr>
          <w:t xml:space="preserve">. №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w:t>
        </w:r>
        <w:r>
          <w:rPr>
            <w:rFonts w:ascii="Times New Roman" w:hAnsi="Times New Roman" w:eastAsia="Times New Roman"/>
            <w:i/>
            <w:color w:val="ff0000"/>
            <w:sz w:val="24"/>
            <w:szCs w:val="24"/>
            <w:lang w:eastAsia="ru-RU"/>
          </w:rPr>
          <w:t xml:space="preserve">льную информацию» включается пункт 7.4.47: </w:t>
        </w:r>
      </w:hyperlink>
      <w:r/>
      <w:r/>
    </w:p>
    <w:p>
      <w:pPr>
        <w:ind w:firstLine="540"/>
        <w:jc w:val="both"/>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p>
      <w:pPr>
        <w:ind w:firstLine="540"/>
        <w:jc w:val="both"/>
        <w:spacing w:after="0" w:line="240" w:lineRule="auto"/>
      </w:pPr>
      <w:r/>
      <w:hyperlink r:id="rId72" w:tooltip="https://login.consultant.ru/link/?req=doc&amp;base=LAW&amp;n=451123&amp;dst=100092" w:history="1">
        <w:r>
          <w:rPr>
            <w:rFonts w:ascii="Times New Roman" w:hAnsi="Times New Roman" w:eastAsia="Times New Roman" w:cs="Times New Roman"/>
            <w:sz w:val="24"/>
            <w:szCs w:val="24"/>
            <w:lang w:eastAsia="ru-RU"/>
          </w:rPr>
          <w:t xml:space="preserve">7.4.47. Предоставлять информацию обо всех субпод</w:t>
        </w:r>
        <w:r>
          <w:rPr>
            <w:rFonts w:ascii="Times New Roman" w:hAnsi="Times New Roman" w:eastAsia="Times New Roman" w:cs="Times New Roman"/>
            <w:sz w:val="24"/>
            <w:szCs w:val="24"/>
            <w:lang w:eastAsia="ru-RU"/>
          </w:rPr>
          <w:t xml:space="preserve">рядчиках, заключивших договор или договоры с Подрядчиком, цена которого или общая цена которых составляет более чем 10 процентов цены контракта. </w:t>
        </w:r>
      </w:hyperlink>
      <w:r>
        <w:rPr>
          <w:rFonts w:ascii="Times New Roman" w:hAnsi="Times New Roman" w:eastAsia="Times New Roman" w:cs="Times New Roman"/>
          <w:sz w:val="24"/>
          <w:szCs w:val="24"/>
          <w:lang w:eastAsia="ru-RU"/>
        </w:rPr>
        <w:t xml:space="preserve">Указанная </w:t>
      </w:r>
      <w:r>
        <w:rPr>
          <w:rFonts w:ascii="Times New Roman" w:hAnsi="Times New Roman" w:eastAsia="Times New Roman" w:cs="Times New Roman"/>
          <w:sz w:val="24"/>
          <w:szCs w:val="24"/>
        </w:rPr>
        <w:t xml:space="preserve">информация предоставляется Заказчику Подрядчиком в течение десяти дней с момента заключения им догово</w:t>
      </w:r>
      <w:r>
        <w:rPr>
          <w:rFonts w:ascii="Times New Roman" w:hAnsi="Times New Roman" w:eastAsia="Times New Roman" w:cs="Times New Roman"/>
          <w:sz w:val="24"/>
          <w:szCs w:val="24"/>
        </w:rPr>
        <w:t xml:space="preserve">ра с субподрядчиком. </w:t>
      </w:r>
      <w:r/>
    </w:p>
    <w:p>
      <w:pPr>
        <w:ind w:firstLine="540"/>
        <w:jc w:val="both"/>
        <w:spacing w:after="0" w:line="240" w:lineRule="auto"/>
      </w:pPr>
      <w:r/>
      <w:r/>
    </w:p>
    <w:p>
      <w:pPr>
        <w:ind w:firstLine="709"/>
        <w:jc w:val="both"/>
        <w:spacing w:after="0" w:line="240" w:lineRule="auto"/>
        <w:widowControl w:val="off"/>
        <w:rPr>
          <w:rFonts w:ascii="Times New Roman" w:hAnsi="Times New Roman"/>
          <w:b/>
          <w:bCs/>
          <w:color w:val="000000" w:themeColor="text1"/>
          <w:sz w:val="24"/>
          <w:szCs w:val="24"/>
        </w:rPr>
      </w:pPr>
      <w:r>
        <w:rPr>
          <w:rFonts w:ascii="Times New Roman" w:hAnsi="Times New Roman"/>
          <w:b/>
          <w:color w:val="000000" w:themeColor="text1"/>
          <w:sz w:val="24"/>
          <w:szCs w:val="24"/>
        </w:rPr>
        <w:t xml:space="preserve">Вариант </w:t>
      </w:r>
      <w:r>
        <w:rPr>
          <w:rFonts w:ascii="Times New Roman" w:hAnsi="Times New Roman"/>
          <w:b/>
          <w:bCs/>
          <w:color w:val="000000" w:themeColor="text1"/>
          <w:sz w:val="24"/>
          <w:szCs w:val="24"/>
        </w:rPr>
        <w:t xml:space="preserve">II. Если в извещении установлены преимущества, предусмотренные ч.3 ст.30 Закона о контрактной системе (</w:t>
      </w:r>
      <w:r>
        <w:rPr>
          <w:rFonts w:ascii="Times New Roman" w:hAnsi="Times New Roman"/>
          <w:b/>
          <w:bCs/>
          <w:color w:val="000000" w:themeColor="text1"/>
          <w:sz w:val="24"/>
          <w:szCs w:val="24"/>
        </w:rPr>
        <w:t xml:space="preserve">закупка  </w:t>
      </w:r>
      <w:r>
        <w:rPr>
          <w:rFonts w:ascii="Times New Roman" w:hAnsi="Times New Roman"/>
          <w:b/>
          <w:bCs/>
          <w:color w:val="000000" w:themeColor="text1"/>
          <w:sz w:val="24"/>
          <w:szCs w:val="24"/>
          <w:u w:val="single"/>
        </w:rPr>
        <w:t xml:space="preserve">только</w:t>
      </w:r>
      <w:r>
        <w:rPr>
          <w:rFonts w:ascii="Times New Roman" w:hAnsi="Times New Roman"/>
          <w:b/>
          <w:bCs/>
          <w:color w:val="000000" w:themeColor="text1"/>
          <w:sz w:val="24"/>
          <w:szCs w:val="24"/>
        </w:rPr>
        <w:t xml:space="preserve">  для СМП и СОНО).</w:t>
      </w:r>
      <w:r>
        <w:rPr>
          <w:rFonts w:ascii="Times New Roman" w:hAnsi="Times New Roman"/>
          <w:b/>
          <w:bCs/>
          <w:color w:val="000000" w:themeColor="text1"/>
          <w:sz w:val="24"/>
          <w:szCs w:val="24"/>
        </w:rPr>
      </w:r>
      <w:r>
        <w:rPr>
          <w:rFonts w:ascii="Times New Roman" w:hAnsi="Times New Roman"/>
          <w:b/>
          <w:bCs/>
          <w:color w:val="000000" w:themeColor="text1"/>
          <w:sz w:val="24"/>
          <w:szCs w:val="24"/>
        </w:rPr>
      </w:r>
    </w:p>
    <w:p>
      <w:pPr>
        <w:ind w:firstLine="709"/>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8"/>
        <w:spacing w:after="0" w:line="240" w:lineRule="auto"/>
        <w:widowControl w:val="off"/>
        <w:rPr>
          <w:rFonts w:ascii="Times New Roman" w:hAnsi="Times New Roman"/>
          <w:b/>
          <w:bCs/>
          <w:sz w:val="24"/>
          <w:szCs w:val="24"/>
        </w:rPr>
      </w:pPr>
      <w:r/>
      <w:hyperlink r:id="rId73" w:tooltip="https://login.consultant.ru/link/?req=doc&amp;base=LAW&amp;n=451123&amp;dst=100092" w:history="1">
        <w:r>
          <w:rPr>
            <w:rFonts w:ascii="Times New Roman" w:hAnsi="Times New Roman"/>
            <w:sz w:val="24"/>
            <w:szCs w:val="24"/>
          </w:rPr>
          <w:t xml:space="preserve">7.1. Заказчик вправе:</w:t>
        </w:r>
      </w:hyperlink>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tabs>
          <w:tab w:val="left" w:pos="709" w:leader="none"/>
        </w:tabs>
        <w:rPr>
          <w:rFonts w:ascii="Times New Roman" w:hAnsi="Times New Roman"/>
          <w:sz w:val="24"/>
          <w:szCs w:val="24"/>
        </w:rPr>
      </w:pPr>
      <w:r/>
      <w:hyperlink r:id="rId74" w:tooltip="https://login.consultant.ru/link/?req=doc&amp;base=LAW&amp;n=451123&amp;dst=100092" w:history="1">
        <w:r>
          <w:rPr>
            <w:rFonts w:ascii="Times New Roman" w:hAnsi="Times New Roman"/>
            <w:sz w:val="24"/>
            <w:szCs w:val="24"/>
          </w:rPr>
          <w:t xml:space="preserve">7.1.1. В случае досрочного исполнения Подрядчиком обязательств по Контракту принять Работы в соответствии с установленным в Контракте порядком. </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709" w:leader="none"/>
        </w:tabs>
        <w:rPr>
          <w:rFonts w:ascii="Times New Roman" w:hAnsi="Times New Roman" w:cs="Times New Roman"/>
          <w:sz w:val="24"/>
          <w:szCs w:val="24"/>
        </w:rPr>
      </w:pPr>
      <w:r/>
      <w:hyperlink r:id="rId75" w:tooltip="https://login.consultant.ru/link/?req=doc&amp;base=LAW&amp;n=451123&amp;dst=100092" w:history="1">
        <w:r>
          <w:rPr>
            <w:rFonts w:ascii="Times New Roman" w:hAnsi="Times New Roman" w:eastAsia="Times New Roman" w:cs="Times New Roman"/>
            <w:sz w:val="24"/>
            <w:szCs w:val="24"/>
          </w:rPr>
          <w:t xml:space="preserve">7.1.2. Требовать от Подрядчика надлежащего и своевременного выполнения обязательств, предусмотренных Контрактом, а</w:t>
        </w:r>
        <w:r>
          <w:rPr>
            <w:rFonts w:ascii="Times New Roman" w:hAnsi="Times New Roman" w:eastAsia="Times New Roman" w:cs="Times New Roman"/>
            <w:sz w:val="24"/>
            <w:szCs w:val="24"/>
          </w:rPr>
          <w:t xml:space="preserve"> также представления надлежащим образом оформленных документов, предусмотренных Контрактом.</w:t>
        </w:r>
      </w:hyperlink>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widowControl w:val="off"/>
        <w:tabs>
          <w:tab w:val="left" w:pos="540" w:leader="none"/>
        </w:tabs>
        <w:rPr>
          <w:rFonts w:ascii="Times New Roman" w:hAnsi="Times New Roman"/>
          <w:spacing w:val="1"/>
          <w:sz w:val="24"/>
          <w:szCs w:val="24"/>
        </w:rPr>
      </w:pPr>
      <w:r/>
      <w:hyperlink r:id="rId76" w:tooltip="https://login.consultant.ru/link/?req=doc&amp;base=LAW&amp;n=451123&amp;dst=100092" w:history="1">
        <w:r>
          <w:rPr>
            <w:rFonts w:ascii="Times New Roman" w:hAnsi="Times New Roman"/>
            <w:sz w:val="24"/>
            <w:szCs w:val="24"/>
          </w:rPr>
          <w:t xml:space="preserve">7</w:t>
        </w:r>
        <w:r>
          <w:rPr>
            <w:rFonts w:ascii="Times New Roman" w:hAnsi="Times New Roman"/>
            <w:sz w:val="24"/>
            <w:szCs w:val="24"/>
          </w:rPr>
          <w:t xml:space="preserve">.1.3.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Pr>
            <w:rFonts w:ascii="Times New Roman" w:hAnsi="Times New Roman"/>
            <w:spacing w:val="1"/>
            <w:sz w:val="24"/>
            <w:szCs w:val="24"/>
          </w:rPr>
          <w:t xml:space="preserve">. </w:t>
        </w:r>
      </w:hyperlink>
      <w:r>
        <w:rPr>
          <w:rFonts w:ascii="Times New Roman" w:hAnsi="Times New Roman"/>
          <w:spacing w:val="1"/>
          <w:sz w:val="24"/>
          <w:szCs w:val="24"/>
        </w:rPr>
      </w:r>
      <w:r>
        <w:rPr>
          <w:rFonts w:ascii="Times New Roman" w:hAnsi="Times New Roman"/>
          <w:spacing w:val="1"/>
          <w:sz w:val="24"/>
          <w:szCs w:val="24"/>
        </w:rPr>
      </w:r>
    </w:p>
    <w:p>
      <w:pPr>
        <w:ind w:firstLine="709"/>
        <w:jc w:val="both"/>
        <w:spacing w:after="0" w:line="240" w:lineRule="auto"/>
        <w:widowControl w:val="off"/>
        <w:rPr>
          <w:rFonts w:ascii="Times New Roman" w:hAnsi="Times New Roman"/>
          <w:spacing w:val="1"/>
          <w:sz w:val="24"/>
          <w:szCs w:val="24"/>
        </w:rPr>
      </w:pPr>
      <w:r/>
      <w:hyperlink r:id="rId77" w:tooltip="https://login.consultant.ru/link/?req=doc&amp;base=LAW&amp;n=451123&amp;dst=100092" w:history="1">
        <w:r>
          <w:rPr>
            <w:rFonts w:ascii="Times New Roman" w:hAnsi="Times New Roman"/>
            <w:spacing w:val="1"/>
            <w:sz w:val="24"/>
            <w:szCs w:val="24"/>
          </w:rPr>
          <w:t xml:space="preserve">7.1.4. Отказаться от приемки выполненных Работ в случаях, предусмотренных Контрактом и законодательством Российской Федерации, в том числе в </w:t>
        </w:r>
        <w:r>
          <w:rPr>
            <w:rFonts w:ascii="Times New Roman" w:hAnsi="Times New Roman"/>
            <w:spacing w:val="1"/>
            <w:sz w:val="24"/>
            <w:szCs w:val="24"/>
          </w:rPr>
          <w:t xml:space="preserve">случае обнаружения неустранимых недостатков.</w:t>
        </w:r>
      </w:hyperlink>
      <w:r>
        <w:rPr>
          <w:rFonts w:ascii="Times New Roman" w:hAnsi="Times New Roman"/>
          <w:spacing w:val="1"/>
          <w:sz w:val="24"/>
          <w:szCs w:val="24"/>
        </w:rPr>
      </w:r>
      <w:r>
        <w:rPr>
          <w:rFonts w:ascii="Times New Roman" w:hAnsi="Times New Roman"/>
          <w:spacing w:val="1"/>
          <w:sz w:val="24"/>
          <w:szCs w:val="24"/>
        </w:rPr>
      </w:r>
    </w:p>
    <w:p>
      <w:pPr>
        <w:ind w:firstLine="709"/>
        <w:jc w:val="both"/>
        <w:spacing w:after="0" w:line="240" w:lineRule="auto"/>
        <w:rPr>
          <w:rFonts w:ascii="Times New Roman" w:hAnsi="Times New Roman"/>
          <w:spacing w:val="1"/>
          <w:sz w:val="24"/>
          <w:szCs w:val="24"/>
          <w:highlight w:val="white"/>
        </w:rPr>
      </w:pPr>
      <w:r/>
      <w:hyperlink r:id="rId78" w:tooltip="https://login.consultant.ru/link/?req=doc&amp;base=LAW&amp;n=451123&amp;dst=100092" w:history="1">
        <w:r>
          <w:rPr>
            <w:rFonts w:ascii="Times New Roman" w:hAnsi="Times New Roman"/>
            <w:spacing w:val="1"/>
            <w:sz w:val="24"/>
            <w:szCs w:val="24"/>
          </w:rPr>
          <w:t xml:space="preserve">7.1.5. Отказаться в любое время до сдачи Работ о</w:t>
        </w:r>
        <w:r>
          <w:rPr>
            <w:rFonts w:ascii="Times New Roman" w:hAnsi="Times New Roman"/>
            <w:spacing w:val="1"/>
            <w:sz w:val="24"/>
            <w:szCs w:val="24"/>
          </w:rPr>
          <w:t xml:space="preserve">т исполнения Контракта и потребовать возмещения ущерба, если </w:t>
        </w:r>
        <w:r>
          <w:rPr>
            <w:rFonts w:ascii="Times New Roman" w:hAnsi="Times New Roman"/>
            <w:sz w:val="24"/>
            <w:szCs w:val="24"/>
          </w:rPr>
          <w:t xml:space="preserve">Подрядчи</w:t>
        </w:r>
        <w:r>
          <w:rPr>
            <w:rFonts w:ascii="Times New Roman" w:hAnsi="Times New Roman"/>
            <w:sz w:val="24"/>
            <w:szCs w:val="24"/>
            <w:highlight w:val="white"/>
          </w:rPr>
          <w:t xml:space="preserve">к </w:t>
        </w:r>
        <w:r>
          <w:rPr>
            <w:rFonts w:ascii="Times New Roman" w:hAnsi="Times New Roman"/>
            <w:spacing w:val="1"/>
            <w:sz w:val="24"/>
            <w:szCs w:val="24"/>
            <w:highlight w:val="white"/>
          </w:rPr>
          <w:t xml:space="preserve">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hyperlink>
      <w:r>
        <w:rPr>
          <w:rFonts w:ascii="Times New Roman" w:hAnsi="Times New Roman"/>
          <w:spacing w:val="1"/>
          <w:sz w:val="24"/>
          <w:szCs w:val="24"/>
          <w:highlight w:val="white"/>
        </w:rPr>
      </w:r>
      <w:r>
        <w:rPr>
          <w:rFonts w:ascii="Times New Roman" w:hAnsi="Times New Roman"/>
          <w:spacing w:val="1"/>
          <w:sz w:val="24"/>
          <w:szCs w:val="24"/>
          <w:highlight w:val="white"/>
        </w:rPr>
      </w:r>
    </w:p>
    <w:p>
      <w:pPr>
        <w:ind w:firstLine="708"/>
        <w:jc w:val="both"/>
        <w:spacing w:after="0" w:line="240" w:lineRule="auto"/>
        <w:rPr>
          <w:rFonts w:ascii="Times New Roman" w:hAnsi="Times New Roman"/>
          <w:spacing w:val="1"/>
          <w:sz w:val="24"/>
          <w:szCs w:val="24"/>
          <w:highlight w:val="white"/>
        </w:rPr>
      </w:pPr>
      <w:r>
        <w:rPr>
          <w:rFonts w:ascii="Times New Roman" w:hAnsi="Times New Roman"/>
          <w:spacing w:val="1"/>
          <w:sz w:val="24"/>
          <w:szCs w:val="24"/>
          <w:highlight w:val="white"/>
        </w:rPr>
        <w:t xml:space="preserve">7.1.6.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rFonts w:ascii="Times New Roman" w:hAnsi="Times New Roman"/>
          <w:spacing w:val="1"/>
          <w:sz w:val="24"/>
          <w:szCs w:val="24"/>
          <w:highlight w:val="white"/>
        </w:rPr>
      </w:r>
      <w:r>
        <w:rPr>
          <w:rFonts w:ascii="Times New Roman" w:hAnsi="Times New Roman"/>
          <w:spacing w:val="1"/>
          <w:sz w:val="24"/>
          <w:szCs w:val="24"/>
          <w:highlight w:val="white"/>
        </w:rPr>
      </w:r>
    </w:p>
    <w:p>
      <w:pPr>
        <w:ind w:firstLine="708"/>
        <w:jc w:val="both"/>
        <w:spacing w:after="0" w:line="240" w:lineRule="auto"/>
        <w:rPr>
          <w:rFonts w:ascii="Times New Roman" w:hAnsi="Times New Roman"/>
          <w:spacing w:val="1"/>
          <w:sz w:val="24"/>
          <w:szCs w:val="24"/>
          <w:highlight w:val="white"/>
        </w:rPr>
      </w:pPr>
      <w:r>
        <w:rPr>
          <w:rFonts w:ascii="Times New Roman" w:hAnsi="Times New Roman"/>
          <w:spacing w:val="1"/>
          <w:sz w:val="24"/>
          <w:szCs w:val="24"/>
          <w:highlight w:val="white"/>
        </w:rPr>
        <w:t xml:space="preserve">7.1.7. По соглашению с Подрядчиком измени</w:t>
      </w:r>
      <w:r>
        <w:rPr>
          <w:rFonts w:ascii="Times New Roman" w:hAnsi="Times New Roman"/>
          <w:spacing w:val="1"/>
          <w:sz w:val="24"/>
          <w:szCs w:val="24"/>
          <w:highlight w:val="white"/>
        </w:rPr>
        <w:t xml:space="preserve">ть существенные условия Контракта в случаях, установленных Законом </w:t>
      </w:r>
      <w:r>
        <w:rPr>
          <w:rFonts w:ascii="Times New Roman" w:hAnsi="Times New Roman"/>
          <w:sz w:val="24"/>
          <w:szCs w:val="24"/>
          <w:highlight w:val="white"/>
        </w:rPr>
        <w:t xml:space="preserve">о контрактной системе</w:t>
      </w:r>
      <w:r>
        <w:rPr>
          <w:rFonts w:ascii="Times New Roman" w:hAnsi="Times New Roman"/>
          <w:spacing w:val="1"/>
          <w:sz w:val="24"/>
          <w:szCs w:val="24"/>
          <w:highlight w:val="white"/>
        </w:rPr>
        <w:t xml:space="preserve">.</w:t>
      </w:r>
      <w:r>
        <w:rPr>
          <w:rFonts w:ascii="Times New Roman" w:hAnsi="Times New Roman"/>
          <w:spacing w:val="1"/>
          <w:sz w:val="24"/>
          <w:szCs w:val="24"/>
          <w:highlight w:val="white"/>
        </w:rPr>
      </w:r>
      <w:r>
        <w:rPr>
          <w:rFonts w:ascii="Times New Roman" w:hAnsi="Times New Roman"/>
          <w:spacing w:val="1"/>
          <w:sz w:val="24"/>
          <w:szCs w:val="24"/>
          <w:highlight w:val="white"/>
        </w:rPr>
      </w:r>
    </w:p>
    <w:p>
      <w:pPr>
        <w:ind w:firstLine="708"/>
        <w:jc w:val="both"/>
        <w:spacing w:after="0" w:line="240" w:lineRule="auto"/>
        <w:widowControl w:val="off"/>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7.1.8. Давать обязательные для Подрядчика предписания (распоряжения) при обнаружении отступлений от Проекта, нормативно-технических документов, Контракта и приложений</w:t>
      </w:r>
      <w:r>
        <w:rPr>
          <w:rFonts w:ascii="Times New Roman" w:hAnsi="Times New Roman" w:eastAsia="Times New Roman" w:cs="Times New Roman"/>
          <w:sz w:val="24"/>
          <w:szCs w:val="24"/>
          <w:highlight w:val="white"/>
        </w:rPr>
        <w:t xml:space="preserve"> к нему:</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 о запрещении применения технологий, материалов, конструкций, изделий и оборудования, не обеспечивающих установлен</w:t>
      </w:r>
      <w:r>
        <w:rPr>
          <w:rFonts w:ascii="Times New Roman" w:hAnsi="Times New Roman" w:eastAsia="Times New Roman" w:cs="Times New Roman"/>
          <w:sz w:val="24"/>
          <w:szCs w:val="24"/>
          <w:highlight w:val="white"/>
        </w:rPr>
        <w:t xml:space="preserve">ный нормативными документами уровень качества, удалении со строительной площадки в установленные Заказчиком сроки таких материалов, конструкций, и замене их на материалы, конструкции, изделия и оборудование, удовлетворяющее требованиям Проекта и Контракта;</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 о приостановке Работ до установленного Заказчиком срока в случае:</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ab/>
        <w:t xml:space="preserve">несоответствия их Проекту; </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t xml:space="preserve">неблагоприятных (недопустимых по требованиям технических условий) погодных условий;</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t xml:space="preserve">невыполнения Подрядчиком распоряжений Заказчика в установленные срок</w:t>
      </w:r>
      <w:r>
        <w:rPr>
          <w:rFonts w:ascii="Times New Roman" w:hAnsi="Times New Roman" w:eastAsia="Times New Roman" w:cs="Times New Roman"/>
          <w:sz w:val="24"/>
          <w:szCs w:val="24"/>
          <w:highlight w:val="white"/>
        </w:rPr>
        <w:t xml:space="preserve">и;</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t xml:space="preserve">наступления обстоятельств непреодолимой силы;</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t xml:space="preserve">если дальнейшее выполнение Работ может угрожать безопасности Объекта либо при выполнении Работ не соблюдаются требования экологической безопасности, безопасности дорожного движения и других норм, обеспеч</w:t>
      </w:r>
      <w:r>
        <w:rPr>
          <w:rFonts w:ascii="Times New Roman" w:hAnsi="Times New Roman" w:eastAsia="Times New Roman" w:cs="Times New Roman"/>
          <w:sz w:val="24"/>
          <w:szCs w:val="24"/>
          <w:highlight w:val="white"/>
        </w:rPr>
        <w:t xml:space="preserve">ивающих безопасность Объекта и находящихся вблизи него объектов.</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Все издержки, вызванные приостановлением Работ по вине Подрядчика, несет Подрядчик, при этом сроки приостановления Работ в этом случае не могут служить основанием для продления срока окончани</w:t>
      </w:r>
      <w:r>
        <w:rPr>
          <w:rFonts w:ascii="Times New Roman" w:hAnsi="Times New Roman" w:eastAsia="Times New Roman" w:cs="Times New Roman"/>
          <w:sz w:val="24"/>
          <w:szCs w:val="24"/>
          <w:highlight w:val="white"/>
        </w:rPr>
        <w:t xml:space="preserve">я выполнения Работ на Объекте.</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bCs/>
          <w:i/>
          <w:highlight w:val="white"/>
        </w:rPr>
      </w:pPr>
      <w:r>
        <w:rPr>
          <w:rFonts w:ascii="Times New Roman" w:hAnsi="Times New Roman" w:eastAsia="Times New Roman" w:cs="Times New Roman"/>
          <w:sz w:val="24"/>
          <w:szCs w:val="24"/>
          <w:highlight w:val="white"/>
        </w:rPr>
        <w:t xml:space="preserve">Предписания (распоряжения) отдаются должностными лицами Заказчика, в письменном виде на имя представителей Подрядчика, с указанием даты его подписания и срока исполнения. При получении предписания (распоряжения) Подрядчик обя</w:t>
      </w:r>
      <w:r>
        <w:rPr>
          <w:rFonts w:ascii="Times New Roman" w:hAnsi="Times New Roman" w:eastAsia="Times New Roman" w:cs="Times New Roman"/>
          <w:sz w:val="24"/>
          <w:szCs w:val="24"/>
          <w:highlight w:val="white"/>
        </w:rPr>
        <w:t xml:space="preserve">зан в течение суток внести в Общий журнал работ предписания (распоряжения) с краткой характеристикой.</w:t>
      </w:r>
      <w:r>
        <w:rPr>
          <w:rFonts w:ascii="Times New Roman" w:hAnsi="Times New Roman" w:cs="Times New Roman"/>
          <w:bCs/>
          <w:i/>
          <w:highlight w:val="white"/>
        </w:rPr>
      </w:r>
      <w:r>
        <w:rPr>
          <w:rFonts w:ascii="Times New Roman" w:hAnsi="Times New Roman" w:cs="Times New Roman"/>
          <w:bCs/>
          <w:i/>
          <w:highlight w:val="white"/>
        </w:rPr>
      </w:r>
    </w:p>
    <w:p>
      <w:pPr>
        <w:ind w:firstLine="708"/>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 xml:space="preserve">7.1.9.</w:t>
      </w:r>
      <w:r>
        <w:rPr>
          <w:rFonts w:ascii="Times New Roman" w:hAnsi="Times New Roman" w:eastAsia="Times New Roman" w:cs="Times New Roman"/>
          <w:sz w:val="24"/>
          <w:szCs w:val="24"/>
          <w:highlight w:val="white"/>
        </w:rPr>
        <w:tab/>
        <w:t xml:space="preserve">Осуществлять строительный контроль, авторский надзор, технический надзор, независимый лабораторный контроль, диагностику и другое силами проектных,</w:t>
      </w:r>
      <w:r>
        <w:rPr>
          <w:rFonts w:ascii="Times New Roman" w:hAnsi="Times New Roman" w:eastAsia="Times New Roman" w:cs="Times New Roman"/>
          <w:sz w:val="24"/>
          <w:szCs w:val="24"/>
          <w:highlight w:val="white"/>
        </w:rPr>
        <w:t xml:space="preserve"> инженерных организаций на договорной основе. Заказчик или уполномоченные им лица и организации, выполняющие строительный контроль, авторский надзор, технический надзор, независимый лабораторный контроль, диагностику и другое, имеют право производить любые</w:t>
      </w:r>
      <w:r>
        <w:rPr>
          <w:rFonts w:ascii="Times New Roman" w:hAnsi="Times New Roman" w:eastAsia="Times New Roman" w:cs="Times New Roman"/>
          <w:sz w:val="24"/>
          <w:szCs w:val="24"/>
          <w:highlight w:val="white"/>
        </w:rPr>
        <w:t xml:space="preserve"> измерения, испытания, отборы образцов и взвешивания для контроля качества Работ, материалов и конструкций, выполненных, произведенных или поставляемых по Контракту. При осуществлении строительного контроля, авторского на</w:t>
      </w:r>
      <w:r>
        <w:rPr>
          <w:rFonts w:ascii="Times New Roman" w:hAnsi="Times New Roman" w:eastAsia="Times New Roman" w:cs="Times New Roman"/>
          <w:sz w:val="24"/>
          <w:szCs w:val="24"/>
        </w:rPr>
        <w:t xml:space="preserve">дзора, технического надзора, незави</w:t>
      </w:r>
      <w:r>
        <w:rPr>
          <w:rFonts w:ascii="Times New Roman" w:hAnsi="Times New Roman" w:eastAsia="Times New Roman" w:cs="Times New Roman"/>
          <w:sz w:val="24"/>
          <w:szCs w:val="24"/>
        </w:rPr>
        <w:t xml:space="preserve">симого лабораторного контроля, диагностики и др. Заказчик и/или привлечённая им инженерная организация не вправе вмешиваться в оперативно-хозяйственную деятельность Подрядчика.</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708"/>
        <w:jc w:val="both"/>
        <w:spacing w:after="0" w:line="240" w:lineRule="auto"/>
        <w:widowControl w:val="off"/>
        <w:rPr>
          <w:rFonts w:ascii="Times New Roman" w:hAnsi="Times New Roman"/>
          <w:sz w:val="24"/>
          <w:szCs w:val="24"/>
        </w:rPr>
      </w:pPr>
      <w:r>
        <w:rPr>
          <w:rFonts w:ascii="Times New Roman" w:hAnsi="Times New Roman"/>
          <w:sz w:val="24"/>
          <w:szCs w:val="24"/>
        </w:rPr>
        <w:t xml:space="preserve">7.1.10. Откорректировать структуру сводного сметного расчета по Объекту, если д</w:t>
      </w:r>
      <w:r>
        <w:rPr>
          <w:rFonts w:ascii="Times New Roman" w:hAnsi="Times New Roman"/>
          <w:sz w:val="24"/>
          <w:szCs w:val="24"/>
        </w:rPr>
        <w:t xml:space="preserve">анные корректировки не влияют на изменение цены Контракта и объемы работ, указанные в «Описании Объекта закупки» (Приложение № 1 к Контракту), заключив при этом дополнительное соглашение к Контракту.</w:t>
      </w:r>
      <w:r>
        <w:rPr>
          <w:rFonts w:ascii="Times New Roman" w:hAnsi="Times New Roman"/>
          <w:sz w:val="24"/>
          <w:szCs w:val="24"/>
        </w:rPr>
      </w:r>
      <w:r>
        <w:rPr>
          <w:rFonts w:ascii="Times New Roman" w:hAnsi="Times New Roman"/>
          <w:sz w:val="24"/>
          <w:szCs w:val="24"/>
        </w:rPr>
      </w:r>
    </w:p>
    <w:p>
      <w:pPr>
        <w:ind w:firstLine="708"/>
        <w:jc w:val="both"/>
        <w:spacing w:after="0" w:line="240" w:lineRule="auto"/>
        <w:widowControl w:val="off"/>
        <w:rPr>
          <w:rFonts w:ascii="Times New Roman" w:hAnsi="Times New Roman"/>
          <w:sz w:val="24"/>
          <w:szCs w:val="24"/>
        </w:rPr>
      </w:pPr>
      <w:r>
        <w:rPr>
          <w:rFonts w:ascii="Times New Roman" w:hAnsi="Times New Roman"/>
          <w:sz w:val="24"/>
          <w:szCs w:val="24"/>
        </w:rPr>
        <w:t xml:space="preserve">7.1.11. Пользоваться иными правами, установленными Контр</w:t>
      </w:r>
      <w:r>
        <w:rPr>
          <w:rFonts w:ascii="Times New Roman" w:hAnsi="Times New Roman"/>
          <w:sz w:val="24"/>
          <w:szCs w:val="24"/>
        </w:rPr>
        <w:t xml:space="preserve">актом и законодательством Российской Федерации.</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hyperlink r:id="rId79" w:tooltip="https://login.consultant.ru/link/?req=doc&amp;base=LAW&amp;n=451123&amp;dst=100092" w:history="1">
        <w:r>
          <w:rPr>
            <w:rFonts w:ascii="Times New Roman" w:hAnsi="Times New Roman"/>
            <w:sz w:val="24"/>
            <w:szCs w:val="24"/>
          </w:rPr>
          <w:t xml:space="preserve">7.2. Заказчик обязан:</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cs="Times New Roman"/>
          <w:sz w:val="24"/>
          <w:szCs w:val="24"/>
          <w:highlight w:val="white"/>
        </w:rPr>
      </w:pPr>
      <w:r/>
      <w:hyperlink r:id="rId80" w:tooltip="https://login.consultant.ru/link/?req=doc&amp;base=LAW&amp;n=451123&amp;dst=100092" w:history="1">
        <w:r>
          <w:rPr>
            <w:rFonts w:ascii="Times New Roman" w:hAnsi="Times New Roman" w:eastAsia="Times New Roman" w:cs="Times New Roman"/>
            <w:sz w:val="24"/>
            <w:szCs w:val="24"/>
          </w:rPr>
          <w:t xml:space="preserve">7.2.1. Проводить самостоятельно или с привлечением экспертов, экспертных организаций экспертизу представленн</w:t>
        </w:r>
        <w:r>
          <w:rPr>
            <w:rFonts w:ascii="Times New Roman" w:hAnsi="Times New Roman" w:eastAsia="Times New Roman" w:cs="Times New Roman"/>
            <w:sz w:val="24"/>
            <w:szCs w:val="24"/>
            <w:highlight w:val="white"/>
          </w:rPr>
          <w:t xml:space="preserve">ого Подр</w:t>
        </w:r>
        <w:r>
          <w:rPr>
            <w:rFonts w:ascii="Times New Roman" w:hAnsi="Times New Roman" w:eastAsia="Times New Roman" w:cs="Times New Roman"/>
            <w:sz w:val="24"/>
            <w:szCs w:val="24"/>
            <w:highlight w:val="white"/>
          </w:rPr>
          <w:t xml:space="preserve">ядчиком результата выполненных Работ в части его соответствия условиям Контракта.</w:t>
        </w:r>
      </w:hyperlink>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rPr>
          <w:rFonts w:ascii="Times New Roman" w:hAnsi="Times New Roman" w:cs="Times New Roman"/>
          <w:sz w:val="24"/>
          <w:szCs w:val="24"/>
          <w:highlight w:val="white"/>
        </w:rPr>
      </w:pPr>
      <w:r/>
      <w:hyperlink r:id="rId81" w:tooltip="https://login.consultant.ru/link/?req=doc&amp;base=LAW&amp;n=451123&amp;dst=100092" w:history="1">
        <w:r>
          <w:rPr>
            <w:rFonts w:ascii="Times New Roman" w:hAnsi="Times New Roman" w:eastAsia="Times New Roman" w:cs="Times New Roman"/>
            <w:sz w:val="24"/>
            <w:szCs w:val="24"/>
            <w:highlight w:val="white"/>
          </w:rPr>
          <w:t xml:space="preserve">7.2.2. </w:t>
        </w:r>
      </w:hyperlink>
      <w:r>
        <w:rPr>
          <w:rFonts w:ascii="Times New Roman" w:hAnsi="Times New Roman" w:eastAsia="Times New Roman" w:cs="Times New Roman"/>
          <w:sz w:val="24"/>
          <w:szCs w:val="24"/>
          <w:highlight w:val="white"/>
        </w:rPr>
        <w:t xml:space="preserve">В ср</w:t>
      </w:r>
      <w:r>
        <w:rPr>
          <w:rFonts w:ascii="Times New Roman" w:hAnsi="Times New Roman" w:eastAsia="Times New Roman" w:cs="Times New Roman"/>
          <w:sz w:val="24"/>
          <w:szCs w:val="24"/>
          <w:highlight w:val="white"/>
        </w:rPr>
        <w:t xml:space="preserve">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w:t>
      </w:r>
      <w:r>
        <w:rPr>
          <w:rFonts w:ascii="Times New Roman" w:hAnsi="Times New Roman" w:eastAsia="Times New Roman" w:cs="Times New Roman"/>
          <w:sz w:val="24"/>
          <w:szCs w:val="24"/>
          <w:highlight w:val="white"/>
        </w:rPr>
        <w:t xml:space="preserve">ить об этом Подрядчику.</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82" w:tooltip="https://login.consultant.ru/link/?req=doc&amp;base=LAW&amp;n=451123&amp;dst=100092" w:history="1">
        <w:r>
          <w:rPr>
            <w:rFonts w:ascii="Times New Roman" w:hAnsi="Times New Roman"/>
            <w:sz w:val="24"/>
            <w:szCs w:val="24"/>
            <w:highlight w:val="white"/>
          </w:rPr>
          <w:t xml:space="preserve">7.2.3. Своевременно оплатить выполненные Работы надлежащего качества </w:t>
        </w:r>
        <w:r>
          <w:rPr>
            <w:rFonts w:ascii="Times New Roman" w:hAnsi="Times New Roman"/>
            <w:sz w:val="24"/>
            <w:szCs w:val="24"/>
            <w:highlight w:val="white"/>
          </w:rPr>
          <w:t xml:space="preserve">в соответствии с условиями Контракта.</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83" w:tooltip="https://login.consultant.ru/link/?req=doc&amp;base=LAW&amp;n=451123&amp;dst=100092" w:history="1">
        <w:r>
          <w:rPr>
            <w:rFonts w:ascii="Times New Roman" w:hAnsi="Times New Roman"/>
            <w:sz w:val="24"/>
            <w:szCs w:val="24"/>
            <w:highlight w:val="white"/>
          </w:rPr>
          <w:t xml:space="preserve">7.2.4. Сообщать в письменной форме Подрядчику о недостатках, обнаруженных в ходе выполнения Работ, в течение 5 (пяти) рабочих дней после обнаружения таких недостатков. Заказчик, обнаружив при осуществлении контроля и надзора за ходом выполнения Работ отсту</w:t>
        </w:r>
        <w:r>
          <w:rPr>
            <w:rFonts w:ascii="Times New Roman" w:hAnsi="Times New Roman"/>
            <w:sz w:val="24"/>
            <w:szCs w:val="24"/>
            <w:highlight w:val="white"/>
          </w:rPr>
          <w:t xml:space="preserve">пления от условий Контракта, которые могут ухудшить качество Работ, или иные их недостатки, должен в течение 5 (пяти) рабочих дней заявить об этом Подрядчику.</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84" w:tooltip="https://login.consultant.ru/link/?req=doc&amp;base=LAW&amp;n=451123&amp;dst=100092" w:history="1">
        <w:r>
          <w:rPr>
            <w:rFonts w:ascii="Times New Roman" w:hAnsi="Times New Roman"/>
            <w:spacing w:val="1"/>
            <w:sz w:val="24"/>
            <w:szCs w:val="24"/>
            <w:highlight w:val="white"/>
          </w:rPr>
          <w:t xml:space="preserve">7.2.5. </w:t>
        </w:r>
        <w:r>
          <w:rPr>
            <w:rFonts w:ascii="Times New Roman" w:hAnsi="Times New Roman"/>
            <w:sz w:val="24"/>
            <w:szCs w:val="24"/>
            <w:highlight w:val="white"/>
          </w:rPr>
          <w:t xml:space="preserve">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w:t>
        </w:r>
        <w:r>
          <w:rPr>
            <w:rFonts w:ascii="Times New Roman" w:hAnsi="Times New Roman"/>
            <w:sz w:val="24"/>
            <w:szCs w:val="24"/>
            <w:highlight w:val="white"/>
          </w:rPr>
          <w:t xml:space="preserve">лнения подрядчиком обязательств, предусмотренных контрактом, направлять подрядчику требование об уплате неустоек (штрафов, пеней).</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85" w:tooltip="https://login.consultant.ru/link/?req=doc&amp;base=LAW&amp;n=451123&amp;dst=100092" w:history="1">
        <w:r>
          <w:rPr>
            <w:rFonts w:ascii="Times New Roman" w:hAnsi="Times New Roman"/>
            <w:sz w:val="24"/>
            <w:szCs w:val="24"/>
            <w:highlight w:val="white"/>
          </w:rPr>
          <w:t xml:space="preserve">7.2.6. При неоплате Подрядчиком неустойки в добровольном порядке обратиться в суд за ее взысканием.</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86" w:tooltip="https://login.consultant.ru/link/?req=doc&amp;base=LAW&amp;n=451123&amp;dst=100092" w:history="1">
        <w:r>
          <w:rPr>
            <w:rFonts w:ascii="Times New Roman" w:hAnsi="Times New Roman"/>
            <w:sz w:val="24"/>
            <w:szCs w:val="24"/>
            <w:highlight w:val="white"/>
          </w:rPr>
          <w:t xml:space="preserve">7.2.7. Обеспечить конфиденциальность информации, представленной Подрядчиком в ходе исполнения обязательств по Контракту, за исключением случаев, когда </w:t>
        </w:r>
        <w:r>
          <w:rPr>
            <w:rFonts w:ascii="Times New Roman" w:hAnsi="Times New Roman"/>
            <w:sz w:val="24"/>
            <w:szCs w:val="24"/>
            <w:highlight w:val="white"/>
            <w:lang w:eastAsia="en-US"/>
          </w:rPr>
          <w:t xml:space="preserve">Заказчик </w:t>
        </w:r>
        <w:r>
          <w:rPr>
            <w:rFonts w:ascii="Times New Roman" w:hAnsi="Times New Roman"/>
            <w:sz w:val="24"/>
            <w:szCs w:val="24"/>
            <w:highlight w:val="white"/>
          </w:rPr>
          <w:t xml:space="preserve">в соответствии с законодательством Российской Федер</w:t>
        </w:r>
        <w:r>
          <w:rPr>
            <w:rFonts w:ascii="Times New Roman" w:hAnsi="Times New Roman"/>
            <w:sz w:val="24"/>
            <w:szCs w:val="24"/>
            <w:highlight w:val="white"/>
          </w:rPr>
          <w:t xml:space="preserve">ации обязан предоставлять информацию третьим лицам.</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cs="Times New Roman"/>
          <w:sz w:val="24"/>
          <w:szCs w:val="24"/>
          <w:highlight w:val="white"/>
        </w:rPr>
      </w:pPr>
      <w:r>
        <w:rPr>
          <w:rFonts w:ascii="Times New Roman" w:hAnsi="Times New Roman"/>
          <w:sz w:val="24"/>
          <w:szCs w:val="24"/>
          <w:highlight w:val="white"/>
        </w:rPr>
        <w:t xml:space="preserve">7</w:t>
      </w:r>
      <w:r>
        <w:rPr>
          <w:rFonts w:ascii="Times New Roman" w:hAnsi="Times New Roman" w:eastAsia="Times New Roman" w:cs="Times New Roman"/>
          <w:sz w:val="24"/>
          <w:szCs w:val="24"/>
          <w:highlight w:val="white"/>
        </w:rPr>
        <w:t xml:space="preserve">.2.8. </w:t>
      </w:r>
      <w:hyperlink r:id="rId87" w:tooltip="https://login.consultant.ru/link/?req=doc&amp;base=LAW&amp;n=451123&amp;dst=100092" w:history="1">
        <w:r>
          <w:rPr>
            <w:rFonts w:ascii="Times New Roman" w:hAnsi="Times New Roman" w:eastAsia="Times New Roman" w:cs="Times New Roman"/>
            <w:sz w:val="24"/>
            <w:szCs w:val="24"/>
            <w:highlight w:val="white"/>
          </w:rPr>
          <w:t xml:space="preserve">Со дня заключения контракта осущес</w:t>
        </w:r>
        <w:r>
          <w:rPr>
            <w:rFonts w:ascii="Times New Roman" w:hAnsi="Times New Roman" w:eastAsia="Times New Roman" w:cs="Times New Roman"/>
            <w:sz w:val="24"/>
            <w:szCs w:val="24"/>
            <w:highlight w:val="white"/>
          </w:rPr>
          <w:t xml:space="preserve">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w:t>
        </w:r>
        <w:r>
          <w:rPr>
            <w:rFonts w:ascii="Times New Roman" w:hAnsi="Times New Roman" w:eastAsia="Times New Roman" w:cs="Times New Roman"/>
            <w:sz w:val="24"/>
            <w:szCs w:val="24"/>
            <w:highlight w:val="white"/>
          </w:rPr>
          <w:t xml:space="preserve">осуществление таких действий возложено на Заказчика.</w:t>
        </w:r>
      </w:hyperlink>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7.2.9. В течение ________________ </w:t>
      </w:r>
      <w:r>
        <w:rPr>
          <w:rFonts w:ascii="Times New Roman" w:hAnsi="Times New Roman" w:eastAsia="Times New Roman" w:cs="Times New Roman"/>
          <w:sz w:val="24"/>
          <w:szCs w:val="24"/>
          <w:highlight w:val="white"/>
        </w:rPr>
        <w:t xml:space="preserve">дней  со</w:t>
      </w:r>
      <w:r>
        <w:rPr>
          <w:rFonts w:ascii="Times New Roman" w:hAnsi="Times New Roman" w:eastAsia="Times New Roman" w:cs="Times New Roman"/>
          <w:sz w:val="24"/>
          <w:szCs w:val="24"/>
          <w:highlight w:val="white"/>
        </w:rPr>
        <w:t xml:space="preserve">  дня,  следующего  за  днем  заключения Контракта,   передать Подрядчику  по  акту  приема-передачи  строительную пл</w:t>
      </w:r>
      <w:r>
        <w:rPr>
          <w:rFonts w:ascii="Times New Roman" w:hAnsi="Times New Roman" w:eastAsia="Times New Roman" w:cs="Times New Roman"/>
          <w:sz w:val="24"/>
          <w:szCs w:val="24"/>
          <w:highlight w:val="white"/>
        </w:rPr>
        <w:t xml:space="preserve">ощадку,  а  также  документы, которые определены Приложением № 4 к Контракту, являющимся  его  неотъемлемой  частью, а в случае получения мотивированного отказа Подрядчика  от  подписания проекта акта приема-передачи осуществить одно из следующих действий:</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в течение_________________ дней   со   </w:t>
      </w:r>
      <w:r>
        <w:rPr>
          <w:rFonts w:ascii="Times New Roman" w:hAnsi="Times New Roman" w:eastAsia="Times New Roman" w:cs="Times New Roman"/>
          <w:sz w:val="24"/>
          <w:szCs w:val="24"/>
          <w:highlight w:val="white"/>
        </w:rPr>
        <w:t xml:space="preserve">дня,   </w:t>
      </w:r>
      <w:r>
        <w:rPr>
          <w:rFonts w:ascii="Times New Roman" w:hAnsi="Times New Roman" w:eastAsia="Times New Roman" w:cs="Times New Roman"/>
          <w:sz w:val="24"/>
          <w:szCs w:val="24"/>
          <w:highlight w:val="white"/>
        </w:rPr>
        <w:t xml:space="preserve">следующего   за   днем   получения мотивированного    отказа    подрядчика    от   подписания   проекта   акта приема-передачи,  устранить  замечания,  указанные  в  таком мотивированном отказе, и повторно пер</w:t>
      </w:r>
      <w:r>
        <w:rPr>
          <w:rFonts w:ascii="Times New Roman" w:hAnsi="Times New Roman" w:eastAsia="Times New Roman" w:cs="Times New Roman"/>
          <w:sz w:val="24"/>
          <w:szCs w:val="24"/>
          <w:highlight w:val="white"/>
        </w:rPr>
        <w:t xml:space="preserve">едать Подрядчику по акту приема-передачи строительную площадку,  а  также  документы, которые определены Приложением № 4 к Контракту, являющимся его неотъемлемой частью;</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согласовать с подрядчиком новый срок передачи таких строительной площадки и документов</w:t>
      </w:r>
      <w:r>
        <w:rPr>
          <w:rFonts w:ascii="Times New Roman" w:hAnsi="Times New Roman" w:eastAsia="Times New Roman" w:cs="Times New Roman"/>
          <w:sz w:val="24"/>
          <w:szCs w:val="24"/>
          <w:highlight w:val="white"/>
        </w:rPr>
        <w:t xml:space="preserve">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направить Подрядчику требование о приемке по акту приема-передачи строительной площад</w:t>
      </w:r>
      <w:r>
        <w:rPr>
          <w:rFonts w:ascii="Times New Roman" w:hAnsi="Times New Roman" w:eastAsia="Times New Roman" w:cs="Times New Roman"/>
          <w:sz w:val="24"/>
          <w:szCs w:val="24"/>
          <w:highlight w:val="white"/>
        </w:rPr>
        <w:t xml:space="preserve">ки, а также документов, которые определены Приложением № 4 к Контракту, являющимся его неотъемлемой частью, с указанием причин отказа заказчика от устранения замечаний, указанных в мотивированном отказе подрядчика от подписания проекта акта приема-передачи</w:t>
      </w:r>
      <w:r>
        <w:rPr>
          <w:rFonts w:ascii="Times New Roman" w:hAnsi="Times New Roman" w:eastAsia="Times New Roman" w:cs="Times New Roman"/>
          <w:sz w:val="24"/>
          <w:szCs w:val="24"/>
          <w:highlight w:val="white"/>
        </w:rPr>
        <w:t xml:space="preserve">.</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highlight w:val="white"/>
        </w:rPr>
      </w:pPr>
      <w:r/>
      <w:hyperlink r:id="rId88" w:tooltip="https://login.consultant.ru/link/?req=doc&amp;base=LAW&amp;n=451123&amp;dst=100092" w:history="1">
        <w:r>
          <w:rPr>
            <w:rFonts w:ascii="Times New Roman" w:hAnsi="Times New Roman"/>
            <w:sz w:val="24"/>
            <w:szCs w:val="24"/>
            <w:highlight w:val="white"/>
          </w:rPr>
          <w:t xml:space="preserve">7.2.10. Обеспечить доступ персонала Подрядчика на строительную площадку.</w:t>
        </w:r>
      </w:hyperlink>
      <w:r>
        <w:rPr>
          <w:highlight w:val="white"/>
        </w:rPr>
      </w:r>
      <w:r>
        <w:rPr>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sz w:val="24"/>
          <w:szCs w:val="24"/>
          <w:highlight w:val="white"/>
        </w:rPr>
        <w:t xml:space="preserve">7.2.11. Отправлять</w:t>
      </w:r>
      <w:r>
        <w:rPr>
          <w:rFonts w:ascii="Times New Roman" w:hAnsi="Times New Roman"/>
          <w:sz w:val="24"/>
          <w:szCs w:val="24"/>
          <w:highlight w:val="white"/>
        </w:rPr>
        <w:t xml:space="preserve">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w:t>
      </w:r>
      <w:r>
        <w:rPr>
          <w:rFonts w:ascii="Times New Roman" w:hAnsi="Times New Roman"/>
          <w:sz w:val="24"/>
          <w:szCs w:val="24"/>
          <w:highlight w:val="white"/>
        </w:rPr>
        <w:t xml:space="preserve">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заказчиком в течение 10 </w:t>
      </w:r>
      <w:r>
        <w:rPr>
          <w:rFonts w:ascii="Times New Roman" w:hAnsi="Times New Roman" w:eastAsia="Times New Roman" w:cs="Times New Roman"/>
          <w:sz w:val="24"/>
          <w:szCs w:val="24"/>
          <w:highlight w:val="white"/>
        </w:rPr>
        <w:t xml:space="preserve">рабочих дней со дня</w:t>
      </w:r>
      <w:r>
        <w:rPr>
          <w:rFonts w:ascii="Times New Roman" w:hAnsi="Times New Roman" w:eastAsia="Times New Roman" w:cs="Times New Roman"/>
          <w:sz w:val="24"/>
          <w:szCs w:val="24"/>
          <w:highlight w:val="white"/>
        </w:rPr>
        <w:t xml:space="preserve"> их поступления.</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7.2.12. 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Заказчиком в связи с неисполн</w:t>
      </w:r>
      <w:r>
        <w:rPr>
          <w:rFonts w:ascii="Times New Roman" w:hAnsi="Times New Roman" w:eastAsia="Times New Roman" w:cs="Times New Roman"/>
          <w:sz w:val="24"/>
          <w:szCs w:val="24"/>
          <w:highlight w:val="white"/>
        </w:rPr>
        <w:t xml:space="preserve">ением или ненадлежащим исполнением Подрядчиком обязательств, предусмотренных Контрактом.</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cs="Times New Roman"/>
          <w:sz w:val="24"/>
          <w:szCs w:val="24"/>
          <w:highlight w:val="white"/>
        </w:rPr>
        <w:t xml:space="preserve">7.2.13  </w:t>
      </w:r>
      <w:r>
        <w:rPr>
          <w:rFonts w:ascii="Times New Roman" w:hAnsi="Times New Roman"/>
          <w:spacing w:val="1"/>
          <w:sz w:val="24"/>
          <w:szCs w:val="24"/>
          <w:highlight w:val="white"/>
        </w:rPr>
        <w:t xml:space="preserve">Принять</w:t>
      </w:r>
      <w:r>
        <w:rPr>
          <w:rFonts w:ascii="Times New Roman" w:hAnsi="Times New Roman"/>
          <w:spacing w:val="1"/>
          <w:sz w:val="24"/>
          <w:szCs w:val="24"/>
          <w:highlight w:val="white"/>
        </w:rPr>
        <w:t xml:space="preserve"> решение об одностороннем отказе от исполнения контракта  в случаях, предусмотренных законодательством Российской Федерации о контрактной системе.</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sz w:val="24"/>
          <w:szCs w:val="24"/>
          <w:highlight w:val="white"/>
        </w:rPr>
      </w:pPr>
      <w:r/>
      <w:hyperlink r:id="rId89" w:tooltip="https://login.consultant.ru/link/?req=doc&amp;base=LAW&amp;n=451123&amp;dst=100092" w:history="1">
        <w:r>
          <w:rPr>
            <w:rFonts w:ascii="Times New Roman" w:hAnsi="Times New Roman"/>
            <w:sz w:val="24"/>
            <w:szCs w:val="24"/>
            <w:highlight w:val="white"/>
          </w:rPr>
          <w:t xml:space="preserve">7.3. Подрядчик вправе:</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7.3.1. </w:t>
      </w:r>
      <w:r>
        <w:rPr>
          <w:rFonts w:ascii="Times New Roman" w:hAnsi="Times New Roman" w:eastAsia="Times New Roman" w:cs="Times New Roman"/>
          <w:sz w:val="24"/>
          <w:szCs w:val="24"/>
          <w:highlight w:val="white"/>
        </w:rPr>
        <w:t xml:space="preserve">Требовать от заказчика надлежащего и своевременного выполнения обязательств, предусмотренных контрактом.</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highlight w:val="white"/>
        </w:rPr>
      </w:pPr>
      <w:r/>
      <w:hyperlink r:id="rId90" w:tooltip="https://login.consultant.ru/link/?req=doc&amp;base=LAW&amp;n=451123&amp;dst=100092" w:history="1">
        <w:r>
          <w:rPr>
            <w:rFonts w:ascii="Times New Roman" w:hAnsi="Times New Roman"/>
            <w:sz w:val="24"/>
            <w:szCs w:val="24"/>
            <w:highlight w:val="white"/>
          </w:rPr>
          <w:t xml:space="preserve">7.3.2. Обращаться к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hyperlink>
      <w:r>
        <w:rPr>
          <w:highlight w:val="white"/>
        </w:rPr>
      </w:r>
      <w:r>
        <w:rPr>
          <w:highlight w:val="white"/>
        </w:rPr>
      </w:r>
    </w:p>
    <w:p>
      <w:pPr>
        <w:ind w:firstLine="709"/>
        <w:jc w:val="both"/>
        <w:spacing w:after="0" w:line="240" w:lineRule="auto"/>
        <w:widowControl w:val="off"/>
        <w:rPr>
          <w:rFonts w:ascii="Times New Roman" w:hAnsi="Times New Roman"/>
          <w:sz w:val="24"/>
          <w:szCs w:val="24"/>
          <w:highlight w:val="white"/>
        </w:rPr>
      </w:pPr>
      <w:r/>
      <w:hyperlink r:id="rId91" w:tooltip="https://login.consultant.ru/link/?req=doc&amp;base=LAW&amp;n=451123&amp;dst=100092" w:history="1">
        <w:r>
          <w:rPr>
            <w:rFonts w:ascii="Times New Roman" w:hAnsi="Times New Roman"/>
            <w:sz w:val="24"/>
            <w:szCs w:val="24"/>
            <w:highlight w:val="white"/>
          </w:rPr>
          <w:t xml:space="preserve">7.3.3. В случае просрочки исполнения заказчиком обязательств, предусмотренных контрактом, а также в ин</w:t>
        </w:r>
        <w:r>
          <w:rPr>
            <w:rFonts w:ascii="Times New Roman" w:hAnsi="Times New Roman"/>
            <w:sz w:val="24"/>
            <w:szCs w:val="24"/>
            <w:highlight w:val="white"/>
          </w:rPr>
          <w:t xml:space="preserve">ых случаях неисполнения или ненадлежащего исполнения заказчиком обязательств, предусмотренных контрактом, требовать уплаты неустоек (штрафов, пеней).</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92" w:tooltip="https://login.consultant.ru/link/?req=doc&amp;base=LAW&amp;n=451123&amp;dst=100092" w:history="1">
        <w:r>
          <w:rPr>
            <w:rFonts w:ascii="Times New Roman" w:hAnsi="Times New Roman"/>
            <w:sz w:val="24"/>
            <w:szCs w:val="24"/>
            <w:highlight w:val="white"/>
          </w:rPr>
          <w:t xml:space="preserve">7.3.4. Досрочно исполнить обязательства по Контракту с согласия Заказчика.</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rPr>
          <w:rFonts w:ascii="Times New Roman" w:hAnsi="Times New Roman"/>
          <w:sz w:val="24"/>
          <w:szCs w:val="24"/>
          <w:highlight w:val="white"/>
        </w:rPr>
      </w:pPr>
      <w:r/>
      <w:hyperlink r:id="rId93" w:tooltip="https://login.consultant.ru/link/?req=doc&amp;base=LAW&amp;n=451123&amp;dst=100092" w:history="1">
        <w:r>
          <w:rPr>
            <w:rFonts w:ascii="Times New Roman" w:hAnsi="Times New Roman"/>
            <w:spacing w:val="1"/>
            <w:sz w:val="24"/>
            <w:szCs w:val="24"/>
            <w:highlight w:val="white"/>
          </w:rPr>
          <w:t xml:space="preserve">7.3.5.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94" w:tooltip="https://login.consultant.ru/link/?req=doc&amp;base=LAW&amp;n=451123&amp;dst=100092" w:history="1">
        <w:r>
          <w:rPr>
            <w:rFonts w:ascii="Times New Roman" w:hAnsi="Times New Roman"/>
            <w:sz w:val="24"/>
            <w:szCs w:val="24"/>
            <w:highlight w:val="white"/>
          </w:rPr>
          <w:t xml:space="preserve">7.3.6. Пользоваться иными правами, установленными Контрактом и законодательством Российской Фед</w:t>
        </w:r>
        <w:r>
          <w:rPr>
            <w:rFonts w:ascii="Times New Roman" w:hAnsi="Times New Roman"/>
            <w:sz w:val="24"/>
            <w:szCs w:val="24"/>
            <w:highlight w:val="white"/>
          </w:rPr>
          <w:t xml:space="preserve">ерации.</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95" w:tooltip="https://login.consultant.ru/link/?req=doc&amp;base=LAW&amp;n=451123&amp;dst=100092" w:history="1">
        <w:r>
          <w:rPr>
            <w:rFonts w:ascii="Times New Roman" w:hAnsi="Times New Roman"/>
            <w:sz w:val="24"/>
            <w:szCs w:val="24"/>
            <w:highlight w:val="white"/>
          </w:rPr>
          <w:t xml:space="preserve">7.4. Подрядчик обязан:</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57" w:lineRule="atLeast"/>
        <w:rPr>
          <w:highlight w:val="white"/>
        </w:rPr>
      </w:pPr>
      <w:r/>
      <w:hyperlink r:id="rId96" w:tooltip="https://login.consultant.ru/link/?req=doc&amp;base=LAW&amp;n=451123&amp;dst=100092" w:history="1">
        <w:r>
          <w:rPr>
            <w:rFonts w:ascii="Times New Roman" w:hAnsi="Times New Roman" w:eastAsia="Times New Roman" w:cs="Times New Roman"/>
            <w:color w:val="000000"/>
            <w:sz w:val="24"/>
            <w:highlight w:val="white"/>
          </w:rPr>
          <w:t xml:space="preserve">7.4.1. Принять на себя обязательства выполнить предусмотренные контрактом работы по  капитальному ремонту объекта капитального строительства </w:t>
        </w:r>
        <w:r>
          <w:rPr>
            <w:rFonts w:ascii="Times New Roman" w:hAnsi="Times New Roman" w:eastAsia="Times New Roman" w:cs="Times New Roman"/>
            <w:sz w:val="24"/>
            <w:szCs w:val="24"/>
            <w:highlight w:val="white"/>
          </w:rPr>
          <w:t xml:space="preserve">самостоятельн</w:t>
        </w:r>
        <w:r>
          <w:rPr>
            <w:rFonts w:ascii="Times New Roman" w:hAnsi="Times New Roman" w:eastAsia="Times New Roman" w:cs="Times New Roman"/>
            <w:sz w:val="24"/>
            <w:szCs w:val="24"/>
            <w:highlight w:val="white"/>
          </w:rPr>
          <w:t xml:space="preserve">о без привлечения других лиц к исполнению своих обязательств по настоящему Контракту.</w:t>
        </w:r>
      </w:hyperlink>
      <w:r>
        <w:rPr>
          <w:highlight w:val="white"/>
        </w:rPr>
      </w:r>
      <w:r>
        <w:rPr>
          <w:highlight w:val="white"/>
        </w:rPr>
      </w:r>
    </w:p>
    <w:p>
      <w:pPr>
        <w:pStyle w:val="890"/>
        <w:ind w:firstLine="709"/>
        <w:jc w:val="both"/>
        <w:rPr>
          <w:rFonts w:ascii="Times New Roman" w:hAnsi="Times New Roman"/>
          <w:sz w:val="24"/>
          <w:szCs w:val="24"/>
          <w:highlight w:val="white"/>
        </w:rPr>
      </w:pPr>
      <w:r>
        <w:rPr>
          <w:rFonts w:ascii="Times New Roman" w:hAnsi="Times New Roman"/>
          <w:sz w:val="24"/>
          <w:szCs w:val="24"/>
          <w:highlight w:val="white"/>
        </w:rPr>
        <w:t xml:space="preserve">Результат выполненной Подрядчиком работы должен соответствовать требованиям, установленным в Описании объекта закупки, обязательным нормам и правилам, регулирующим данные</w:t>
      </w:r>
      <w:r>
        <w:rPr>
          <w:rFonts w:ascii="Times New Roman" w:hAnsi="Times New Roman"/>
          <w:sz w:val="24"/>
          <w:szCs w:val="24"/>
          <w:highlight w:val="white"/>
        </w:rPr>
        <w:t xml:space="preserve"> отношения СП, ГОСТ, ТУ, технических регламентов (норм и правил) и иных нормативных правовых актов, принятых в установленном порядке.</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57" w:lineRule="atLeas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В случае, если законодательством Российской Федерации предусмотрены обязательные требования к лицам, осуществляющим опреде</w:t>
      </w:r>
      <w:r>
        <w:rPr>
          <w:rFonts w:ascii="Times New Roman" w:hAnsi="Times New Roman" w:eastAsia="Times New Roman" w:cs="Times New Roman"/>
          <w:sz w:val="24"/>
          <w:szCs w:val="24"/>
          <w:highlight w:val="white"/>
        </w:rPr>
        <w:t xml:space="preserve">ленные виды деятельности, входящие в состав работ, подлежащих выполнению по Контракту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Указан</w:t>
      </w:r>
      <w:r>
        <w:rPr>
          <w:rFonts w:ascii="Times New Roman" w:hAnsi="Times New Roman" w:eastAsia="Times New Roman" w:cs="Times New Roman"/>
          <w:sz w:val="24"/>
          <w:szCs w:val="24"/>
          <w:highlight w:val="white"/>
        </w:rPr>
        <w:t xml:space="preserve">ные документы представляются Подрядчиком по требованию </w:t>
      </w:r>
      <w:r>
        <w:rPr>
          <w:rFonts w:ascii="Times New Roman" w:hAnsi="Times New Roman" w:eastAsia="Times New Roman" w:cs="Times New Roman"/>
          <w:sz w:val="24"/>
          <w:szCs w:val="24"/>
          <w:highlight w:val="white"/>
          <w:lang w:eastAsia="en-US"/>
        </w:rPr>
        <w:t xml:space="preserve">Заказчика </w:t>
      </w:r>
      <w:r>
        <w:rPr>
          <w:rFonts w:ascii="Times New Roman" w:hAnsi="Times New Roman" w:eastAsia="Times New Roman" w:cs="Times New Roman"/>
          <w:sz w:val="24"/>
          <w:szCs w:val="24"/>
          <w:highlight w:val="white"/>
        </w:rPr>
        <w:t xml:space="preserve">в течение 3 (трех) рабочих дней со дня получения соответствующего требования.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57" w:lineRule="atLeast"/>
        <w:rPr>
          <w:highlight w:val="white"/>
        </w:rPr>
      </w:pPr>
      <w:r/>
      <w:hyperlink r:id="rId97" w:tooltip="https://login.consultant.ru/link/?req=doc&amp;base=LAW&amp;n=451123&amp;dst=100092" w:history="1">
        <w:r>
          <w:rPr>
            <w:rFonts w:ascii="Times New Roman" w:hAnsi="Times New Roman" w:eastAsia="Times New Roman" w:cs="Times New Roman"/>
            <w:color w:val="000000"/>
            <w:sz w:val="24"/>
            <w:highlight w:val="white"/>
          </w:rPr>
          <w:t xml:space="preserve">7.4.2.Выполнить работы, указанные в </w:t>
        </w:r>
        <w:r>
          <w:rPr>
            <w:rFonts w:ascii="Times New Roman" w:hAnsi="Times New Roman" w:eastAsia="Times New Roman" w:cs="Times New Roman"/>
            <w:color w:val="000080"/>
            <w:sz w:val="24"/>
            <w:highlight w:val="white"/>
            <w:u w:val="single"/>
          </w:rPr>
          <w:t xml:space="preserve">п.</w:t>
        </w:r>
        <w:r>
          <w:rPr>
            <w:rFonts w:ascii="Times New Roman" w:hAnsi="Times New Roman" w:eastAsia="Times New Roman" w:cs="Times New Roman"/>
            <w:color w:val="000000"/>
            <w:sz w:val="24"/>
            <w:highlight w:val="white"/>
          </w:rPr>
          <w:t xml:space="preserve"> 7.4.1 Контракта, в соответствии со следующей документацией, определяющей объем, содержание работ и другие предъявляемые к работам требования, которая является неотъемл</w:t>
        </w:r>
        <w:r>
          <w:rPr>
            <w:rFonts w:ascii="Times New Roman" w:hAnsi="Times New Roman" w:eastAsia="Times New Roman" w:cs="Times New Roman"/>
            <w:color w:val="000000"/>
            <w:sz w:val="24"/>
            <w:highlight w:val="white"/>
          </w:rPr>
          <w:t xml:space="preserve">емой частью контракта:</w:t>
        </w:r>
      </w:hyperlink>
      <w:r>
        <w:rPr>
          <w:highlight w:val="white"/>
        </w:rPr>
      </w:r>
      <w:r>
        <w:rPr>
          <w:highlight w:val="white"/>
        </w:rPr>
      </w:r>
    </w:p>
    <w:p>
      <w:pPr>
        <w:ind w:firstLine="540"/>
        <w:jc w:val="both"/>
        <w:spacing w:after="0" w:line="288" w:lineRule="atLeast"/>
        <w:rPr>
          <w:rFonts w:ascii="Times New Roman" w:hAnsi="Times New Roman" w:eastAsia="Times New Roman" w:cs="Times New Roman"/>
          <w:sz w:val="24"/>
          <w:highlight w:val="white"/>
        </w:rPr>
      </w:pPr>
      <w:r>
        <w:rPr>
          <w:rFonts w:ascii="Times New Roman" w:hAnsi="Times New Roman" w:eastAsia="Times New Roman" w:cs="Times New Roman"/>
          <w:sz w:val="24"/>
          <w:highlight w:val="white"/>
        </w:rPr>
        <w:t xml:space="preserve">акт, утвержденный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w:t>
      </w:r>
      <w:r>
        <w:rPr>
          <w:rFonts w:ascii="Times New Roman" w:hAnsi="Times New Roman" w:eastAsia="Times New Roman" w:cs="Times New Roman"/>
          <w:sz w:val="24"/>
          <w:highlight w:val="white"/>
        </w:rPr>
      </w:r>
      <w:r>
        <w:rPr>
          <w:rFonts w:ascii="Times New Roman" w:hAnsi="Times New Roman" w:eastAsia="Times New Roman" w:cs="Times New Roman"/>
          <w:sz w:val="24"/>
          <w:highlight w:val="white"/>
        </w:rPr>
      </w:r>
    </w:p>
    <w:p>
      <w:pPr>
        <w:ind w:firstLine="539"/>
        <w:jc w:val="both"/>
        <w:spacing w:after="0" w:line="57" w:lineRule="atLeast"/>
        <w:rPr>
          <w:rFonts w:ascii="Times New Roman" w:hAnsi="Times New Roman" w:cs="Times New Roman"/>
          <w:highlight w:val="white"/>
        </w:rPr>
      </w:pPr>
      <w:r/>
      <w:hyperlink r:id="rId98" w:tooltip="https://login.consultant.ru/link/?req=doc&amp;base=LAW&amp;n=451123&amp;dst=100092" w:history="1">
        <w:r>
          <w:rPr>
            <w:rFonts w:ascii="Times New Roman" w:hAnsi="Times New Roman" w:eastAsia="Times New Roman" w:cs="Times New Roman"/>
            <w:color w:val="000000"/>
            <w:sz w:val="24"/>
            <w:highlight w:val="white"/>
          </w:rPr>
          <w:t xml:space="preserve">документы, являющиеся неотъемлемой частью контракта (Приложения №№ 1-4 к Контракту).</w:t>
        </w:r>
      </w:hyperlink>
      <w:r>
        <w:rPr>
          <w:rFonts w:ascii="Times New Roman" w:hAnsi="Times New Roman" w:cs="Times New Roman"/>
          <w:highlight w:val="white"/>
        </w:rPr>
      </w:r>
      <w:r>
        <w:rPr>
          <w:rFonts w:ascii="Times New Roman" w:hAnsi="Times New Roman" w:cs="Times New Roman"/>
          <w:highlight w:val="white"/>
        </w:rPr>
      </w:r>
    </w:p>
    <w:p>
      <w:pPr>
        <w:ind w:firstLine="539"/>
        <w:jc w:val="both"/>
        <w:spacing w:after="0" w:line="57" w:lineRule="atLeast"/>
        <w:rPr>
          <w:highlight w:val="white"/>
        </w:rPr>
      </w:pPr>
      <w:r>
        <w:rPr>
          <w:highlight w:val="white"/>
        </w:rPr>
      </w:r>
      <w:r>
        <w:rPr>
          <w:highlight w:val="white"/>
        </w:rPr>
      </w:r>
      <w:r>
        <w:rPr>
          <w:highlight w:val="white"/>
        </w:rPr>
      </w:r>
    </w:p>
    <w:p>
      <w:pPr>
        <w:ind w:firstLine="539"/>
        <w:jc w:val="both"/>
        <w:spacing w:after="0" w:line="57" w:lineRule="atLeast"/>
        <w:rPr>
          <w:highlight w:val="white"/>
        </w:rPr>
      </w:pPr>
      <w:r/>
      <w:hyperlink r:id="rId99" w:tooltip="https://login.consultant.ru/link/?req=doc&amp;base=LAW&amp;n=451123&amp;dst=100092" w:history="1">
        <w:r>
          <w:rPr>
            <w:rFonts w:ascii="Times New Roman" w:hAnsi="Times New Roman" w:eastAsia="Times New Roman" w:cs="Times New Roman"/>
            <w:color w:val="000000"/>
            <w:sz w:val="24"/>
            <w:highlight w:val="white"/>
          </w:rPr>
          <w:t xml:space="preserve"> 7.4.3. В течение _______ дней со дня, следующего за днем получения от заказчика проекта акта приема-</w:t>
        </w:r>
        <w:r>
          <w:rPr>
            <w:rFonts w:ascii="Times New Roman" w:hAnsi="Times New Roman" w:eastAsia="Times New Roman" w:cs="Times New Roman"/>
            <w:color w:val="000000"/>
            <w:sz w:val="24"/>
            <w:highlight w:val="white"/>
          </w:rPr>
          <w:t xml:space="preserve">передачи строительной площадки, а также документов, которые определены приложением № 4 к Контракту, являющимся его неотъемлемой частью, подписать указанный проект акта приема-передачи либо направить мотивированный отказ от его подписания с указанием причин</w:t>
        </w:r>
        <w:r>
          <w:rPr>
            <w:rFonts w:ascii="Times New Roman" w:hAnsi="Times New Roman" w:eastAsia="Times New Roman" w:cs="Times New Roman"/>
            <w:color w:val="000000"/>
            <w:sz w:val="24"/>
            <w:highlight w:val="white"/>
          </w:rPr>
          <w:t xml:space="preserve"> такого отказа.</w:t>
        </w:r>
      </w:hyperlink>
      <w:r>
        <w:rPr>
          <w:highlight w:val="white"/>
        </w:rPr>
      </w:r>
      <w:r>
        <w:rPr>
          <w:highlight w:val="white"/>
        </w:rPr>
      </w:r>
    </w:p>
    <w:p>
      <w:pPr>
        <w:ind w:firstLine="539"/>
        <w:jc w:val="both"/>
        <w:spacing w:after="0" w:line="57" w:lineRule="atLeast"/>
        <w:rPr>
          <w:rFonts w:ascii="Times New Roman" w:hAnsi="Times New Roman" w:cs="Times New Roman"/>
          <w:sz w:val="24"/>
          <w:szCs w:val="24"/>
          <w:highlight w:val="white"/>
        </w:rPr>
      </w:pPr>
      <w:r/>
      <w:hyperlink r:id="rId100" w:tooltip="https://login.consultant.ru/link/?req=doc&amp;base=LAW&amp;n=451123&amp;dst=100092" w:history="1">
        <w:r>
          <w:rPr>
            <w:rFonts w:ascii="Times New Roman" w:hAnsi="Times New Roman" w:eastAsia="Times New Roman" w:cs="Times New Roman"/>
            <w:color w:val="000000"/>
            <w:sz w:val="24"/>
            <w:szCs w:val="24"/>
            <w:highlight w:val="white"/>
          </w:rPr>
          <w:t xml:space="preserve">7.4.4. </w:t>
        </w:r>
        <w:r>
          <w:rPr>
            <w:rFonts w:ascii="Times New Roman" w:hAnsi="Times New Roman" w:eastAsia="Times New Roman" w:cs="Times New Roman"/>
            <w:sz w:val="24"/>
            <w:szCs w:val="24"/>
            <w:highlight w:val="white"/>
          </w:rPr>
          <w:t xml:space="preserve">Лично и надлежащим образом исполнять обязательства в соответствии с ус</w:t>
        </w:r>
        <w:r>
          <w:rPr>
            <w:rFonts w:ascii="Times New Roman" w:hAnsi="Times New Roman" w:eastAsia="Times New Roman" w:cs="Times New Roman"/>
            <w:sz w:val="24"/>
            <w:szCs w:val="24"/>
            <w:highlight w:val="white"/>
          </w:rPr>
          <w:t xml:space="preserve">ловиями Контракта и представить предусмотренные Контрактом документы по итогам его исполнения. </w:t>
        </w:r>
        <w:r>
          <w:rPr>
            <w:rFonts w:ascii="Times New Roman" w:hAnsi="Times New Roman" w:eastAsia="Times New Roman" w:cs="Times New Roman"/>
            <w:color w:val="000000"/>
            <w:sz w:val="24"/>
            <w:szCs w:val="24"/>
            <w:highlight w:val="white"/>
          </w:rPr>
          <w:t xml:space="preserve">Выполнить работы в сроки, установленные контрактом.</w:t>
        </w:r>
      </w:hyperlink>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7.4.4.1. Обязанность по обеспечению ведения исполнительной документации возложена на Подрядчика (ч.6 ст. 52 Г</w:t>
      </w:r>
      <w:r>
        <w:rPr>
          <w:rFonts w:ascii="Times New Roman" w:hAnsi="Times New Roman" w:eastAsia="Times New Roman" w:cs="Times New Roman"/>
          <w:sz w:val="24"/>
          <w:szCs w:val="24"/>
          <w:highlight w:val="white"/>
        </w:rPr>
        <w:t xml:space="preserve">радостроительного кодекса Российской Федерации).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889"/>
        <w:ind w:firstLine="709"/>
        <w:jc w:val="both"/>
        <w:widowControl w:val="off"/>
        <w:rPr>
          <w:sz w:val="24"/>
          <w:szCs w:val="24"/>
          <w:highlight w:val="white"/>
        </w:rPr>
      </w:pPr>
      <w:r>
        <w:rPr>
          <w:sz w:val="24"/>
          <w:szCs w:val="24"/>
          <w:highlight w:val="white"/>
        </w:rPr>
        <w:t xml:space="preserve">По завершении работ Подрядчик обязан передать комплект исполнительной документации сформированный в соответствии с положениями Приказа Минстроя России от 16.05.2023 № 344/</w:t>
      </w:r>
      <w:r>
        <w:rPr>
          <w:sz w:val="24"/>
          <w:szCs w:val="24"/>
          <w:highlight w:val="white"/>
        </w:rPr>
        <w:t xml:space="preserve">пр</w:t>
      </w:r>
      <w:r>
        <w:rPr>
          <w:sz w:val="24"/>
          <w:szCs w:val="24"/>
          <w:highlight w:val="white"/>
        </w:rPr>
        <w:t xml:space="preserve"> "Об утверждении состава и порядка</w:t>
      </w:r>
      <w:r>
        <w:rPr>
          <w:sz w:val="24"/>
          <w:szCs w:val="24"/>
          <w:highlight w:val="white"/>
        </w:rPr>
        <w:t xml:space="preserve"> ведения исполнительной документации при строительстве, реконструкции, капитальном ремонте объектов капитального строительства" и приказа Минстроя России № 1026/пр. «Об утверждении формы и порядка ведения общего журнала, в котором ведется учет выполнения р</w:t>
      </w:r>
      <w:r>
        <w:rPr>
          <w:sz w:val="24"/>
          <w:szCs w:val="24"/>
          <w:highlight w:val="white"/>
        </w:rPr>
        <w:t xml:space="preserve">абот по строительству, реконструкции, капитальному ремонту объекта капитального строительства» в составе оговоренном Приложением №1 Приказа Минстроя России от </w:t>
      </w:r>
      <w:r>
        <w:rPr>
          <w:sz w:val="24"/>
          <w:szCs w:val="24"/>
          <w:highlight w:val="white"/>
        </w:rPr>
        <w:t xml:space="preserve">16.05.2023 № 344/</w:t>
      </w:r>
      <w:r>
        <w:rPr>
          <w:sz w:val="24"/>
          <w:szCs w:val="24"/>
          <w:highlight w:val="white"/>
        </w:rPr>
        <w:t xml:space="preserve">пр</w:t>
      </w:r>
      <w:r>
        <w:rPr>
          <w:sz w:val="24"/>
          <w:szCs w:val="24"/>
          <w:highlight w:val="white"/>
        </w:rPr>
        <w:t xml:space="preserve"> "Об утверждении состава и порядка ведения исполнительной документации при стр</w:t>
      </w:r>
      <w:r>
        <w:rPr>
          <w:sz w:val="24"/>
          <w:szCs w:val="24"/>
          <w:highlight w:val="white"/>
        </w:rPr>
        <w:t xml:space="preserve">оительстве, реконструкции, капитальном ремонте объектов капитального строительства".</w:t>
      </w:r>
      <w:r>
        <w:rPr>
          <w:sz w:val="24"/>
          <w:szCs w:val="24"/>
          <w:highlight w:val="white"/>
        </w:rPr>
      </w:r>
      <w:r>
        <w:rPr>
          <w:sz w:val="24"/>
          <w:szCs w:val="24"/>
          <w:highlight w:val="white"/>
        </w:rPr>
      </w:r>
    </w:p>
    <w:p>
      <w:pPr>
        <w:pStyle w:val="889"/>
        <w:ind w:firstLine="709"/>
        <w:jc w:val="both"/>
        <w:widowControl w:val="off"/>
        <w:rPr>
          <w:sz w:val="24"/>
          <w:szCs w:val="24"/>
        </w:rPr>
      </w:pPr>
      <w:r>
        <w:rPr>
          <w:sz w:val="24"/>
          <w:szCs w:val="24"/>
          <w:highlight w:val="white"/>
        </w:rPr>
        <w:t xml:space="preserve">Документация ведется подрядной организацией на бумажном носителе в соответствии с п.1 Приложения №2 Приказа Минстроя России от 16.05.2023 № 344/</w:t>
      </w:r>
      <w:r>
        <w:rPr>
          <w:sz w:val="24"/>
          <w:szCs w:val="24"/>
          <w:highlight w:val="white"/>
        </w:rPr>
        <w:t xml:space="preserve">пр</w:t>
      </w:r>
      <w:r>
        <w:rPr>
          <w:sz w:val="24"/>
          <w:szCs w:val="24"/>
          <w:highlight w:val="white"/>
        </w:rPr>
        <w:t xml:space="preserve"> "Об утверждении состава </w:t>
      </w:r>
      <w:r>
        <w:rPr>
          <w:sz w:val="24"/>
          <w:szCs w:val="24"/>
          <w:highlight w:val="white"/>
        </w:rPr>
        <w:t xml:space="preserve">и порядка ведения исполнительной документации при строительстве, реконструкции, капитальном ремонте объектов капитального строительства" в количестве соответствующему количеству лиц, подписывающих указанную документа</w:t>
      </w:r>
      <w:r>
        <w:rPr>
          <w:sz w:val="24"/>
          <w:szCs w:val="24"/>
        </w:rPr>
        <w:t xml:space="preserve">цию.</w:t>
      </w:r>
      <w:r>
        <w:rPr>
          <w:sz w:val="24"/>
          <w:szCs w:val="24"/>
        </w:rPr>
      </w:r>
      <w:r>
        <w:rPr>
          <w:sz w:val="24"/>
          <w:szCs w:val="24"/>
        </w:rPr>
      </w:r>
    </w:p>
    <w:p>
      <w:pPr>
        <w:pStyle w:val="889"/>
        <w:ind w:firstLine="709"/>
        <w:jc w:val="both"/>
        <w:widowControl w:val="off"/>
        <w:rPr>
          <w:sz w:val="24"/>
          <w:szCs w:val="24"/>
        </w:rPr>
      </w:pPr>
      <w:r>
        <w:rPr>
          <w:sz w:val="24"/>
          <w:szCs w:val="24"/>
        </w:rPr>
        <w:t xml:space="preserve">Срок предоставления комплекта испол</w:t>
      </w:r>
      <w:r>
        <w:rPr>
          <w:sz w:val="24"/>
          <w:szCs w:val="24"/>
        </w:rPr>
        <w:t xml:space="preserve">нительной документации в соответствии с п.7 Приложения №2 Приказа Минстроя России от 16.05.2023 № 344/</w:t>
      </w:r>
      <w:r>
        <w:rPr>
          <w:sz w:val="24"/>
          <w:szCs w:val="24"/>
        </w:rPr>
        <w:t xml:space="preserve">пр</w:t>
      </w:r>
      <w:r>
        <w:rPr>
          <w:sz w:val="24"/>
          <w:szCs w:val="24"/>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w:t>
      </w:r>
      <w:r>
        <w:rPr>
          <w:sz w:val="24"/>
          <w:szCs w:val="24"/>
        </w:rPr>
        <w:t xml:space="preserve">тельства" установлен в п. 4.1.4 Контракта.</w:t>
      </w:r>
      <w:r>
        <w:rPr>
          <w:sz w:val="24"/>
          <w:szCs w:val="24"/>
        </w:rPr>
      </w:r>
      <w:r>
        <w:rPr>
          <w:sz w:val="24"/>
          <w:szCs w:val="24"/>
        </w:rPr>
      </w:r>
    </w:p>
    <w:p>
      <w:pPr>
        <w:pStyle w:val="890"/>
        <w:ind w:firstLine="709"/>
        <w:jc w:val="both"/>
        <w:rPr>
          <w:rFonts w:ascii="Times New Roman" w:hAnsi="Times New Roman"/>
          <w:sz w:val="24"/>
          <w:szCs w:val="24"/>
          <w:highlight w:val="white"/>
        </w:rPr>
      </w:pPr>
      <w:r>
        <w:rPr>
          <w:rFonts w:ascii="Times New Roman" w:hAnsi="Times New Roman"/>
          <w:sz w:val="24"/>
          <w:szCs w:val="24"/>
        </w:rPr>
        <w:t xml:space="preserve">Состав, форма и порядок ведения исполнительной документации при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w:t>
      </w:r>
      <w:r>
        <w:rPr>
          <w:rFonts w:ascii="Times New Roman" w:hAnsi="Times New Roman"/>
          <w:sz w:val="24"/>
          <w:szCs w:val="24"/>
        </w:rPr>
        <w:t xml:space="preserve">женерно-техническо</w:t>
      </w:r>
      <w:r>
        <w:rPr>
          <w:rFonts w:ascii="Times New Roman" w:hAnsi="Times New Roman"/>
          <w:sz w:val="24"/>
          <w:szCs w:val="24"/>
          <w:highlight w:val="white"/>
        </w:rPr>
        <w:t xml:space="preserve">го обеспечения устанавливаются согласно приказу от 16.05.2023 № 344/</w:t>
      </w:r>
      <w:r>
        <w:rPr>
          <w:rFonts w:ascii="Times New Roman" w:hAnsi="Times New Roman"/>
          <w:sz w:val="24"/>
          <w:szCs w:val="24"/>
          <w:highlight w:val="white"/>
        </w:rPr>
        <w:t xml:space="preserve">пр</w:t>
      </w:r>
      <w:r>
        <w:rPr>
          <w:rFonts w:ascii="Times New Roman" w:hAnsi="Times New Roman"/>
          <w:sz w:val="24"/>
          <w:szCs w:val="24"/>
          <w:highlight w:val="white"/>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r>
        <w:rPr>
          <w:rFonts w:ascii="Times New Roman" w:hAnsi="Times New Roman"/>
          <w:sz w:val="24"/>
          <w:szCs w:val="24"/>
          <w:highlight w:val="white"/>
        </w:rPr>
      </w:r>
      <w:r>
        <w:rPr>
          <w:rFonts w:ascii="Times New Roman" w:hAnsi="Times New Roman"/>
          <w:sz w:val="24"/>
          <w:szCs w:val="24"/>
          <w:highlight w:val="white"/>
        </w:rPr>
      </w:r>
    </w:p>
    <w:p>
      <w:pPr>
        <w:pStyle w:val="890"/>
        <w:ind w:firstLine="709"/>
        <w:jc w:val="both"/>
        <w:rPr>
          <w:rFonts w:ascii="Times New Roman" w:hAnsi="Times New Roman"/>
          <w:sz w:val="24"/>
          <w:szCs w:val="24"/>
          <w:highlight w:val="white"/>
        </w:rPr>
      </w:pPr>
      <w:r>
        <w:rPr>
          <w:rFonts w:ascii="Times New Roman" w:hAnsi="Times New Roman"/>
          <w:sz w:val="24"/>
          <w:szCs w:val="24"/>
          <w:highlight w:val="white"/>
        </w:rPr>
        <w:t xml:space="preserve">Форма, порядок ведения и требования, предъявляемые к общему журналу, в котором ведется учет выполнения работ при капитальном ремонте объектов капитального строительства, устанавливаются согласно Приложения 2 приказа Минстроя России № 1026/пр. «Об утвержден</w:t>
      </w:r>
      <w:r>
        <w:rPr>
          <w:rFonts w:ascii="Times New Roman" w:hAnsi="Times New Roman"/>
          <w:sz w:val="24"/>
          <w:szCs w:val="24"/>
          <w:highlight w:val="white"/>
        </w:rPr>
        <w:t xml:space="preserve">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от 02.12.2022.</w:t>
      </w:r>
      <w:r>
        <w:rPr>
          <w:rFonts w:ascii="Times New Roman" w:hAnsi="Times New Roman"/>
          <w:sz w:val="24"/>
          <w:szCs w:val="24"/>
          <w:highlight w:val="white"/>
        </w:rPr>
      </w:r>
      <w:r>
        <w:rPr>
          <w:rFonts w:ascii="Times New Roman" w:hAnsi="Times New Roman"/>
          <w:sz w:val="24"/>
          <w:szCs w:val="24"/>
          <w:highlight w:val="white"/>
        </w:rPr>
      </w:r>
    </w:p>
    <w:p>
      <w:pPr>
        <w:pStyle w:val="890"/>
        <w:ind w:firstLine="709"/>
        <w:jc w:val="both"/>
        <w:rPr>
          <w:rFonts w:ascii="Times New Roman" w:hAnsi="Times New Roman"/>
          <w:sz w:val="24"/>
          <w:szCs w:val="24"/>
          <w:highlight w:val="white"/>
        </w:rPr>
      </w:pPr>
      <w:r>
        <w:rPr>
          <w:rFonts w:ascii="Times New Roman" w:hAnsi="Times New Roman"/>
          <w:sz w:val="24"/>
          <w:szCs w:val="24"/>
          <w:highlight w:val="white"/>
        </w:rPr>
        <w:t xml:space="preserve">Под исполнительной документацией согласно Приложения 2 приказа Минст</w:t>
      </w:r>
      <w:r>
        <w:rPr>
          <w:rFonts w:ascii="Times New Roman" w:hAnsi="Times New Roman"/>
          <w:sz w:val="24"/>
          <w:szCs w:val="24"/>
          <w:highlight w:val="white"/>
        </w:rPr>
        <w:t xml:space="preserve">роя России № 1026/пр.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от 02.12.2022, понимаются текстовые и графически</w:t>
      </w:r>
      <w:r>
        <w:rPr>
          <w:rFonts w:ascii="Times New Roman" w:hAnsi="Times New Roman"/>
          <w:sz w:val="24"/>
          <w:szCs w:val="24"/>
          <w:highlight w:val="white"/>
        </w:rPr>
        <w:t xml:space="preserve">е материалы, отражающие фактическое исполнение и фактическое положение объектов капитального строительства и их элементов в процессе капитального ремонта.</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rPr>
          <w:rFonts w:ascii="Times New Roman" w:hAnsi="Times New Roman"/>
          <w:bCs/>
          <w:sz w:val="24"/>
          <w:szCs w:val="24"/>
          <w:highlight w:val="white"/>
        </w:rPr>
        <w:t xml:space="preserve">7.4.4.2. До начала производства Работ на Объекте:</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highlight w:val="white"/>
        </w:rPr>
      </w:pPr>
      <w:r>
        <w:rPr>
          <w:rFonts w:ascii="Times New Roman" w:hAnsi="Times New Roman"/>
          <w:bCs/>
          <w:sz w:val="24"/>
          <w:szCs w:val="24"/>
          <w:highlight w:val="white"/>
        </w:rPr>
        <w:t xml:space="preserve">- разработать и согласовать схемы организации движе</w:t>
      </w:r>
      <w:r>
        <w:rPr>
          <w:rFonts w:ascii="Times New Roman" w:hAnsi="Times New Roman"/>
          <w:bCs/>
          <w:sz w:val="24"/>
          <w:szCs w:val="24"/>
          <w:highlight w:val="white"/>
        </w:rPr>
        <w:t xml:space="preserve">ния и ограждений мест производства Работ, в соответствии с </w:t>
      </w:r>
      <w:r>
        <w:rPr>
          <w:rFonts w:ascii="Times New Roman" w:hAnsi="Times New Roman" w:eastAsia="Times New Roman" w:cs="Times New Roman"/>
          <w:sz w:val="24"/>
          <w:szCs w:val="24"/>
          <w:highlight w:val="white"/>
        </w:rPr>
        <w:t xml:space="preserve">ГОСТ Р 58350-2019 «Технические средства организации дорожного движения в местах производства работ»;</w:t>
      </w:r>
      <w:r>
        <w:rPr>
          <w:highlight w:val="white"/>
        </w:rPr>
      </w:r>
      <w:r>
        <w:rPr>
          <w:highlight w:val="white"/>
        </w:rPr>
      </w:r>
    </w:p>
    <w:p>
      <w:pPr>
        <w:ind w:firstLine="709"/>
        <w:jc w:val="both"/>
        <w:spacing w:after="0" w:line="240" w:lineRule="auto"/>
        <w:rPr>
          <w:highlight w:val="white"/>
        </w:rPr>
      </w:pPr>
      <w:r>
        <w:rPr>
          <w:rFonts w:ascii="Times New Roman" w:hAnsi="Times New Roman" w:eastAsia="Times New Roman" w:cs="Times New Roman"/>
          <w:sz w:val="24"/>
          <w:szCs w:val="24"/>
          <w:highlight w:val="white"/>
        </w:rPr>
        <w:t xml:space="preserve">- при выполнении Работ в охранной зоне получить в соответствии с законодательством письменное со</w:t>
      </w:r>
      <w:r>
        <w:rPr>
          <w:rFonts w:ascii="Times New Roman" w:hAnsi="Times New Roman" w:eastAsia="Times New Roman" w:cs="Times New Roman"/>
          <w:sz w:val="24"/>
          <w:szCs w:val="24"/>
          <w:highlight w:val="white"/>
        </w:rPr>
        <w:t xml:space="preserve">гласие предприятия, в ведении которого находятся линии связи или линии радиофикации, на производство всех видов Работ, связанных с вскрытием грунта в охранной зоне линии связи или линии радиофикации.</w:t>
      </w:r>
      <w:r>
        <w:rPr>
          <w:highlight w:val="white"/>
        </w:rPr>
      </w:r>
      <w:r>
        <w:rPr>
          <w:highlight w:val="white"/>
        </w:rPr>
      </w:r>
    </w:p>
    <w:p>
      <w:pPr>
        <w:ind w:firstLine="709"/>
        <w:jc w:val="both"/>
        <w:spacing w:after="0" w:line="240" w:lineRule="auto"/>
        <w:widowControl w:val="off"/>
        <w:rPr>
          <w:rFonts w:ascii="Times New Roman" w:hAnsi="Times New Roman" w:cs="Times New Roman"/>
          <w:bCs/>
          <w:i/>
          <w:highlight w:val="white"/>
        </w:rPr>
      </w:pPr>
      <w:r>
        <w:rPr>
          <w:rFonts w:ascii="Times New Roman" w:hAnsi="Times New Roman" w:eastAsia="Times New Roman" w:cs="Times New Roman"/>
          <w:sz w:val="24"/>
          <w:szCs w:val="24"/>
          <w:highlight w:val="white"/>
        </w:rPr>
        <w:t xml:space="preserve">7.4.4.3.</w:t>
      </w:r>
      <w:r>
        <w:rPr>
          <w:rFonts w:ascii="Times New Roman" w:hAnsi="Times New Roman" w:eastAsia="Times New Roman" w:cs="Times New Roman"/>
          <w:sz w:val="24"/>
          <w:szCs w:val="24"/>
          <w:highlight w:val="white"/>
        </w:rPr>
        <w:tab/>
        <w:t xml:space="preserve">Представить в течение 7 (Семи) календарных дней</w:t>
      </w:r>
      <w:r>
        <w:rPr>
          <w:rFonts w:ascii="Times New Roman" w:hAnsi="Times New Roman" w:eastAsia="Times New Roman" w:cs="Times New Roman"/>
          <w:sz w:val="24"/>
          <w:szCs w:val="24"/>
          <w:highlight w:val="white"/>
        </w:rPr>
        <w:t xml:space="preserve"> с даты </w:t>
      </w:r>
      <w:r>
        <w:rPr>
          <w:rFonts w:ascii="Times New Roman" w:hAnsi="Times New Roman" w:eastAsia="Times New Roman" w:cs="Times New Roman"/>
          <w:sz w:val="24"/>
          <w:szCs w:val="24"/>
          <w:highlight w:val="white"/>
        </w:rPr>
        <w:t xml:space="preserve">заключения Контракта</w:t>
      </w:r>
      <w:r>
        <w:rPr>
          <w:rFonts w:ascii="Times New Roman" w:hAnsi="Times New Roman" w:eastAsia="Times New Roman" w:cs="Times New Roman"/>
          <w:sz w:val="24"/>
          <w:szCs w:val="24"/>
          <w:highlight w:val="white"/>
        </w:rPr>
        <w:t xml:space="preserve"> соответствующие требованиям Приказ Минстроя России от 02.12.2022 N 1026/</w:t>
      </w:r>
      <w:r>
        <w:rPr>
          <w:rFonts w:ascii="Times New Roman" w:hAnsi="Times New Roman" w:eastAsia="Times New Roman" w:cs="Times New Roman"/>
          <w:sz w:val="24"/>
          <w:szCs w:val="24"/>
          <w:highlight w:val="white"/>
        </w:rPr>
        <w:t xml:space="preserve">пр</w:t>
      </w:r>
      <w:r>
        <w:rPr>
          <w:rFonts w:ascii="Times New Roman" w:hAnsi="Times New Roman" w:eastAsia="Times New Roman" w:cs="Times New Roman"/>
          <w:sz w:val="24"/>
          <w:szCs w:val="24"/>
          <w:highlight w:val="white"/>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w:t>
      </w:r>
      <w:r>
        <w:rPr>
          <w:rFonts w:ascii="Times New Roman" w:hAnsi="Times New Roman" w:eastAsia="Times New Roman" w:cs="Times New Roman"/>
          <w:sz w:val="24"/>
          <w:szCs w:val="24"/>
          <w:highlight w:val="white"/>
        </w:rPr>
        <w:t xml:space="preserve">ъекта капитального строительства" общий и специальные журналы работ, в которых с момента начала Работ на Объекте и до их завершения будет вестись учет выполненных Работ. </w:t>
      </w:r>
      <w:r>
        <w:rPr>
          <w:rFonts w:ascii="Times New Roman" w:hAnsi="Times New Roman" w:cs="Times New Roman"/>
          <w:bCs/>
          <w:i/>
          <w:highlight w:val="white"/>
        </w:rPr>
      </w:r>
      <w:r>
        <w:rPr>
          <w:rFonts w:ascii="Times New Roman" w:hAnsi="Times New Roman" w:cs="Times New Roman"/>
          <w:bCs/>
          <w:i/>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7.4.4.4.</w:t>
      </w:r>
      <w:r>
        <w:rPr>
          <w:rFonts w:ascii="Times New Roman" w:hAnsi="Times New Roman" w:eastAsia="Times New Roman" w:cs="Times New Roman"/>
          <w:sz w:val="24"/>
          <w:szCs w:val="24"/>
          <w:highlight w:val="white"/>
        </w:rPr>
        <w:tab/>
        <w:t xml:space="preserve">Представлять при приемке освидетельствованных скрытых работ и ответственных </w:t>
      </w:r>
      <w:r>
        <w:rPr>
          <w:rFonts w:ascii="Times New Roman" w:hAnsi="Times New Roman" w:eastAsia="Times New Roman" w:cs="Times New Roman"/>
          <w:sz w:val="24"/>
          <w:szCs w:val="24"/>
          <w:highlight w:val="white"/>
        </w:rPr>
        <w:t xml:space="preserve">конструкций на Объекте два комплекта (оригинал, копию в электронном виде в формате PDF на любом удобном для передачи носителе в </w:t>
      </w:r>
      <w:r>
        <w:rPr>
          <w:rFonts w:ascii="Times New Roman" w:hAnsi="Times New Roman" w:eastAsia="Times New Roman" w:cs="Times New Roman"/>
          <w:sz w:val="24"/>
          <w:szCs w:val="24"/>
          <w:highlight w:val="white"/>
        </w:rPr>
        <w:t xml:space="preserve">т.ч</w:t>
      </w:r>
      <w:r>
        <w:rPr>
          <w:rFonts w:ascii="Times New Roman" w:hAnsi="Times New Roman" w:eastAsia="Times New Roman" w:cs="Times New Roman"/>
          <w:sz w:val="24"/>
          <w:szCs w:val="24"/>
          <w:highlight w:val="white"/>
        </w:rPr>
        <w:t xml:space="preserve">. ссылка на облачное хранилище данных) исполнительной документации с сопроводительным письмом и описью прилагаемых документов</w:t>
      </w:r>
      <w:r>
        <w:rPr>
          <w:rFonts w:ascii="Times New Roman" w:hAnsi="Times New Roman" w:eastAsia="Times New Roman" w:cs="Times New Roman"/>
          <w:sz w:val="24"/>
          <w:szCs w:val="24"/>
          <w:highlight w:val="white"/>
        </w:rPr>
        <w:t xml:space="preserve">:</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t xml:space="preserve">в соответствии с требованиями Приказ Минстроя России от 16.05.2023 N 344/</w:t>
      </w:r>
      <w:r>
        <w:rPr>
          <w:rFonts w:ascii="Times New Roman" w:hAnsi="Times New Roman" w:eastAsia="Times New Roman" w:cs="Times New Roman"/>
          <w:sz w:val="24"/>
          <w:szCs w:val="24"/>
          <w:highlight w:val="white"/>
        </w:rPr>
        <w:t xml:space="preserve">пр</w:t>
      </w:r>
      <w:r>
        <w:rPr>
          <w:rFonts w:ascii="Times New Roman" w:hAnsi="Times New Roman" w:eastAsia="Times New Roman" w:cs="Times New Roman"/>
          <w:sz w:val="24"/>
          <w:szCs w:val="24"/>
          <w:highlight w:val="white"/>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t xml:space="preserve">акты освидет</w:t>
      </w:r>
      <w:r>
        <w:rPr>
          <w:rFonts w:ascii="Times New Roman" w:hAnsi="Times New Roman" w:eastAsia="Times New Roman" w:cs="Times New Roman"/>
          <w:sz w:val="24"/>
          <w:szCs w:val="24"/>
          <w:highlight w:val="white"/>
        </w:rPr>
        <w:t xml:space="preserve">ельствования геодезической разбивочной основы; акты разбивки осей Объекта на местности; акты освидетельствования скрытых работ, которые оказывают влияние на </w:t>
      </w:r>
      <w:r>
        <w:rPr>
          <w:rFonts w:ascii="Times New Roman" w:hAnsi="Times New Roman" w:eastAsia="Times New Roman" w:cs="Times New Roman"/>
          <w:sz w:val="24"/>
          <w:szCs w:val="24"/>
          <w:highlight w:val="white"/>
        </w:rPr>
        <w:t xml:space="preserve">безопасность Объекта; акты освидетельствования ответственных конструкций; акты освидетельствования </w:t>
      </w:r>
      <w:r>
        <w:rPr>
          <w:rFonts w:ascii="Times New Roman" w:hAnsi="Times New Roman" w:eastAsia="Times New Roman" w:cs="Times New Roman"/>
          <w:sz w:val="24"/>
          <w:szCs w:val="24"/>
          <w:highlight w:val="white"/>
        </w:rPr>
        <w:t xml:space="preserve">участков сетей инженерно-технического обеспечения, устранение выявленных в процессе проведения строительного контроля недостатков (дефектов), рабочую документацию по Работам на Объекте;</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 ГОСТ Р 51872-2019: исполнительные схемы;</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7.4.4.5.</w:t>
      </w:r>
      <w:r>
        <w:rPr>
          <w:rFonts w:ascii="Times New Roman" w:hAnsi="Times New Roman" w:eastAsia="Times New Roman" w:cs="Times New Roman"/>
          <w:sz w:val="24"/>
          <w:szCs w:val="24"/>
          <w:highlight w:val="white"/>
        </w:rPr>
        <w:tab/>
        <w:t xml:space="preserve">С момента начала Р</w:t>
      </w:r>
      <w:r>
        <w:rPr>
          <w:rFonts w:ascii="Times New Roman" w:hAnsi="Times New Roman" w:eastAsia="Times New Roman" w:cs="Times New Roman"/>
          <w:sz w:val="24"/>
          <w:szCs w:val="24"/>
          <w:highlight w:val="white"/>
        </w:rPr>
        <w:t xml:space="preserve">абот вести на Объекте фото-</w:t>
      </w:r>
      <w:r>
        <w:rPr>
          <w:rFonts w:ascii="Times New Roman" w:hAnsi="Times New Roman" w:eastAsia="Times New Roman" w:cs="Times New Roman"/>
          <w:sz w:val="24"/>
          <w:szCs w:val="24"/>
          <w:highlight w:val="white"/>
        </w:rPr>
        <w:t xml:space="preserve">видеофиксацию</w:t>
      </w:r>
      <w:r>
        <w:rPr>
          <w:rFonts w:ascii="Times New Roman" w:hAnsi="Times New Roman" w:eastAsia="Times New Roman" w:cs="Times New Roman"/>
          <w:sz w:val="24"/>
          <w:szCs w:val="24"/>
          <w:highlight w:val="white"/>
        </w:rPr>
        <w:t xml:space="preserve"> хода производства Работ, подтверждающую надлежащее исполнение всех видов работ. Сброшюрованный фотоальбом должен содержать не менее 50 фотографий скрытых работ (ответственных конструкций), не менее 25 фотографий сос</w:t>
      </w:r>
      <w:r>
        <w:rPr>
          <w:rFonts w:ascii="Times New Roman" w:hAnsi="Times New Roman" w:eastAsia="Times New Roman" w:cs="Times New Roman"/>
          <w:sz w:val="24"/>
          <w:szCs w:val="24"/>
          <w:highlight w:val="white"/>
        </w:rPr>
        <w:t xml:space="preserve">тояния Объекта после завершения Работ, все фотографии должны иметь текстовое пояснение. Материалы фото-</w:t>
      </w:r>
      <w:r>
        <w:rPr>
          <w:rFonts w:ascii="Times New Roman" w:hAnsi="Times New Roman" w:eastAsia="Times New Roman" w:cs="Times New Roman"/>
          <w:sz w:val="24"/>
          <w:szCs w:val="24"/>
          <w:highlight w:val="white"/>
        </w:rPr>
        <w:t xml:space="preserve">видеофиксации</w:t>
      </w:r>
      <w:r>
        <w:rPr>
          <w:rFonts w:ascii="Times New Roman" w:hAnsi="Times New Roman" w:eastAsia="Times New Roman" w:cs="Times New Roman"/>
          <w:sz w:val="24"/>
          <w:szCs w:val="24"/>
          <w:highlight w:val="white"/>
        </w:rPr>
        <w:t xml:space="preserve"> должны быть представлены Заказчику на бумажном и электронном носителях в составе исполнительной документации. </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bCs/>
          <w:i/>
          <w:highlight w:val="white"/>
        </w:rPr>
      </w:pPr>
      <w:r>
        <w:rPr>
          <w:rFonts w:ascii="Times New Roman" w:hAnsi="Times New Roman" w:eastAsia="Times New Roman" w:cs="Times New Roman"/>
          <w:sz w:val="24"/>
          <w:szCs w:val="24"/>
          <w:highlight w:val="white"/>
        </w:rPr>
        <w:t xml:space="preserve">7.4.4.6.</w:t>
      </w:r>
      <w:r>
        <w:rPr>
          <w:rFonts w:ascii="Times New Roman" w:hAnsi="Times New Roman" w:eastAsia="Times New Roman" w:cs="Times New Roman"/>
          <w:sz w:val="24"/>
          <w:szCs w:val="24"/>
          <w:highlight w:val="white"/>
        </w:rPr>
        <w:tab/>
        <w:t xml:space="preserve">Выполнять Работы из</w:t>
      </w:r>
      <w:r>
        <w:rPr>
          <w:rFonts w:ascii="Times New Roman" w:hAnsi="Times New Roman" w:eastAsia="Times New Roman" w:cs="Times New Roman"/>
          <w:sz w:val="24"/>
          <w:szCs w:val="24"/>
          <w:highlight w:val="white"/>
        </w:rPr>
        <w:t xml:space="preserve"> материалов Подрядчика. Обеспечить постоянный контроль качества выполняемых Работ, применяемых материалов, конструкций и изделий.</w:t>
      </w:r>
      <w:r>
        <w:rPr>
          <w:rFonts w:ascii="Times New Roman" w:hAnsi="Times New Roman" w:cs="Times New Roman"/>
          <w:bCs/>
          <w:i/>
          <w:highlight w:val="white"/>
        </w:rPr>
      </w:r>
      <w:r>
        <w:rPr>
          <w:rFonts w:ascii="Times New Roman" w:hAnsi="Times New Roman" w:cs="Times New Roman"/>
          <w:bCs/>
          <w:i/>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Обязанность по обеспечению Работ материалами, в том числе деталями, конструкциями или оборудованием несет Подрядчик в соответс</w:t>
      </w:r>
      <w:r>
        <w:rPr>
          <w:rFonts w:ascii="Times New Roman" w:hAnsi="Times New Roman" w:eastAsia="Times New Roman" w:cs="Times New Roman"/>
          <w:sz w:val="24"/>
          <w:szCs w:val="24"/>
          <w:highlight w:val="white"/>
        </w:rPr>
        <w:t xml:space="preserve">твии с «Описанием объекта закупки». Применяемые материалы, детали, конструкции или оборудование должны быть новыми, исправными, пригодными к использованию с учетом гарантийных сроков, установленных производителем.</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Используемые при выполнении Работ материалы, изделия и конструкции должны иметь документы, подтверждающие соответствие их качества требованиям к данным видам материалов, изделий, конструкций в соответствии с законодательством Российской Федерации.</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bCs/>
          <w:i/>
          <w:highlight w:val="white"/>
        </w:rPr>
      </w:pPr>
      <w:r>
        <w:rPr>
          <w:rFonts w:ascii="Times New Roman" w:hAnsi="Times New Roman" w:eastAsia="Times New Roman" w:cs="Times New Roman"/>
          <w:sz w:val="24"/>
          <w:szCs w:val="24"/>
          <w:highlight w:val="white"/>
        </w:rPr>
        <w:t xml:space="preserve">Устройст</w:t>
      </w:r>
      <w:r>
        <w:rPr>
          <w:rFonts w:ascii="Times New Roman" w:hAnsi="Times New Roman" w:eastAsia="Times New Roman" w:cs="Times New Roman"/>
          <w:sz w:val="24"/>
          <w:szCs w:val="24"/>
          <w:highlight w:val="white"/>
        </w:rPr>
        <w:t xml:space="preserve">ва, оборудование, комплектующие, расходные материалы, применяемые при выполнении Работ, подлежащие сертификации, должны быть сертифицированы в соответствии с законодательством Российской Федерации. Копии сертификатов соответствия на устройства, оборудовани</w:t>
      </w:r>
      <w:r>
        <w:rPr>
          <w:rFonts w:ascii="Times New Roman" w:hAnsi="Times New Roman" w:eastAsia="Times New Roman" w:cs="Times New Roman"/>
          <w:sz w:val="24"/>
          <w:szCs w:val="24"/>
          <w:highlight w:val="white"/>
        </w:rPr>
        <w:t xml:space="preserve">е, комплектующие, расходные материалы, используемые Подрядчиком при выполнении Работ, подлежат обязательной передаче Заказчику до момента их применения.</w:t>
      </w:r>
      <w:r>
        <w:rPr>
          <w:rFonts w:ascii="Times New Roman" w:hAnsi="Times New Roman" w:cs="Times New Roman"/>
          <w:bCs/>
          <w:i/>
          <w:highlight w:val="white"/>
        </w:rPr>
      </w:r>
      <w:r>
        <w:rPr>
          <w:rFonts w:ascii="Times New Roman" w:hAnsi="Times New Roman" w:cs="Times New Roman"/>
          <w:bCs/>
          <w:i/>
          <w:highlight w:val="white"/>
        </w:rPr>
      </w:r>
    </w:p>
    <w:p>
      <w:pPr>
        <w:ind w:firstLine="540"/>
        <w:jc w:val="both"/>
        <w:spacing w:after="0" w:line="24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7.4.4.7. Обеспечивать снятие и сохранность растительного слоя с временно занимаемых земель, с последующ</w:t>
      </w:r>
      <w:r>
        <w:rPr>
          <w:rFonts w:ascii="Times New Roman" w:hAnsi="Times New Roman" w:eastAsia="Times New Roman" w:cs="Times New Roman"/>
          <w:sz w:val="24"/>
          <w:szCs w:val="24"/>
          <w:highlight w:val="white"/>
        </w:rPr>
        <w:t xml:space="preserve">им использованием его при рекультивации в соответствии с документацией. Разработка проекта рекультивации земель осуществляется Подрядчиком за свой счет в соответствии с постановлением Правительства Российской Федерации № 800 от 10.07.2018.</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7.4.4.8. Осущест</w:t>
      </w:r>
      <w:r>
        <w:rPr>
          <w:rFonts w:ascii="Times New Roman" w:hAnsi="Times New Roman" w:eastAsia="Times New Roman" w:cs="Times New Roman"/>
          <w:sz w:val="24"/>
          <w:szCs w:val="24"/>
          <w:highlight w:val="white"/>
        </w:rPr>
        <w:t xml:space="preserve">влять работы по переносу и переустройству попадающих в зону полосы отвода Объектов и (или) в зону строительства инженерных коммуникаций, в том числе с получением согласований владельцев коммуникаций.</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Подготовить необходимые материалы для заключения со всем</w:t>
      </w:r>
      <w:r>
        <w:rPr>
          <w:rFonts w:ascii="Times New Roman" w:hAnsi="Times New Roman" w:eastAsia="Times New Roman" w:cs="Times New Roman"/>
          <w:sz w:val="24"/>
          <w:szCs w:val="24"/>
          <w:highlight w:val="white"/>
        </w:rPr>
        <w:t xml:space="preserve">и заинтересованными органами и организациями, либо частными лицами договоров о компенсации, предусматривающих компенсацию в натуральной и (или) денежной формах владельцам, переустраиваемых в связи с выполнением работ на Объектах коммуникаций, порядок сдачи</w:t>
      </w:r>
      <w:r>
        <w:rPr>
          <w:rFonts w:ascii="Times New Roman" w:hAnsi="Times New Roman" w:eastAsia="Times New Roman" w:cs="Times New Roman"/>
          <w:sz w:val="24"/>
          <w:szCs w:val="24"/>
          <w:highlight w:val="white"/>
        </w:rPr>
        <w:t xml:space="preserve"> - приемки выполненных работ, момент перехода рисков и эксплуатационной ответственности и оформления результатов работ, условия и порядок пользования объектом переустройства его владельцем во время проведения работ до их завершения и в период эксплуатации </w:t>
      </w:r>
      <w:r>
        <w:rPr>
          <w:rFonts w:ascii="Times New Roman" w:hAnsi="Times New Roman" w:eastAsia="Times New Roman" w:cs="Times New Roman"/>
          <w:sz w:val="24"/>
          <w:szCs w:val="24"/>
          <w:highlight w:val="white"/>
        </w:rPr>
        <w:t xml:space="preserve">Объектов.</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Осуществить сдачу выполненных работ по переносу и переустройству инженерных коммуникаций их владельцам в соответствии с техническими требованиями, выданными владельцами таких объектов, и (или) условиями договоров о компенсации с владельцами таких</w:t>
      </w:r>
      <w:r>
        <w:rPr>
          <w:rFonts w:ascii="Times New Roman" w:hAnsi="Times New Roman" w:eastAsia="Times New Roman" w:cs="Times New Roman"/>
          <w:sz w:val="24"/>
          <w:szCs w:val="24"/>
          <w:highlight w:val="white"/>
        </w:rPr>
        <w:t xml:space="preserve"> объектов, подлежащих переносу или переустройству в связи с выполнением работ на Объектах.</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По окончании работ по переустройству и переносу инженерных коммуникаций Подрядчик предоставляет Заказчику все оформленные и подписанные владельцами переустраиваемых </w:t>
      </w:r>
      <w:r>
        <w:rPr>
          <w:rFonts w:ascii="Times New Roman" w:hAnsi="Times New Roman" w:eastAsia="Times New Roman" w:cs="Times New Roman"/>
          <w:sz w:val="24"/>
          <w:szCs w:val="24"/>
          <w:highlight w:val="white"/>
        </w:rPr>
        <w:t xml:space="preserve">объектов документы о выполнении технических условий, норм и требований (акты перехода эксплуатационной ответственности и рисков, контрольную и исполнительную документацию и съемку, схемы расположения объектов на занимаемом им земельном участке, правоустана</w:t>
      </w:r>
      <w:r>
        <w:rPr>
          <w:rFonts w:ascii="Times New Roman" w:hAnsi="Times New Roman" w:eastAsia="Times New Roman" w:cs="Times New Roman"/>
          <w:sz w:val="24"/>
          <w:szCs w:val="24"/>
          <w:highlight w:val="white"/>
        </w:rPr>
        <w:t xml:space="preserve">вливающие документы (их копии) на земельный участок  владельца коммуникаций (в случае, если технические условия владельца переустраиваемых коммуникаций не предусматривают переход прав на переустраиваемые коммуникации и занимаемые ими земельный участок), те</w:t>
      </w:r>
      <w:r>
        <w:rPr>
          <w:rFonts w:ascii="Times New Roman" w:hAnsi="Times New Roman" w:eastAsia="Times New Roman" w:cs="Times New Roman"/>
          <w:sz w:val="24"/>
          <w:szCs w:val="24"/>
          <w:highlight w:val="white"/>
        </w:rPr>
        <w:t xml:space="preserve">хнические планы, технический и </w:t>
      </w:r>
      <w:r>
        <w:rPr>
          <w:rFonts w:ascii="Times New Roman" w:hAnsi="Times New Roman" w:eastAsia="Times New Roman" w:cs="Times New Roman"/>
          <w:sz w:val="24"/>
          <w:szCs w:val="24"/>
          <w:highlight w:val="white"/>
        </w:rPr>
        <w:t xml:space="preserve">кадастровые паспорта переустраиваемых коммуникаций, по требованию его владельца, иную необходимую документацию для сдачи коммуникаций в эксплуатацию, если такое требование содержится в выданных владельцем переустраиваемых ком</w:t>
      </w:r>
      <w:r>
        <w:rPr>
          <w:rFonts w:ascii="Times New Roman" w:hAnsi="Times New Roman" w:eastAsia="Times New Roman" w:cs="Times New Roman"/>
          <w:sz w:val="24"/>
          <w:szCs w:val="24"/>
          <w:highlight w:val="white"/>
        </w:rPr>
        <w:t xml:space="preserve">муникаций технических требованиях или необходимо для передачи объектов по действующему законодательству и др.).</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Стороны договорились, что работы по оформлению вышеуказанных документов для ввода переустроенных коммуникаций являются расходами Подрядчика и оп</w:t>
      </w:r>
      <w:r>
        <w:rPr>
          <w:rFonts w:ascii="Times New Roman" w:hAnsi="Times New Roman" w:eastAsia="Times New Roman" w:cs="Times New Roman"/>
          <w:sz w:val="24"/>
          <w:szCs w:val="24"/>
          <w:highlight w:val="white"/>
        </w:rPr>
        <w:t xml:space="preserve">лате Заказчиком не подлежат.</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7.4.4.9. В процессе производства работ соблюдать требования законодательства по перевозке тяжеловесных грузов и нести ответственность в соответствии с условиями контракта.</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7.4.4.10. Подрядчик обязуется принимать информационные </w:t>
      </w:r>
      <w:r>
        <w:rPr>
          <w:rFonts w:ascii="Times New Roman" w:hAnsi="Times New Roman" w:eastAsia="Times New Roman" w:cs="Times New Roman"/>
          <w:sz w:val="24"/>
          <w:szCs w:val="24"/>
          <w:highlight w:val="white"/>
        </w:rPr>
        <w:t xml:space="preserve">сообщения и предоставлять запрашиваемые данные и документы в электронном виде посредством информационных сервисов или путем интеграции информационных систем Подрядчика с используемой Заказчиком информационной системой для администрирования своей деятельнос</w:t>
      </w:r>
      <w:r>
        <w:rPr>
          <w:rFonts w:ascii="Times New Roman" w:hAnsi="Times New Roman" w:eastAsia="Times New Roman" w:cs="Times New Roman"/>
          <w:sz w:val="24"/>
          <w:szCs w:val="24"/>
          <w:highlight w:val="white"/>
        </w:rPr>
        <w:t xml:space="preserve">ти, в том числе для оперативного управления ходом Работ. Предоставлять Заказчику фотосъемку Объектов перед началом Работ, во время выполнения и после завершения производства Работ, согласно требованиям используемой Заказчиком информационной системы. Подряд</w:t>
      </w:r>
      <w:r>
        <w:rPr>
          <w:rFonts w:ascii="Times New Roman" w:hAnsi="Times New Roman" w:eastAsia="Times New Roman" w:cs="Times New Roman"/>
          <w:sz w:val="24"/>
          <w:szCs w:val="24"/>
          <w:highlight w:val="white"/>
        </w:rPr>
        <w:t xml:space="preserve">чик несет ответственность за своевременность и достоверность предоставленных данных. Доступ в информационную систему предоставляется на безвозмездной основе, путем предоставления пароля ответственному лицу подрядчика.</w:t>
      </w:r>
      <w:r>
        <w:rPr>
          <w:highlight w:val="white"/>
        </w:rPr>
      </w:r>
      <w:r>
        <w:rPr>
          <w:highlight w:val="white"/>
        </w:rPr>
      </w:r>
    </w:p>
    <w:p>
      <w:pPr>
        <w:ind w:firstLine="709"/>
        <w:jc w:val="both"/>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7.4.4.11. В течение 2 (двух) рабочих д</w:t>
      </w:r>
      <w:r>
        <w:rPr>
          <w:rFonts w:ascii="Times New Roman" w:hAnsi="Times New Roman"/>
          <w:sz w:val="24"/>
          <w:szCs w:val="24"/>
          <w:highlight w:val="white"/>
        </w:rPr>
        <w:t xml:space="preserve">ней с момента обнаружения предоставлять представителю Заказчика для освидетельствования скрытые работы и оформлять соответствующую документацию.</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shd w:val="clear" w:color="auto" w:fill="ffffff"/>
        <w:rPr>
          <w:rFonts w:ascii="Times New Roman" w:hAnsi="Times New Roman" w:cs="Times New Roman"/>
          <w:strike/>
          <w:spacing w:val="10"/>
          <w:sz w:val="24"/>
          <w:szCs w:val="24"/>
          <w:highlight w:val="white"/>
        </w:rPr>
      </w:pPr>
      <w:r>
        <w:rPr>
          <w:rFonts w:ascii="Times New Roman" w:hAnsi="Times New Roman"/>
          <w:sz w:val="24"/>
          <w:szCs w:val="24"/>
          <w:highlight w:val="white"/>
        </w:rPr>
        <w:t xml:space="preserve">7.4.4.12. П</w:t>
      </w:r>
      <w:r>
        <w:rPr>
          <w:rFonts w:ascii="Times New Roman" w:hAnsi="Times New Roman" w:eastAsia="Times New Roman" w:cs="Times New Roman"/>
          <w:spacing w:val="10"/>
          <w:sz w:val="24"/>
          <w:szCs w:val="24"/>
          <w:highlight w:val="white"/>
        </w:rPr>
        <w:t xml:space="preserve">рименяемые материалы, </w:t>
      </w:r>
      <w:r>
        <w:rPr>
          <w:rFonts w:ascii="Times New Roman" w:hAnsi="Times New Roman" w:eastAsia="Times New Roman" w:cs="Times New Roman"/>
          <w:sz w:val="24"/>
          <w:szCs w:val="24"/>
          <w:highlight w:val="white"/>
        </w:rPr>
        <w:t xml:space="preserve">конструкции и оборудование должны иметь соответствующие сертификаты, технические паспорта, результаты испытаний, удостоверяющие их качество.</w:t>
      </w:r>
      <w:r>
        <w:rPr>
          <w:rFonts w:ascii="Times New Roman" w:hAnsi="Times New Roman" w:cs="Times New Roman"/>
          <w:strike/>
          <w:spacing w:val="10"/>
          <w:sz w:val="24"/>
          <w:szCs w:val="24"/>
          <w:highlight w:val="white"/>
        </w:rPr>
      </w:r>
      <w:r>
        <w:rPr>
          <w:rFonts w:ascii="Times New Roman" w:hAnsi="Times New Roman" w:cs="Times New Roman"/>
          <w:strike/>
          <w:spacing w:val="10"/>
          <w:sz w:val="24"/>
          <w:szCs w:val="24"/>
          <w:highlight w:val="white"/>
        </w:rPr>
      </w:r>
    </w:p>
    <w:p>
      <w:pPr>
        <w:ind w:firstLine="709"/>
        <w:jc w:val="both"/>
        <w:spacing w:after="0" w:line="240" w:lineRule="auto"/>
        <w:widowControl w:val="off"/>
        <w:tabs>
          <w:tab w:val="left" w:pos="0" w:leader="none"/>
          <w:tab w:val="left" w:pos="1440" w:leader="none"/>
        </w:tabs>
        <w:rPr>
          <w:rFonts w:ascii="Times New Roman" w:hAnsi="Times New Roman"/>
          <w:color w:val="000000"/>
          <w:sz w:val="24"/>
          <w:szCs w:val="24"/>
          <w:highlight w:val="white"/>
        </w:rPr>
      </w:pPr>
      <w:r>
        <w:rPr>
          <w:rFonts w:ascii="Times New Roman" w:hAnsi="Times New Roman"/>
          <w:color w:val="000000"/>
          <w:sz w:val="24"/>
          <w:szCs w:val="24"/>
          <w:highlight w:val="white"/>
        </w:rPr>
        <w:t xml:space="preserve">7.4.4.13. Вести с даты начала работ и до их завершения оформленные и заверенные в установленном порядке журнал учет</w:t>
      </w:r>
      <w:r>
        <w:rPr>
          <w:rFonts w:ascii="Times New Roman" w:hAnsi="Times New Roman"/>
          <w:color w:val="000000"/>
          <w:sz w:val="24"/>
          <w:szCs w:val="24"/>
          <w:highlight w:val="white"/>
        </w:rPr>
        <w:t xml:space="preserve">а выполненных работ и исполнительную документацию согласно требованиям законодательства Российской Федерации.</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ind w:firstLine="709"/>
        <w:jc w:val="both"/>
        <w:spacing w:after="0" w:line="240" w:lineRule="auto"/>
        <w:widowControl w:val="off"/>
        <w:tabs>
          <w:tab w:val="left" w:pos="0" w:leader="none"/>
          <w:tab w:val="left" w:pos="1440" w:leader="none"/>
        </w:tabs>
        <w:rPr>
          <w:rFonts w:ascii="Times New Roman" w:hAnsi="Times New Roman" w:eastAsia="Times New Roman"/>
          <w:sz w:val="24"/>
          <w:szCs w:val="24"/>
          <w:highlight w:val="white"/>
        </w:rPr>
      </w:pPr>
      <w:r>
        <w:rPr>
          <w:rFonts w:ascii="Times New Roman" w:hAnsi="Times New Roman"/>
          <w:color w:val="000000"/>
          <w:sz w:val="24"/>
          <w:szCs w:val="24"/>
          <w:highlight w:val="white"/>
        </w:rPr>
        <w:t xml:space="preserve">7.4.4.14. Соблюдать при выполнении работ правила тех</w:t>
      </w:r>
      <w:r>
        <w:rPr>
          <w:rFonts w:ascii="Times New Roman" w:hAnsi="Times New Roman" w:eastAsia="Times New Roman" w:cs="Times New Roman"/>
          <w:color w:val="000000"/>
          <w:sz w:val="24"/>
          <w:szCs w:val="24"/>
          <w:highlight w:val="white"/>
        </w:rPr>
        <w:t xml:space="preserve">ники безопасности, экологической безопасности, пожарной</w:t>
      </w:r>
      <w:r>
        <w:rPr>
          <w:rFonts w:ascii="Times New Roman" w:hAnsi="Times New Roman" w:eastAsia="Times New Roman" w:cs="Times New Roman"/>
          <w:sz w:val="24"/>
          <w:szCs w:val="24"/>
          <w:highlight w:val="white"/>
        </w:rPr>
        <w:t xml:space="preserve"> безопасности, </w:t>
      </w:r>
      <w:r>
        <w:rPr>
          <w:rFonts w:ascii="Times New Roman" w:hAnsi="Times New Roman" w:eastAsia="Times New Roman" w:cs="Times New Roman"/>
          <w:color w:val="000000"/>
          <w:sz w:val="24"/>
          <w:szCs w:val="24"/>
          <w:highlight w:val="white"/>
        </w:rPr>
        <w:t xml:space="preserve">рациональному использова</w:t>
      </w:r>
      <w:r>
        <w:rPr>
          <w:rFonts w:ascii="Times New Roman" w:hAnsi="Times New Roman" w:eastAsia="Times New Roman" w:cs="Times New Roman"/>
          <w:color w:val="000000"/>
          <w:sz w:val="24"/>
          <w:szCs w:val="24"/>
          <w:highlight w:val="white"/>
        </w:rPr>
        <w:t xml:space="preserve">нию территории, охране окружающей среды, </w:t>
      </w:r>
      <w:r>
        <w:rPr>
          <w:rFonts w:ascii="Times New Roman" w:hAnsi="Times New Roman" w:eastAsia="Times New Roman" w:cs="Times New Roman"/>
          <w:sz w:val="24"/>
          <w:szCs w:val="24"/>
          <w:highlight w:val="white"/>
        </w:rPr>
        <w:t xml:space="preserve">пропускной и </w:t>
      </w:r>
      <w:r>
        <w:rPr>
          <w:rFonts w:ascii="Times New Roman" w:hAnsi="Times New Roman" w:eastAsia="Times New Roman" w:cs="Times New Roman"/>
          <w:sz w:val="24"/>
          <w:szCs w:val="24"/>
          <w:highlight w:val="white"/>
        </w:rPr>
        <w:t xml:space="preserve">внутриобъектовый</w:t>
      </w:r>
      <w:r>
        <w:rPr>
          <w:rFonts w:ascii="Times New Roman" w:hAnsi="Times New Roman" w:eastAsia="Times New Roman" w:cs="Times New Roman"/>
          <w:sz w:val="24"/>
          <w:szCs w:val="24"/>
          <w:highlight w:val="white"/>
        </w:rPr>
        <w:t xml:space="preserve"> режим, в случае, если Заказчиком установлен такой режим.</w:t>
      </w:r>
      <w:r>
        <w:rPr>
          <w:rFonts w:ascii="Times New Roman" w:hAnsi="Times New Roman" w:eastAsia="Times New Roman" w:cs="Times New Roman"/>
          <w:sz w:val="24"/>
          <w:szCs w:val="24"/>
          <w:highlight w:val="white"/>
          <w:lang w:eastAsia="ru-RU"/>
        </w:rPr>
        <w:t xml:space="preserve"> </w:t>
      </w:r>
      <w:r>
        <w:rPr>
          <w:rFonts w:ascii="Times New Roman" w:hAnsi="Times New Roman" w:eastAsia="Times New Roman" w:cs="Times New Roman"/>
          <w:sz w:val="24"/>
          <w:szCs w:val="24"/>
          <w:highlight w:val="white"/>
        </w:rPr>
        <w:t xml:space="preserve">Технические решения, принятые при выполнении</w:t>
      </w:r>
      <w:r>
        <w:rPr>
          <w:rFonts w:ascii="Times New Roman" w:hAnsi="Times New Roman"/>
          <w:sz w:val="24"/>
          <w:szCs w:val="24"/>
          <w:highlight w:val="white"/>
        </w:rPr>
        <w:t xml:space="preserve"> работ, должны соответствовать требованиям экологических, санитарно-гигиенических, п</w:t>
      </w:r>
      <w:r>
        <w:rPr>
          <w:rFonts w:ascii="Times New Roman" w:hAnsi="Times New Roman"/>
          <w:sz w:val="24"/>
          <w:szCs w:val="24"/>
          <w:highlight w:val="white"/>
        </w:rPr>
        <w:t xml:space="preserve">ротивопожарных и других норм, действующих на территории Российской Федерации.</w:t>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7.4.4.15. Исполнять полученные в ходе строительного контроля, авторского надзора, технического надзора, независимого лабораторного контроля, диагностики указания Заказчика, предс</w:t>
      </w:r>
      <w:r>
        <w:rPr>
          <w:rFonts w:ascii="Times New Roman" w:hAnsi="Times New Roman" w:eastAsia="Times New Roman" w:cs="Times New Roman"/>
          <w:bCs/>
          <w:sz w:val="24"/>
          <w:szCs w:val="24"/>
          <w:highlight w:val="white"/>
        </w:rPr>
        <w:t xml:space="preserve">тавителей авторского и (или) государственного строительного надзора, строительного контроля не противоречащие условиям Контракта. Устранять все нарушения по замечаниям Заказчика.</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7.4.4.16. В течение 3 (трёх) календарных дней представлять Заказчику сведения</w:t>
      </w:r>
      <w:r>
        <w:rPr>
          <w:rFonts w:ascii="Times New Roman" w:hAnsi="Times New Roman" w:eastAsia="Times New Roman" w:cs="Times New Roman"/>
          <w:bCs/>
          <w:sz w:val="24"/>
          <w:szCs w:val="24"/>
          <w:highlight w:val="white"/>
        </w:rPr>
        <w:t xml:space="preserve"> об устранении полученных замечаний в письменном виде. </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7.4.4.17. Немедленно известить Заказчика и до получения от него указаний приостановить Работы при обнаружении:</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w:t>
      </w:r>
      <w:r>
        <w:rPr>
          <w:rFonts w:ascii="Times New Roman" w:hAnsi="Times New Roman" w:eastAsia="Times New Roman" w:cs="Times New Roman"/>
          <w:bCs/>
          <w:sz w:val="24"/>
          <w:szCs w:val="24"/>
          <w:highlight w:val="white"/>
        </w:rPr>
        <w:tab/>
        <w:t xml:space="preserve">обстоятельств, угрожающих сохранности и/или прочности строящегося или реконструирующего</w:t>
      </w:r>
      <w:r>
        <w:rPr>
          <w:rFonts w:ascii="Times New Roman" w:hAnsi="Times New Roman" w:eastAsia="Times New Roman" w:cs="Times New Roman"/>
          <w:bCs/>
          <w:sz w:val="24"/>
          <w:szCs w:val="24"/>
          <w:highlight w:val="white"/>
        </w:rPr>
        <w:t xml:space="preserve">ся Объекта, либо создающих невозможность окончания выполнения Работ на Объекте в установленный Контрактом срок;</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w:t>
      </w:r>
      <w:r>
        <w:rPr>
          <w:rFonts w:ascii="Times New Roman" w:hAnsi="Times New Roman" w:eastAsia="Times New Roman" w:cs="Times New Roman"/>
          <w:bCs/>
          <w:sz w:val="24"/>
          <w:szCs w:val="24"/>
          <w:highlight w:val="white"/>
        </w:rPr>
        <w:tab/>
        <w:t xml:space="preserve">возможных неблагоприятных для Заказчика последствий выполнения его указаний о способе выполнения Работ.</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7.4.4.18. Нести ответственность за безопасное и бесперебойное движение транзитного транспорта по автодороге, в том числе за отсутствие ограждений мест производства Работ и соответствующих знаков, обеспечивающих безопасность как работающих на дороге, так и </w:t>
      </w:r>
      <w:r>
        <w:rPr>
          <w:rFonts w:ascii="Times New Roman" w:hAnsi="Times New Roman" w:eastAsia="Times New Roman" w:cs="Times New Roman"/>
          <w:bCs/>
          <w:sz w:val="24"/>
          <w:szCs w:val="24"/>
          <w:highlight w:val="white"/>
        </w:rPr>
        <w:t xml:space="preserve">всех участников дорожного движения, в период производства работ и до сдачи Объекта в эксплуатацию. Не допускать за исключением согласованных случаев перерывов движения по ним.</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bCs/>
          <w:i/>
          <w:sz w:val="24"/>
          <w:szCs w:val="24"/>
          <w:highlight w:val="white"/>
        </w:rPr>
      </w:pPr>
      <w:r>
        <w:rPr>
          <w:rFonts w:ascii="Times New Roman" w:hAnsi="Times New Roman" w:eastAsia="Times New Roman" w:cs="Times New Roman"/>
          <w:bCs/>
          <w:sz w:val="24"/>
          <w:szCs w:val="24"/>
          <w:highlight w:val="white"/>
        </w:rPr>
        <w:t xml:space="preserve">Компенсировать Заказчику, пользователям дорог, третьим лицам вред (включая судеб</w:t>
      </w:r>
      <w:r>
        <w:rPr>
          <w:rFonts w:ascii="Times New Roman" w:hAnsi="Times New Roman" w:eastAsia="Times New Roman" w:cs="Times New Roman"/>
          <w:bCs/>
          <w:sz w:val="24"/>
          <w:szCs w:val="24"/>
          <w:highlight w:val="white"/>
        </w:rPr>
        <w:t xml:space="preserve">ные </w:t>
      </w:r>
      <w:r>
        <w:rPr>
          <w:rFonts w:ascii="Times New Roman" w:hAnsi="Times New Roman" w:eastAsia="Times New Roman" w:cs="Times New Roman"/>
          <w:bCs/>
          <w:sz w:val="24"/>
          <w:szCs w:val="24"/>
          <w:highlight w:val="white"/>
        </w:rPr>
        <w:t xml:space="preserve">издержки), в случае его причинения, вследствие нарушения Подрядчиком требований к производству Работ, предъявляемых в соответствии с Контрактом.</w:t>
      </w:r>
      <w:r>
        <w:rPr>
          <w:rFonts w:ascii="Times New Roman" w:hAnsi="Times New Roman" w:cs="Times New Roman"/>
          <w:bCs/>
          <w:i/>
          <w:sz w:val="24"/>
          <w:szCs w:val="24"/>
          <w:highlight w:val="white"/>
        </w:rPr>
      </w:r>
      <w:r>
        <w:rPr>
          <w:rFonts w:ascii="Times New Roman" w:hAnsi="Times New Roman" w:cs="Times New Roman"/>
          <w:bCs/>
          <w:i/>
          <w:sz w:val="24"/>
          <w:szCs w:val="24"/>
          <w:highlight w:val="white"/>
        </w:rPr>
      </w:r>
    </w:p>
    <w:p>
      <w:pPr>
        <w:ind w:firstLine="709"/>
        <w:jc w:val="both"/>
        <w:spacing w:after="0" w:line="240" w:lineRule="auto"/>
        <w:widowControl w:val="off"/>
        <w:rPr>
          <w:rFonts w:ascii="Times New Roman" w:hAnsi="Times New Roman" w:cs="Times New Roman"/>
          <w:bCs/>
          <w:i/>
          <w:sz w:val="24"/>
          <w:szCs w:val="24"/>
          <w:highlight w:val="white"/>
        </w:rPr>
      </w:pPr>
      <w:r>
        <w:rPr>
          <w:rFonts w:ascii="Times New Roman" w:hAnsi="Times New Roman" w:eastAsia="Times New Roman" w:cs="Times New Roman"/>
          <w:bCs/>
          <w:sz w:val="24"/>
          <w:szCs w:val="24"/>
          <w:highlight w:val="white"/>
        </w:rPr>
        <w:t xml:space="preserve">7.4.4.19. Не позднее, чем за 4 (четыре) календарных дня извещать телефонограммой Заказчика о дате готовност</w:t>
      </w:r>
      <w:r>
        <w:rPr>
          <w:rFonts w:ascii="Times New Roman" w:hAnsi="Times New Roman" w:eastAsia="Times New Roman" w:cs="Times New Roman"/>
          <w:bCs/>
          <w:sz w:val="24"/>
          <w:szCs w:val="24"/>
          <w:highlight w:val="white"/>
        </w:rPr>
        <w:t xml:space="preserve">и к освидетельствованию скрытых работ и ответственных конструкций.</w:t>
      </w:r>
      <w:r>
        <w:rPr>
          <w:rFonts w:ascii="Times New Roman" w:hAnsi="Times New Roman" w:cs="Times New Roman"/>
          <w:bCs/>
          <w:i/>
          <w:sz w:val="24"/>
          <w:szCs w:val="24"/>
          <w:highlight w:val="white"/>
        </w:rPr>
      </w:r>
      <w:r>
        <w:rPr>
          <w:rFonts w:ascii="Times New Roman" w:hAnsi="Times New Roman" w:cs="Times New Roman"/>
          <w:bCs/>
          <w:i/>
          <w:sz w:val="24"/>
          <w:szCs w:val="24"/>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7.4.4.20. Оказывать содействие Заказчику в случае проведения проверок, проводимых в отношении Заказчика контролирующими органами на Объекте. При проведении проверок, производимых Государств</w:t>
      </w:r>
      <w:r>
        <w:rPr>
          <w:rFonts w:ascii="Times New Roman" w:hAnsi="Times New Roman" w:eastAsia="Times New Roman" w:cs="Times New Roman"/>
          <w:bCs/>
          <w:sz w:val="24"/>
          <w:szCs w:val="24"/>
          <w:highlight w:val="white"/>
        </w:rPr>
        <w:t xml:space="preserve">енным строительным надзором, визировать акты промежуточных проверок и акт итоговой проверки (на экземпляре Заказчика).</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bCs/>
          <w:i/>
          <w:sz w:val="24"/>
          <w:szCs w:val="24"/>
          <w:highlight w:val="white"/>
        </w:rPr>
      </w:pPr>
      <w:r>
        <w:rPr>
          <w:rFonts w:ascii="Times New Roman" w:hAnsi="Times New Roman" w:eastAsia="Times New Roman" w:cs="Times New Roman"/>
          <w:bCs/>
          <w:sz w:val="24"/>
          <w:szCs w:val="24"/>
          <w:highlight w:val="white"/>
        </w:rPr>
        <w:t xml:space="preserve">7.4.4.21. Принимать необходимые меры для предупреждения загрязнения окружающей среды отбросами, топливом, маслом, битумными и химическими</w:t>
      </w:r>
      <w:r>
        <w:rPr>
          <w:rFonts w:ascii="Times New Roman" w:hAnsi="Times New Roman" w:eastAsia="Times New Roman" w:cs="Times New Roman"/>
          <w:bCs/>
          <w:sz w:val="24"/>
          <w:szCs w:val="24"/>
          <w:highlight w:val="white"/>
        </w:rPr>
        <w:t xml:space="preserve"> веществами, а также другими вредными материалами. </w:t>
      </w:r>
      <w:r>
        <w:rPr>
          <w:rFonts w:ascii="Times New Roman" w:hAnsi="Times New Roman" w:cs="Times New Roman"/>
          <w:bCs/>
          <w:i/>
          <w:sz w:val="24"/>
          <w:szCs w:val="24"/>
          <w:highlight w:val="white"/>
        </w:rPr>
      </w:r>
      <w:r>
        <w:rPr>
          <w:rFonts w:ascii="Times New Roman" w:hAnsi="Times New Roman" w:cs="Times New Roman"/>
          <w:bCs/>
          <w:i/>
          <w:sz w:val="24"/>
          <w:szCs w:val="24"/>
          <w:highlight w:val="white"/>
        </w:rPr>
      </w:r>
    </w:p>
    <w:p>
      <w:pPr>
        <w:ind w:firstLine="709"/>
        <w:jc w:val="both"/>
        <w:spacing w:after="0" w:line="240" w:lineRule="auto"/>
        <w:widowControl w:val="off"/>
        <w:rPr>
          <w:rFonts w:ascii="Times New Roman" w:hAnsi="Times New Roman" w:cs="Times New Roman"/>
          <w:bCs/>
          <w:i/>
          <w:color w:val="000000" w:themeColor="text1"/>
          <w:sz w:val="24"/>
          <w:szCs w:val="24"/>
          <w:highlight w:val="white"/>
        </w:rPr>
      </w:pPr>
      <w:r>
        <w:rPr>
          <w:rFonts w:ascii="Times New Roman" w:hAnsi="Times New Roman" w:eastAsia="Times New Roman" w:cs="Times New Roman"/>
          <w:bCs/>
          <w:color w:val="000000" w:themeColor="text1"/>
          <w:sz w:val="24"/>
          <w:szCs w:val="24"/>
          <w:highlight w:val="white"/>
        </w:rPr>
        <w:t xml:space="preserve">7.4.4.22. Контролировать все поставляемые для выполнения Работ материалы, конструкции и оборудование, которые должны иметь соответствующие сертификаты, технические паспорта, документированные рез</w:t>
      </w:r>
      <w:r>
        <w:rPr>
          <w:rFonts w:ascii="Times New Roman" w:hAnsi="Times New Roman" w:eastAsia="Times New Roman" w:cs="Times New Roman"/>
          <w:bCs/>
          <w:color w:val="000000" w:themeColor="text1"/>
          <w:sz w:val="24"/>
          <w:szCs w:val="24"/>
          <w:highlight w:val="white"/>
        </w:rPr>
        <w:t xml:space="preserve">ультаты испытаний, удостоверяющие их качество. Копии этих сертификатов, технических паспортов и результатов испытаний должны быть представлены Заказчику до начала производства Работ, выполняемых с использованием этих материалов, конструкций и оборудования.</w:t>
      </w:r>
      <w:r>
        <w:rPr>
          <w:rFonts w:ascii="Times New Roman" w:hAnsi="Times New Roman" w:cs="Times New Roman"/>
          <w:bCs/>
          <w:i/>
          <w:color w:val="000000" w:themeColor="text1"/>
          <w:sz w:val="24"/>
          <w:szCs w:val="24"/>
          <w:highlight w:val="white"/>
        </w:rPr>
      </w:r>
      <w:r>
        <w:rPr>
          <w:rFonts w:ascii="Times New Roman" w:hAnsi="Times New Roman" w:cs="Times New Roman"/>
          <w:bCs/>
          <w:i/>
          <w:color w:val="000000" w:themeColor="text1"/>
          <w:sz w:val="24"/>
          <w:szCs w:val="24"/>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color w:val="000000" w:themeColor="text1"/>
          <w:sz w:val="24"/>
          <w:szCs w:val="24"/>
          <w:highlight w:val="white"/>
        </w:rPr>
        <w:t xml:space="preserve">7.4.4.23. В случае обнаружения ошибок в Проекте, если эти ошибки были выявлены Подрядчиком в ходе исполнения заключенного Контракта, в течение 2 (двух) календарных дней уведомить Заказчика в письменной форме. В письме Подрядчик обязан четко классифицирова</w:t>
      </w:r>
      <w:r>
        <w:rPr>
          <w:rFonts w:ascii="Times New Roman" w:hAnsi="Times New Roman" w:eastAsia="Times New Roman" w:cs="Times New Roman"/>
          <w:bCs/>
          <w:color w:val="000000" w:themeColor="text1"/>
          <w:sz w:val="24"/>
          <w:szCs w:val="24"/>
          <w:highlight w:val="white"/>
        </w:rPr>
        <w:t xml:space="preserve">ть проектную ошибку с использованием принятой в дорожной отрасли терминологии и указать численные отклонения фактических значений, условий и других показателей от принятых в проектной и рабочей документации. Письмо, составленное с нарушением требований дан</w:t>
      </w:r>
      <w:r>
        <w:rPr>
          <w:rFonts w:ascii="Times New Roman" w:hAnsi="Times New Roman" w:eastAsia="Times New Roman" w:cs="Times New Roman"/>
          <w:bCs/>
          <w:color w:val="000000" w:themeColor="text1"/>
          <w:sz w:val="24"/>
          <w:szCs w:val="24"/>
          <w:highlight w:val="white"/>
        </w:rPr>
        <w:t xml:space="preserve">ного пункта, не рассматривается и возвращается Подрядчику с мотивированным отказом.</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bCs/>
          <w:i/>
          <w:color w:val="000000" w:themeColor="text1"/>
          <w:sz w:val="24"/>
          <w:szCs w:val="24"/>
          <w:highlight w:val="white"/>
        </w:rPr>
      </w:pPr>
      <w:r>
        <w:rPr>
          <w:rFonts w:ascii="Times New Roman" w:hAnsi="Times New Roman" w:eastAsia="Times New Roman" w:cs="Times New Roman"/>
          <w:bCs/>
          <w:color w:val="000000" w:themeColor="text1"/>
          <w:sz w:val="24"/>
          <w:szCs w:val="24"/>
          <w:highlight w:val="white"/>
        </w:rPr>
        <w:t xml:space="preserve">7.4.4.24. В процессе производства работ соблюдать требования законодательства по перевозке тяжеловесных грузов и нести ответственность в соответствии с условиями Контракта.</w:t>
      </w:r>
      <w:r>
        <w:rPr>
          <w:rFonts w:ascii="Times New Roman" w:hAnsi="Times New Roman" w:eastAsia="Times New Roman" w:cs="Times New Roman"/>
          <w:bCs/>
          <w:color w:val="000000" w:themeColor="text1"/>
          <w:sz w:val="24"/>
          <w:szCs w:val="24"/>
          <w:highlight w:val="white"/>
        </w:rPr>
        <w:t xml:space="preserve"> В случае причинения ущерба автомобильным дорогам, в связи с нарушением правил перевозки, нести ответственность в соответствии с законодательством Российской Федерации.</w:t>
      </w:r>
      <w:r>
        <w:rPr>
          <w:rFonts w:ascii="Times New Roman" w:hAnsi="Times New Roman" w:cs="Times New Roman"/>
          <w:bCs/>
          <w:i/>
          <w:color w:val="000000" w:themeColor="text1"/>
          <w:sz w:val="24"/>
          <w:szCs w:val="24"/>
          <w:highlight w:val="white"/>
        </w:rPr>
      </w:r>
      <w:r>
        <w:rPr>
          <w:rFonts w:ascii="Times New Roman" w:hAnsi="Times New Roman" w:cs="Times New Roman"/>
          <w:bCs/>
          <w:i/>
          <w:color w:val="000000" w:themeColor="text1"/>
          <w:sz w:val="24"/>
          <w:szCs w:val="24"/>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7.4.4.25. При производстве работ обеспечить нахождение своих работников на Объекте в сп</w:t>
      </w:r>
      <w:r>
        <w:rPr>
          <w:rFonts w:ascii="Times New Roman" w:hAnsi="Times New Roman" w:eastAsia="Times New Roman" w:cs="Times New Roman"/>
          <w:sz w:val="24"/>
          <w:szCs w:val="24"/>
          <w:highlight w:val="white"/>
        </w:rPr>
        <w:t xml:space="preserve">ециальной одежде определенного образца с указанием фирменного наименования Подрядчика, а </w:t>
      </w:r>
      <w:r>
        <w:rPr>
          <w:rFonts w:ascii="Times New Roman" w:hAnsi="Times New Roman" w:eastAsia="Times New Roman" w:cs="Times New Roman"/>
          <w:sz w:val="24"/>
          <w:szCs w:val="24"/>
          <w:highlight w:val="white"/>
        </w:rPr>
        <w:t xml:space="preserve">так же</w:t>
      </w:r>
      <w:r>
        <w:rPr>
          <w:rFonts w:ascii="Times New Roman" w:hAnsi="Times New Roman" w:eastAsia="Times New Roman" w:cs="Times New Roman"/>
          <w:sz w:val="24"/>
          <w:szCs w:val="24"/>
          <w:highlight w:val="white"/>
        </w:rPr>
        <w:t xml:space="preserve"> обеспечить </w:t>
      </w:r>
      <w:r>
        <w:rPr>
          <w:rFonts w:ascii="Times New Roman" w:hAnsi="Times New Roman" w:eastAsia="Times New Roman" w:cs="Times New Roman"/>
          <w:sz w:val="24"/>
          <w:szCs w:val="24"/>
          <w:highlight w:val="white"/>
        </w:rPr>
        <w:t xml:space="preserve">брендирование</w:t>
      </w:r>
      <w:r>
        <w:rPr>
          <w:rFonts w:ascii="Times New Roman" w:hAnsi="Times New Roman" w:eastAsia="Times New Roman" w:cs="Times New Roman"/>
          <w:sz w:val="24"/>
          <w:szCs w:val="24"/>
          <w:highlight w:val="white"/>
        </w:rPr>
        <w:t xml:space="preserve"> используемой дорожно-строительной техники на Объекте фирменным наименованием Подрядчика.</w:t>
      </w:r>
      <w:r>
        <w:rPr>
          <w:rFonts w:ascii="Times New Roman" w:hAnsi="Times New Roman" w:cs="Times New Roman"/>
          <w:highlight w:val="white"/>
        </w:rPr>
      </w:r>
      <w:r>
        <w:rPr>
          <w:rFonts w:ascii="Times New Roman" w:hAnsi="Times New Roman" w:cs="Times New Roman"/>
          <w:highlight w:val="white"/>
        </w:rPr>
      </w:r>
    </w:p>
    <w:p>
      <w:pPr>
        <w:ind w:firstLine="539"/>
        <w:jc w:val="both"/>
        <w:spacing w:after="0" w:line="57" w:lineRule="atLeast"/>
        <w:rPr>
          <w:highlight w:val="white"/>
        </w:rPr>
      </w:pPr>
      <w:r/>
      <w:hyperlink r:id="rId101" w:tooltip="https://login.consultant.ru/link/?req=doc&amp;base=LAW&amp;n=451123&amp;dst=100092" w:history="1">
        <w:r>
          <w:rPr>
            <w:rFonts w:ascii="Times New Roman" w:hAnsi="Times New Roman" w:eastAsia="Times New Roman" w:cs="Times New Roman"/>
            <w:color w:val="000000"/>
            <w:sz w:val="24"/>
            <w:highlight w:val="white"/>
          </w:rPr>
          <w:t xml:space="preserve">7.4.5.</w:t>
        </w:r>
      </w:hyperlink>
      <w:r/>
      <w:hyperlink r:id="rId102" w:tooltip="https://login.consultant.ru/link/?req=doc&amp;base=LAW&amp;n=451123&amp;dst=100092" w:history="1">
        <w:r>
          <w:rPr>
            <w:rFonts w:ascii="Times New Roman" w:hAnsi="Times New Roman" w:eastAsia="Times New Roman" w:cs="Times New Roman"/>
            <w:color w:val="000000"/>
            <w:sz w:val="24"/>
            <w:highlight w:val="white"/>
          </w:rPr>
          <w:t xml:space="preserve"> 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hyperlink>
      <w:r>
        <w:rPr>
          <w:highlight w:val="white"/>
        </w:rPr>
      </w:r>
      <w:r>
        <w:rPr>
          <w:highlight w:val="white"/>
        </w:rPr>
      </w:r>
    </w:p>
    <w:p>
      <w:pPr>
        <w:ind w:firstLine="539"/>
        <w:jc w:val="both"/>
        <w:spacing w:after="0" w:line="57" w:lineRule="atLeast"/>
        <w:rPr>
          <w:highlight w:val="white"/>
        </w:rPr>
      </w:pPr>
      <w:r/>
      <w:hyperlink r:id="rId103" w:tooltip="https://login.consultant.ru/link/?req=doc&amp;base=LAW&amp;n=451123&amp;dst=100092" w:history="1">
        <w:r>
          <w:rPr>
            <w:rFonts w:ascii="Times New Roman" w:hAnsi="Times New Roman" w:eastAsia="Times New Roman" w:cs="Times New Roman"/>
            <w:color w:val="000000"/>
            <w:sz w:val="24"/>
            <w:highlight w:val="white"/>
          </w:rPr>
          <w:t xml:space="preserve">7.4.6. Обеспечить представителям Заказчика возможность осуществлять контроль за исполнением Подрядчиком условий контракта.</w:t>
        </w:r>
      </w:hyperlink>
      <w:r>
        <w:rPr>
          <w:highlight w:val="white"/>
        </w:rPr>
      </w:r>
      <w:r>
        <w:rPr>
          <w:highlight w:val="white"/>
        </w:rPr>
      </w:r>
    </w:p>
    <w:p>
      <w:pPr>
        <w:ind w:firstLine="539"/>
        <w:jc w:val="both"/>
        <w:spacing w:after="0" w:line="57" w:lineRule="atLeast"/>
        <w:rPr>
          <w:highlight w:val="white"/>
        </w:rPr>
      </w:pPr>
      <w:r/>
      <w:hyperlink r:id="rId104" w:tooltip="https://login.consultant.ru/link/?req=doc&amp;base=LAW&amp;n=451123&amp;dst=100092" w:history="1">
        <w:r>
          <w:rPr>
            <w:rFonts w:ascii="Times New Roman" w:hAnsi="Times New Roman" w:eastAsia="Times New Roman" w:cs="Times New Roman"/>
            <w:color w:val="000000"/>
            <w:sz w:val="24"/>
            <w:highlight w:val="white"/>
          </w:rPr>
          <w:t xml:space="preserve">7.4.7. Информировать Заказчика обо всех происшествиях на объекте капитального строительства, в том числе об авариях или о возникновении у</w:t>
        </w:r>
        <w:r>
          <w:rPr>
            <w:rFonts w:ascii="Times New Roman" w:hAnsi="Times New Roman" w:eastAsia="Times New Roman" w:cs="Times New Roman"/>
            <w:color w:val="000000"/>
            <w:sz w:val="24"/>
            <w:highlight w:val="white"/>
          </w:rPr>
          <w:t xml:space="preserve">грозы аварии на объекте капитального строительства, о несчастных случаях на объекте капитального строительства, повлекших причинение вреда жизни и (или) здоровью работников Подрядчика и иных лиц, в течение 24 часов с момента, когда возникновение аварии или</w:t>
        </w:r>
        <w:r>
          <w:rPr>
            <w:rFonts w:ascii="Times New Roman" w:hAnsi="Times New Roman" w:eastAsia="Times New Roman" w:cs="Times New Roman"/>
            <w:color w:val="000000"/>
            <w:sz w:val="24"/>
            <w:highlight w:val="white"/>
          </w:rPr>
          <w:t xml:space="preserve"> несчастного случая либо угроза аварии или несчастного случая стали известны или должны были быть известны Подрядчику.</w:t>
        </w:r>
      </w:hyperlink>
      <w:r>
        <w:rPr>
          <w:highlight w:val="white"/>
        </w:rPr>
      </w:r>
      <w:r>
        <w:rPr>
          <w:highlight w:val="white"/>
        </w:rPr>
      </w:r>
    </w:p>
    <w:p>
      <w:pPr>
        <w:ind w:firstLine="539"/>
        <w:jc w:val="both"/>
        <w:spacing w:after="0" w:line="57" w:lineRule="atLeast"/>
        <w:rPr>
          <w:highlight w:val="white"/>
        </w:rPr>
      </w:pPr>
      <w:r/>
      <w:hyperlink r:id="rId105" w:tooltip="https://login.consultant.ru/link/?req=doc&amp;base=LAW&amp;n=451123&amp;dst=100092" w:history="1">
        <w:r>
          <w:rPr>
            <w:rFonts w:ascii="Times New Roman" w:hAnsi="Times New Roman" w:eastAsia="Times New Roman" w:cs="Times New Roman"/>
            <w:color w:val="000000"/>
            <w:sz w:val="24"/>
            <w:highlight w:val="white"/>
          </w:rPr>
          <w:t xml:space="preserve">7.4.8. Обеспечить устранение выявленных недостатков и не приступать к продолжению работ до составления актов об устранении выявленных недостатков.</w:t>
        </w:r>
      </w:hyperlink>
      <w:r>
        <w:rPr>
          <w:highlight w:val="white"/>
        </w:rPr>
      </w:r>
      <w:r>
        <w:rPr>
          <w:highlight w:val="white"/>
        </w:rPr>
      </w:r>
    </w:p>
    <w:p>
      <w:pPr>
        <w:ind w:firstLine="539"/>
        <w:jc w:val="both"/>
        <w:spacing w:after="0" w:line="57" w:lineRule="atLeast"/>
        <w:rPr>
          <w:highlight w:val="white"/>
        </w:rPr>
      </w:pPr>
      <w:r/>
      <w:hyperlink r:id="rId106" w:tooltip="https://login.consultant.ru/link/?req=doc&amp;base=LAW&amp;n=451123&amp;dst=100092" w:history="1">
        <w:r>
          <w:rPr>
            <w:rFonts w:ascii="Times New Roman" w:hAnsi="Times New Roman" w:eastAsia="Times New Roman" w:cs="Times New Roman"/>
            <w:color w:val="000000"/>
            <w:sz w:val="24"/>
            <w:highlight w:val="white"/>
          </w:rPr>
          <w:t xml:space="preserve">7.4.9.</w:t>
        </w:r>
      </w:hyperlink>
      <w:r>
        <w:rPr>
          <w:highlight w:val="white"/>
        </w:rPr>
        <w:t xml:space="preserve"> </w:t>
      </w:r>
      <w:hyperlink r:id="rId107" w:tooltip="https://login.consultant.ru/link/?req=doc&amp;base=LAW&amp;n=451123&amp;dst=100092" w:history="1">
        <w:r>
          <w:rPr>
            <w:rFonts w:ascii="Times New Roman" w:hAnsi="Times New Roman" w:eastAsia="Times New Roman" w:cs="Times New Roman"/>
            <w:color w:val="000000"/>
            <w:sz w:val="24"/>
            <w:highlight w:val="white"/>
          </w:rPr>
          <w:t xml:space="preserve">Устран</w:t>
        </w:r>
        <w:r>
          <w:rPr>
            <w:rFonts w:ascii="Times New Roman" w:hAnsi="Times New Roman" w:eastAsia="Times New Roman" w:cs="Times New Roman"/>
            <w:color w:val="000000"/>
            <w:sz w:val="24"/>
            <w:highlight w:val="white"/>
          </w:rPr>
          <w:t xml:space="preserve">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w:t>
        </w:r>
        <w:r>
          <w:rPr>
            <w:rFonts w:ascii="Times New Roman" w:hAnsi="Times New Roman" w:eastAsia="Times New Roman" w:cs="Times New Roman"/>
            <w:color w:val="000000"/>
            <w:sz w:val="24"/>
            <w:highlight w:val="white"/>
          </w:rPr>
          <w:t xml:space="preserve">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w:t>
        </w:r>
        <w:r>
          <w:rPr>
            <w:rFonts w:ascii="Times New Roman" w:hAnsi="Times New Roman" w:eastAsia="Times New Roman" w:cs="Times New Roman"/>
            <w:color w:val="000000"/>
            <w:sz w:val="24"/>
            <w:highlight w:val="white"/>
          </w:rPr>
          <w:t xml:space="preserve">м Российской Федерации.</w:t>
        </w:r>
      </w:hyperlink>
      <w:r>
        <w:rPr>
          <w:highlight w:val="white"/>
        </w:rPr>
      </w:r>
      <w:r>
        <w:rPr>
          <w:highlight w:val="white"/>
        </w:rPr>
      </w:r>
    </w:p>
    <w:p>
      <w:pPr>
        <w:ind w:firstLine="539"/>
        <w:jc w:val="both"/>
        <w:spacing w:after="0" w:line="57" w:lineRule="atLeast"/>
        <w:rPr>
          <w:highlight w:val="white"/>
        </w:rPr>
      </w:pPr>
      <w:r/>
      <w:hyperlink r:id="rId108" w:tooltip="https://login.consultant.ru/link/?req=doc&amp;base=LAW&amp;n=451123&amp;dst=100092" w:history="1">
        <w:r>
          <w:rPr>
            <w:rFonts w:ascii="Times New Roman" w:hAnsi="Times New Roman" w:eastAsia="Times New Roman" w:cs="Times New Roman"/>
            <w:color w:val="000000"/>
            <w:sz w:val="24"/>
            <w:highlight w:val="white"/>
          </w:rPr>
          <w:t xml:space="preserve">7.4.10. Не позднее 10-го рабочего дня со дня завершения работ освобод</w:t>
        </w:r>
        <w:r>
          <w:rPr>
            <w:rFonts w:ascii="Times New Roman" w:hAnsi="Times New Roman" w:eastAsia="Times New Roman" w:cs="Times New Roman"/>
            <w:color w:val="000000"/>
            <w:sz w:val="24"/>
            <w:highlight w:val="white"/>
          </w:rPr>
          <w:t xml:space="preserve">ить строительную площадку от 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hyperlink>
      <w:r>
        <w:rPr>
          <w:highlight w:val="white"/>
        </w:rPr>
      </w:r>
      <w:r>
        <w:rPr>
          <w:highlight w:val="white"/>
        </w:rPr>
      </w:r>
    </w:p>
    <w:p>
      <w:pPr>
        <w:ind w:firstLine="539"/>
        <w:jc w:val="both"/>
        <w:spacing w:after="0" w:line="57" w:lineRule="atLeast"/>
      </w:pPr>
      <w:r/>
      <w:hyperlink r:id="rId109" w:tooltip="https://login.consultant.ru/link/?req=doc&amp;base=LAW&amp;n=451123&amp;dst=100092" w:history="1">
        <w:r>
          <w:rPr>
            <w:rFonts w:ascii="Times New Roman" w:hAnsi="Times New Roman" w:eastAsia="Times New Roman" w:cs="Times New Roman"/>
            <w:color w:val="000000"/>
            <w:sz w:val="24"/>
            <w:highlight w:val="white"/>
          </w:rPr>
          <w:t xml:space="preserve">7.4.11. </w:t>
        </w:r>
      </w:hyperlink>
      <w:r>
        <w:rPr>
          <w:rFonts w:ascii="Times New Roman" w:hAnsi="Times New Roman" w:eastAsia="Times New Roman" w:cs="Times New Roman"/>
          <w:sz w:val="24"/>
          <w:szCs w:val="24"/>
          <w:highlight w:val="white"/>
        </w:rPr>
        <w:t xml:space="preserve">Своевременно представить по запросу </w:t>
      </w:r>
      <w:r>
        <w:rPr>
          <w:rFonts w:ascii="Times New Roman" w:hAnsi="Times New Roman" w:eastAsia="Times New Roman" w:cs="Times New Roman"/>
          <w:sz w:val="24"/>
          <w:szCs w:val="24"/>
          <w:highlight w:val="white"/>
          <w:lang w:eastAsia="en-US"/>
        </w:rPr>
        <w:t xml:space="preserve">З</w:t>
      </w:r>
      <w:r>
        <w:rPr>
          <w:rFonts w:ascii="Times New Roman" w:hAnsi="Times New Roman" w:eastAsia="Times New Roman" w:cs="Times New Roman"/>
          <w:sz w:val="24"/>
          <w:szCs w:val="24"/>
          <w:lang w:eastAsia="en-US"/>
        </w:rPr>
        <w:t xml:space="preserve">аказчика</w:t>
      </w:r>
      <w:r>
        <w:rPr>
          <w:rFonts w:ascii="Times New Roman" w:hAnsi="Times New Roman" w:eastAsia="Times New Roman" w:cs="Times New Roman"/>
          <w:sz w:val="24"/>
          <w:szCs w:val="24"/>
        </w:rPr>
        <w:t xml:space="preserve"> в сроки, указанные в таком запросе, информацию о ходе исполнения обязательств, в том числе о сложностях, возникающих при исполнении Контракта.</w:t>
      </w:r>
      <w:r/>
    </w:p>
    <w:p>
      <w:pPr>
        <w:ind w:firstLine="539"/>
        <w:jc w:val="both"/>
        <w:spacing w:after="0" w:line="57" w:lineRule="atLeast"/>
        <w:rPr>
          <w:rFonts w:ascii="Times New Roman" w:hAnsi="Times New Roman" w:cs="Times New Roman"/>
          <w:sz w:val="24"/>
          <w:szCs w:val="24"/>
        </w:rPr>
      </w:pPr>
      <w:r>
        <w:rPr>
          <w:rFonts w:ascii="Times New Roman" w:hAnsi="Times New Roman" w:eastAsia="Times New Roman" w:cs="Times New Roman"/>
          <w:sz w:val="24"/>
          <w:szCs w:val="24"/>
        </w:rPr>
        <w:t xml:space="preserve">7.4.12. </w:t>
      </w:r>
      <w:hyperlink r:id="rId110" w:tooltip="https://login.consultant.ru/link/?req=doc&amp;base=LAW&amp;n=451123&amp;dst=100092" w:history="1">
        <w:r>
          <w:rPr>
            <w:rFonts w:ascii="Times New Roman" w:hAnsi="Times New Roman"/>
            <w:sz w:val="24"/>
            <w:szCs w:val="24"/>
          </w:rPr>
          <w:t xml:space="preserve">Обеспечивать соответствие результатов Работ требованиям качества, безопасности жизни и здоровья, обязательным нормам и правилам, регулирующим данную деятельность, а также иным требованиям сертифика</w:t>
        </w:r>
        <w:r>
          <w:rPr>
            <w:rFonts w:ascii="Times New Roman" w:hAnsi="Times New Roman"/>
            <w:sz w:val="24"/>
            <w:szCs w:val="24"/>
          </w:rPr>
          <w:t xml:space="preserve">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hyperlink>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widowControl w:val="off"/>
        <w:tabs>
          <w:tab w:val="left" w:pos="709" w:leader="none"/>
        </w:tabs>
        <w:rPr>
          <w:rFonts w:ascii="Times New Roman" w:hAnsi="Times New Roman"/>
          <w:sz w:val="24"/>
          <w:szCs w:val="24"/>
        </w:rPr>
      </w:pPr>
      <w:r/>
      <w:hyperlink r:id="rId111" w:tooltip="https://login.consultant.ru/link/?req=doc&amp;base=LAW&amp;n=451123&amp;dst=100092" w:history="1">
        <w:r>
          <w:rPr>
            <w:rFonts w:ascii="Times New Roman" w:hAnsi="Times New Roman"/>
            <w:sz w:val="24"/>
            <w:szCs w:val="24"/>
          </w:rPr>
          <w:t xml:space="preserve">Подрядчик обязан в течение срока действия Контракта представить по запросу </w:t>
        </w:r>
        <w:r>
          <w:rPr>
            <w:rFonts w:ascii="Times New Roman" w:hAnsi="Times New Roman"/>
            <w:sz w:val="24"/>
            <w:szCs w:val="24"/>
            <w:lang w:eastAsia="en-US"/>
          </w:rPr>
          <w:t xml:space="preserve">Заказчика</w:t>
        </w:r>
        <w:r>
          <w:rPr>
            <w:rFonts w:ascii="Times New Roman" w:hAnsi="Times New Roman"/>
            <w:sz w:val="24"/>
            <w:szCs w:val="24"/>
          </w:rPr>
          <w:t xml:space="preserve"> в течение 1 (одного) рабочего дня после дня получения указанного запроса документы, подтверждающие соответств</w:t>
        </w:r>
        <w:r>
          <w:rPr>
            <w:rFonts w:ascii="Times New Roman" w:hAnsi="Times New Roman"/>
            <w:sz w:val="24"/>
            <w:szCs w:val="24"/>
          </w:rPr>
          <w:t xml:space="preserve">ие Работ указанным выше требованиям.</w:t>
        </w:r>
      </w:hyperlink>
      <w:r>
        <w:rPr>
          <w:rFonts w:ascii="Times New Roman" w:hAnsi="Times New Roman"/>
          <w:sz w:val="24"/>
          <w:szCs w:val="24"/>
        </w:rPr>
      </w:r>
      <w:r>
        <w:rPr>
          <w:rFonts w:ascii="Times New Roman" w:hAnsi="Times New Roman"/>
          <w:sz w:val="24"/>
          <w:szCs w:val="24"/>
        </w:rPr>
      </w:r>
    </w:p>
    <w:p>
      <w:pPr>
        <w:pStyle w:val="750"/>
        <w:ind w:firstLine="709"/>
        <w:jc w:val="both"/>
        <w:rPr>
          <w:rFonts w:ascii="Times New Roman" w:hAnsi="Times New Roman" w:cs="Times New Roman"/>
          <w:sz w:val="24"/>
          <w:szCs w:val="24"/>
        </w:rPr>
      </w:pPr>
      <w:r/>
      <w:hyperlink r:id="rId112" w:tooltip="https://login.consultant.ru/link/?req=doc&amp;base=LAW&amp;n=451123&amp;dst=100092" w:history="1">
        <w:r>
          <w:rPr>
            <w:rFonts w:ascii="Times New Roman" w:hAnsi="Times New Roman" w:cs="Times New Roman"/>
            <w:sz w:val="24"/>
            <w:szCs w:val="24"/>
          </w:rPr>
          <w:t xml:space="preserve">7.4.13. Предоставить обеспечение исполнения Контракта в </w:t>
        </w:r>
        <w:r>
          <w:rPr>
            <w:rFonts w:ascii="Times New Roman" w:hAnsi="Times New Roman" w:cs="Times New Roman"/>
            <w:sz w:val="24"/>
            <w:szCs w:val="24"/>
          </w:rPr>
          <w:t xml:space="preserve">соответствии с Законом о контрактной системе и Контрактом. </w:t>
        </w:r>
      </w:hyperlink>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widowControl w:val="off"/>
        <w:rPr>
          <w:rFonts w:ascii="Times New Roman" w:hAnsi="Times New Roman"/>
          <w:sz w:val="24"/>
          <w:szCs w:val="24"/>
        </w:rPr>
      </w:pPr>
      <w:r/>
      <w:hyperlink r:id="rId113" w:tooltip="https://login.consultant.ru/link/?req=doc&amp;base=LAW&amp;n=451123&amp;dst=100092" w:history="1">
        <w:r>
          <w:rPr>
            <w:rFonts w:ascii="Times New Roman" w:hAnsi="Times New Roman"/>
            <w:sz w:val="24"/>
            <w:szCs w:val="24"/>
          </w:rPr>
          <w:t xml:space="preserve">7.4.14. В течение 1 (одного) рабо</w:t>
        </w:r>
        <w:r>
          <w:rPr>
            <w:rFonts w:ascii="Times New Roman" w:hAnsi="Times New Roman"/>
            <w:sz w:val="24"/>
            <w:szCs w:val="24"/>
          </w:rPr>
          <w:t xml:space="preserve">чего дня информировать </w:t>
        </w:r>
        <w:r>
          <w:rPr>
            <w:rFonts w:ascii="Times New Roman" w:hAnsi="Times New Roman"/>
            <w:sz w:val="24"/>
            <w:szCs w:val="24"/>
            <w:lang w:eastAsia="en-US"/>
          </w:rPr>
          <w:t xml:space="preserve">Заказчика</w:t>
        </w:r>
        <w:r>
          <w:rPr>
            <w:rFonts w:ascii="Times New Roman" w:hAnsi="Times New Roman"/>
            <w:sz w:val="24"/>
            <w:szCs w:val="24"/>
          </w:rPr>
          <w:t xml:space="preserve"> о невозможности выполнить Работы в надлежащем объеме, в предусмотренные Контрактом сроки, надлежащего качества.</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hyperlink r:id="rId114" w:tooltip="https://login.consultant.ru/link/?req=doc&amp;base=LAW&amp;n=451123&amp;dst=100092" w:history="1">
        <w:r>
          <w:rPr>
            <w:rFonts w:ascii="Times New Roman" w:hAnsi="Times New Roman"/>
            <w:sz w:val="24"/>
            <w:szCs w:val="24"/>
          </w:rPr>
          <w:t xml:space="preserve">7.4.15. </w:t>
        </w:r>
      </w:hyperlink>
      <w:r>
        <w:rPr>
          <w:rFonts w:ascii="Times New Roman" w:hAnsi="Times New Roman"/>
          <w:sz w:val="24"/>
          <w:szCs w:val="24"/>
        </w:rPr>
        <w:t xml:space="preserve">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w:t>
      </w:r>
      <w:r>
        <w:rPr>
          <w:rFonts w:ascii="Times New Roman" w:hAnsi="Times New Roman"/>
          <w:sz w:val="24"/>
          <w:szCs w:val="24"/>
        </w:rPr>
        <w:t xml:space="preserve">зменении адреса фактическим местонахождением Подрядчика будет считаться адрес, указанный в Контракте.</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hyperlink r:id="rId115" w:tooltip="https://login.consultant.ru/link/?req=doc&amp;base=LAW&amp;n=451123&amp;dst=100092" w:history="1">
        <w:r>
          <w:rPr>
            <w:rFonts w:ascii="Times New Roman" w:hAnsi="Times New Roman"/>
            <w:sz w:val="24"/>
            <w:szCs w:val="24"/>
          </w:rPr>
          <w:t xml:space="preserve">7.4.16. Обеспечить конфиденциальность информации, предоставленной Заказчиком в ходе исполнения обязательств по Контракту, за исключением случаев, когда Подрядчик в соответствии с з</w:t>
        </w:r>
        <w:r>
          <w:rPr>
            <w:rFonts w:ascii="Times New Roman" w:hAnsi="Times New Roman"/>
            <w:sz w:val="24"/>
            <w:szCs w:val="24"/>
          </w:rPr>
          <w:t xml:space="preserve">аконодательством Российской Федерации обязан предоставлять информац</w:t>
        </w:r>
        <w:r>
          <w:rPr>
            <w:rFonts w:ascii="Times New Roman" w:hAnsi="Times New Roman"/>
            <w:sz w:val="24"/>
            <w:szCs w:val="24"/>
          </w:rPr>
          <w:t xml:space="preserve">ию третьим лицам.</w:t>
        </w:r>
      </w:hyperlink>
      <w:r>
        <w:rPr>
          <w:rFonts w:ascii="Times New Roman" w:hAnsi="Times New Roman"/>
          <w:sz w:val="24"/>
          <w:szCs w:val="24"/>
        </w:rPr>
      </w:r>
      <w:r>
        <w:rPr>
          <w:rFonts w:ascii="Times New Roman" w:hAnsi="Times New Roman"/>
          <w:sz w:val="24"/>
          <w:szCs w:val="24"/>
        </w:rPr>
      </w:r>
    </w:p>
    <w:p>
      <w:pPr>
        <w:ind w:right="-83" w:firstLine="709"/>
        <w:jc w:val="both"/>
        <w:spacing w:after="0"/>
        <w:shd w:val="clear" w:color="auto" w:fill="ffffff"/>
        <w:tabs>
          <w:tab w:val="left" w:pos="1418" w:leader="none"/>
        </w:tabs>
        <w:rPr>
          <w:rFonts w:ascii="Times New Roman" w:hAnsi="Times New Roman" w:cs="Times New Roman"/>
        </w:rPr>
      </w:pPr>
      <w:r>
        <w:rPr>
          <w:rFonts w:ascii="Times New Roman" w:hAnsi="Times New Roman" w:cs="Times New Roman"/>
          <w:sz w:val="24"/>
          <w:szCs w:val="24"/>
        </w:rPr>
        <w:t xml:space="preserve">7.4.17. В целях передачи данных с систем видеонаблюдения в соответствии с порядком передачи данных в реальном времени Подрядчик обязан устан</w:t>
      </w:r>
      <w:r>
        <w:rPr>
          <w:rFonts w:ascii="Times New Roman" w:hAnsi="Times New Roman" w:cs="Times New Roman"/>
          <w:sz w:val="24"/>
          <w:szCs w:val="24"/>
        </w:rPr>
        <w:t xml:space="preserve">овить на строительной площадке систему видеонаблюдения с выведением изображения на принимающие устройства Заказчика посредством сети «интернет» с целью обеспечения круглосуточного наблюдения за ходом работ Видеокамеры на строительной площадке, должны быть </w:t>
      </w:r>
      <w:r>
        <w:rPr>
          <w:rFonts w:ascii="Times New Roman" w:hAnsi="Times New Roman" w:cs="Times New Roman"/>
          <w:sz w:val="24"/>
          <w:szCs w:val="24"/>
        </w:rPr>
        <w:t xml:space="preserve">установлены  Подрядчиком</w:t>
      </w:r>
      <w:r>
        <w:rPr>
          <w:rFonts w:ascii="Times New Roman" w:hAnsi="Times New Roman" w:cs="Times New Roman"/>
          <w:sz w:val="24"/>
          <w:szCs w:val="24"/>
        </w:rPr>
        <w:t xml:space="preserve"> в  течение  __ (___________) дней с даты заключения Контракта. </w:t>
      </w:r>
      <w:r>
        <w:rPr>
          <w:rFonts w:ascii="Times New Roman" w:hAnsi="Times New Roman" w:cs="Times New Roman"/>
        </w:rPr>
      </w:r>
      <w:r>
        <w:rPr>
          <w:rFonts w:ascii="Times New Roman" w:hAnsi="Times New Roman" w:cs="Times New Roman"/>
        </w:rPr>
      </w:r>
    </w:p>
    <w:p>
      <w:pPr>
        <w:ind w:right="-83" w:firstLine="709"/>
        <w:jc w:val="both"/>
        <w:spacing w:after="0"/>
        <w:rPr>
          <w:rFonts w:ascii="Times New Roman" w:hAnsi="Times New Roman" w:cs="Times New Roman"/>
        </w:rPr>
      </w:pPr>
      <w:r>
        <w:rPr>
          <w:rFonts w:ascii="Times New Roman" w:hAnsi="Times New Roman" w:cs="Times New Roman"/>
          <w:sz w:val="24"/>
          <w:szCs w:val="24"/>
        </w:rPr>
        <w:t xml:space="preserve">Количество, место установки, зоны просмотра видеокамер уточняется и согласовывается с Заказчиком. </w:t>
      </w:r>
      <w:r>
        <w:rPr>
          <w:rFonts w:ascii="Times New Roman" w:hAnsi="Times New Roman" w:cs="Times New Roman"/>
        </w:rPr>
      </w:r>
      <w:r>
        <w:rPr>
          <w:rFonts w:ascii="Times New Roman" w:hAnsi="Times New Roman" w:cs="Times New Roman"/>
        </w:rPr>
      </w:r>
    </w:p>
    <w:p>
      <w:pPr>
        <w:ind w:right="-83" w:firstLine="709"/>
        <w:jc w:val="both"/>
        <w:spacing w:after="0"/>
        <w:rPr>
          <w:rFonts w:ascii="Times New Roman" w:hAnsi="Times New Roman" w:cs="Times New Roman"/>
        </w:rPr>
      </w:pPr>
      <w:r>
        <w:rPr>
          <w:rFonts w:ascii="Times New Roman" w:hAnsi="Times New Roman" w:cs="Times New Roman"/>
          <w:sz w:val="24"/>
          <w:szCs w:val="24"/>
        </w:rPr>
        <w:t xml:space="preserve">Прием и обработку сигналов, поступающих от видеокамер, осуществляет </w:t>
      </w:r>
      <w:r>
        <w:rPr>
          <w:rFonts w:ascii="Times New Roman" w:hAnsi="Times New Roman" w:cs="Times New Roman"/>
          <w:sz w:val="24"/>
          <w:szCs w:val="24"/>
        </w:rPr>
        <w:t xml:space="preserve">видеорегистратор, который необходимо расположить таким образом, чтобы кабельные линии и возможности оборудования соответствовали требованиям эксплуатации. </w:t>
      </w:r>
      <w:r>
        <w:rPr>
          <w:rFonts w:ascii="Times New Roman" w:hAnsi="Times New Roman" w:cs="Times New Roman"/>
        </w:rPr>
      </w:r>
      <w:r>
        <w:rPr>
          <w:rFonts w:ascii="Times New Roman" w:hAnsi="Times New Roman" w:cs="Times New Roman"/>
        </w:rPr>
      </w:r>
    </w:p>
    <w:p>
      <w:pPr>
        <w:ind w:right="-83" w:firstLine="709"/>
        <w:jc w:val="both"/>
        <w:spacing w:after="0"/>
        <w:rPr>
          <w:rFonts w:ascii="Times New Roman" w:hAnsi="Times New Roman" w:cs="Times New Roman"/>
        </w:rPr>
      </w:pPr>
      <w:r>
        <w:rPr>
          <w:rFonts w:ascii="Times New Roman" w:hAnsi="Times New Roman" w:cs="Times New Roman"/>
          <w:sz w:val="24"/>
          <w:szCs w:val="24"/>
        </w:rPr>
        <w:t xml:space="preserve">Обеспечить работоспособность и сохранность системы видеонаблюдения. Количество дней, в которые не об</w:t>
      </w:r>
      <w:r>
        <w:rPr>
          <w:rFonts w:ascii="Times New Roman" w:hAnsi="Times New Roman" w:cs="Times New Roman"/>
          <w:sz w:val="24"/>
          <w:szCs w:val="24"/>
        </w:rPr>
        <w:t xml:space="preserve">еспечивается возможность круглосуточного наблюдения за ходом работ не должно превышать __ (___________) календарных дней подряд. </w:t>
      </w:r>
      <w:r>
        <w:rPr>
          <w:rFonts w:ascii="Times New Roman" w:hAnsi="Times New Roman" w:cs="Times New Roman"/>
        </w:rPr>
      </w:r>
      <w:r>
        <w:rPr>
          <w:rFonts w:ascii="Times New Roman" w:hAnsi="Times New Roman" w:cs="Times New Roman"/>
        </w:rPr>
      </w:r>
    </w:p>
    <w:p>
      <w:pPr>
        <w:ind w:right="-83"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В случае производства работ по замене, демонтажу и прочих условиях, нарушающих работу оборудования обеспечения возможности кру</w:t>
      </w:r>
      <w:r>
        <w:rPr>
          <w:rFonts w:ascii="Times New Roman" w:hAnsi="Times New Roman" w:cs="Times New Roman"/>
          <w:sz w:val="24"/>
          <w:szCs w:val="24"/>
        </w:rPr>
        <w:t xml:space="preserve">глосуточного наблюдения за ходом работ, Подрядчик обязан письменно уведомить Заказчика, указав данные об оборудовании, причины выхода его из строя и дату их устранения.</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7.4.18. В случае, организации реверсивного движения на объекте, предусмотренного проект</w:t>
      </w:r>
      <w:r>
        <w:rPr>
          <w:rFonts w:ascii="Times New Roman" w:hAnsi="Times New Roman" w:cs="Times New Roman"/>
          <w:sz w:val="24"/>
          <w:szCs w:val="24"/>
        </w:rPr>
        <w:t xml:space="preserve">но-сметной документацией при выполнении строительно-монтажных работ Подрядчик обязан за три рабочих дня до введения реверсивного движения (введения ограничений) согласовать в официальном порядке с Заказчиком готовность объекта к введению временного перекры</w:t>
      </w:r>
      <w:r>
        <w:rPr>
          <w:rFonts w:ascii="Times New Roman" w:hAnsi="Times New Roman" w:cs="Times New Roman"/>
          <w:sz w:val="24"/>
          <w:szCs w:val="24"/>
        </w:rPr>
        <w:t xml:space="preserve">тия движения проезжей части, согласно утвержденной схеме ОДД и приказу о введении ограничений.</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7.4.19. Обеспечить при выполнении Работ осуществление строительного контроля в объеме и в соответствии с требованиями, установленными действующим законодательств</w:t>
      </w:r>
      <w:r>
        <w:rPr>
          <w:rFonts w:ascii="Times New Roman" w:hAnsi="Times New Roman" w:cs="Times New Roman"/>
          <w:sz w:val="24"/>
          <w:szCs w:val="24"/>
        </w:rPr>
        <w:t xml:space="preserve">ом, в том числе обеспечить осуществление контроля качества материалов и Работ лабораторией, соответствующей Закону РФ «Об обеспечении единства измерений» от 26.06.2008 № 102-ФЗ с использованием надлежащим образом поверенного оборудования, приборов.</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7.4.20. В случае обнаружения ошибок в Документации, если эти ошибки были выявлены Подрядчиком в ходе исполнения заключенного Контракта, в течение одного дня письменно уведомить Заказчика и проектную организацию о необходимости устранения таких ошибок. В пи</w:t>
      </w:r>
      <w:r>
        <w:rPr>
          <w:rFonts w:ascii="Times New Roman" w:hAnsi="Times New Roman" w:cs="Times New Roman"/>
          <w:sz w:val="24"/>
          <w:szCs w:val="24"/>
        </w:rPr>
        <w:t xml:space="preserve">сьме Подрядчик обязан четко классифицировать ошибку с использованием принятой в дорожной отрасли терминологии и указать численные отклонения фактических значений, условий и других показателей от принятых в Документации. Письмо, составленное с нарушением тр</w:t>
      </w:r>
      <w:r>
        <w:rPr>
          <w:rFonts w:ascii="Times New Roman" w:hAnsi="Times New Roman" w:cs="Times New Roman"/>
          <w:sz w:val="24"/>
          <w:szCs w:val="24"/>
        </w:rPr>
        <w:t xml:space="preserve">ебований данного пункта, не рассматривается и возвращается Подрядчику с мотивированным отказом.</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7.4.21. Представить на утверждение Заказчику сметы на дополнительные Работы, возникшие в ходе производства Работ на Объекте.</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7.4.22. Представить для контроля в </w:t>
      </w:r>
      <w:r>
        <w:rPr>
          <w:rFonts w:ascii="Times New Roman" w:hAnsi="Times New Roman" w:cs="Times New Roman"/>
          <w:sz w:val="24"/>
          <w:szCs w:val="24"/>
        </w:rPr>
        <w:t xml:space="preserve">течение 7 (семи) календарных дней с даты заключения Контракта общий журнал работ.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Не позднее 15 (пятнадцати) календарных дней с даты заключения Контракта согласовать с Заказчиком проект производства Работ, утвержденный главным инженером подрядной организа</w:t>
      </w:r>
      <w:r>
        <w:rPr>
          <w:rFonts w:ascii="Times New Roman" w:hAnsi="Times New Roman" w:cs="Times New Roman"/>
          <w:sz w:val="24"/>
          <w:szCs w:val="24"/>
        </w:rPr>
        <w:t xml:space="preserve">ции. Приступить к строительно-монтажным Работам только после получения указанного согласования.</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7.4.23. До начала производства Работ на Объекте:</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w:t>
      </w:r>
      <w:r>
        <w:rPr>
          <w:rFonts w:ascii="Times New Roman" w:hAnsi="Times New Roman" w:cs="Times New Roman"/>
          <w:sz w:val="24"/>
          <w:szCs w:val="24"/>
        </w:rPr>
        <w:tab/>
        <w:t xml:space="preserve">разработать и согласовать схемы организации движения и ограждений мест производства Работ, в соответствии с О</w:t>
      </w:r>
      <w:r>
        <w:rPr>
          <w:rFonts w:ascii="Times New Roman" w:hAnsi="Times New Roman" w:cs="Times New Roman"/>
          <w:sz w:val="24"/>
          <w:szCs w:val="24"/>
        </w:rPr>
        <w:t xml:space="preserve">ДМ 218.6.019-2016 «Рекомендации по организации движения и ограждению мест производства дорожных работ»;</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w:t>
      </w:r>
      <w:r>
        <w:rPr>
          <w:rFonts w:ascii="Times New Roman" w:hAnsi="Times New Roman" w:cs="Times New Roman"/>
          <w:sz w:val="24"/>
          <w:szCs w:val="24"/>
        </w:rPr>
        <w:tab/>
        <w:t xml:space="preserve">при выполнении Работ в охранной зоне получить в соответствии с законодательством письменное согласие предприятия, в ведении которого находятся линии с</w:t>
      </w:r>
      <w:r>
        <w:rPr>
          <w:rFonts w:ascii="Times New Roman" w:hAnsi="Times New Roman" w:cs="Times New Roman"/>
          <w:sz w:val="24"/>
          <w:szCs w:val="24"/>
        </w:rPr>
        <w:t xml:space="preserve">вязи или линии радиофикации, на производство всех видов Работ (за исключением вспашки на глубину не более 0,3 метра), связанных с вскрытием грунта в охранной зоне линии связи или линии радиофикации.</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i/>
          <w:iCs/>
          <w:color w:val="ff0000"/>
        </w:rPr>
      </w:pPr>
      <w:r>
        <w:rPr>
          <w:rFonts w:ascii="Times New Roman" w:hAnsi="Times New Roman" w:cs="Times New Roman"/>
          <w:color w:val="000000"/>
          <w:sz w:val="24"/>
          <w:szCs w:val="24"/>
        </w:rPr>
        <w:t xml:space="preserve">- на объекте национального проекта «Безопасные и качестве</w:t>
      </w:r>
      <w:r>
        <w:rPr>
          <w:rFonts w:ascii="Times New Roman" w:hAnsi="Times New Roman" w:cs="Times New Roman"/>
          <w:color w:val="000000"/>
          <w:sz w:val="24"/>
          <w:szCs w:val="24"/>
        </w:rPr>
        <w:t xml:space="preserve">нные автомобильные дороги» установить информационные щиты в количестве 2 штук, установленного Заказчиком образца (Паспорт объекта), в начале и в конце участка </w:t>
      </w:r>
      <w:r>
        <w:rPr>
          <w:rFonts w:ascii="Times New Roman" w:hAnsi="Times New Roman" w:cs="Times New Roman"/>
          <w:i/>
          <w:iCs/>
          <w:color w:val="ff0000"/>
          <w:sz w:val="24"/>
          <w:szCs w:val="24"/>
        </w:rPr>
        <w:t xml:space="preserve">(пункт указывается в контракте в случае если работы выполняются в рамках нац. проекта).</w:t>
      </w:r>
      <w:r>
        <w:rPr>
          <w:rFonts w:ascii="Times New Roman" w:hAnsi="Times New Roman" w:cs="Times New Roman"/>
          <w:i/>
          <w:iCs/>
          <w:color w:val="ff0000"/>
        </w:rPr>
      </w:r>
      <w:r>
        <w:rPr>
          <w:rFonts w:ascii="Times New Roman" w:hAnsi="Times New Roman" w:cs="Times New Roman"/>
          <w:i/>
          <w:iCs/>
          <w:color w:val="ff0000"/>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7.4.24. О</w:t>
      </w:r>
      <w:r>
        <w:rPr>
          <w:rFonts w:ascii="Times New Roman" w:hAnsi="Times New Roman" w:cs="Times New Roman"/>
          <w:sz w:val="24"/>
          <w:szCs w:val="24"/>
        </w:rPr>
        <w:t xml:space="preserve">беспечивать снятие и сохранность растительного слоя с временно занимаемых земель, с последующим использованием его при рекультивации в соответствии с Документацией. Разработка проекта рекультивации земель осуществляется Подрядчиком за свой счет в. соответс</w:t>
      </w:r>
      <w:r>
        <w:rPr>
          <w:rFonts w:ascii="Times New Roman" w:hAnsi="Times New Roman" w:cs="Times New Roman"/>
          <w:sz w:val="24"/>
          <w:szCs w:val="24"/>
        </w:rPr>
        <w:t xml:space="preserve">твии с постановлением Правительства Российской Федерации № 800 от 10.07.2018.</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7.4.25. Принимать необходимые меры для предупреждения загрязнения окружающей среды отбросами, топливом, маслом, битумными и химическими веществами, а также другими вредными матер</w:t>
      </w:r>
      <w:r>
        <w:rPr>
          <w:rFonts w:ascii="Times New Roman" w:hAnsi="Times New Roman" w:cs="Times New Roman"/>
          <w:sz w:val="24"/>
          <w:szCs w:val="24"/>
        </w:rPr>
        <w:t xml:space="preserve">иалами. </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Выполнять на месте производства Работ необходимые мероприятия по охране </w:t>
      </w:r>
      <w:r>
        <w:rPr>
          <w:rFonts w:ascii="Times New Roman" w:hAnsi="Times New Roman" w:cs="Times New Roman"/>
          <w:sz w:val="24"/>
          <w:szCs w:val="24"/>
        </w:rPr>
        <w:t xml:space="preserve">труда ,</w:t>
      </w:r>
      <w:r>
        <w:rPr>
          <w:rFonts w:ascii="Times New Roman" w:hAnsi="Times New Roman" w:cs="Times New Roman"/>
          <w:sz w:val="24"/>
          <w:szCs w:val="24"/>
        </w:rPr>
        <w:t xml:space="preserve"> обеспечению безопасных условий труда, а также охране окружающей среды согласно законодательству и  Документации.</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Производить рекультивацию земельного участка с оформле</w:t>
      </w:r>
      <w:r>
        <w:rPr>
          <w:rFonts w:ascii="Times New Roman" w:hAnsi="Times New Roman" w:cs="Times New Roman"/>
          <w:sz w:val="24"/>
          <w:szCs w:val="24"/>
        </w:rPr>
        <w:t xml:space="preserve">нием акта на рекультивацию земель в соответствии с постановлением Правительства Российской Федерации № 800 от 10.07.2018.</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7.4.26. Обеспечить ведение в установленном порядке исполнительной документации, общего журнала работ и специальных журналов, и передат</w:t>
      </w:r>
      <w:r>
        <w:rPr>
          <w:rFonts w:ascii="Times New Roman" w:hAnsi="Times New Roman" w:cs="Times New Roman"/>
          <w:sz w:val="24"/>
          <w:szCs w:val="24"/>
        </w:rPr>
        <w:t xml:space="preserve">ь Заказчику указанные документы. </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7.4.27. Нести ответственность за безопасное и бесперебойное движение транзитного транспорта по автомобильной дороге, в том числе за наличие ограждений мест производства Работ и соответствующих знаков, обеспечивающих безопа</w:t>
      </w:r>
      <w:r>
        <w:rPr>
          <w:rFonts w:ascii="Times New Roman" w:hAnsi="Times New Roman" w:cs="Times New Roman"/>
          <w:sz w:val="24"/>
          <w:szCs w:val="24"/>
        </w:rPr>
        <w:t xml:space="preserve">сность как работающих на дороге, так и всех участников дорожного движения, в период производства Работ и до окончания выполнения Работ. Не допускать, за исключением согласованных с Заказчиком, перерывов движения.</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7.4.28. В случае расторжения Контракта верн</w:t>
      </w:r>
      <w:r>
        <w:rPr>
          <w:rFonts w:ascii="Times New Roman" w:hAnsi="Times New Roman" w:cs="Times New Roman"/>
          <w:sz w:val="24"/>
          <w:szCs w:val="24"/>
        </w:rPr>
        <w:t xml:space="preserve">уть Заказчику полученную Документацию в 10 (десяти) </w:t>
      </w:r>
      <w:r>
        <w:rPr>
          <w:rFonts w:ascii="Times New Roman" w:hAnsi="Times New Roman" w:cs="Times New Roman"/>
          <w:sz w:val="24"/>
          <w:szCs w:val="24"/>
        </w:rPr>
        <w:t xml:space="preserve">дневный</w:t>
      </w:r>
      <w:r>
        <w:rPr>
          <w:rFonts w:ascii="Times New Roman" w:hAnsi="Times New Roman" w:cs="Times New Roman"/>
          <w:sz w:val="24"/>
          <w:szCs w:val="24"/>
        </w:rPr>
        <w:t xml:space="preserve"> срок. В случае ее утраты восстановить за свой счет.</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7.4.29. Представить Заказчику (телефонограммой) до 3 числа отчетного месяца сведения об ожидаемом выполнении по Контракту.</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7.4.30. С момента начала строительно-монтажных работ вести </w:t>
      </w:r>
      <w:r>
        <w:rPr>
          <w:rFonts w:ascii="Times New Roman" w:hAnsi="Times New Roman" w:cs="Times New Roman"/>
          <w:sz w:val="24"/>
          <w:szCs w:val="24"/>
        </w:rPr>
        <w:t xml:space="preserve">фотовидеофиксацию</w:t>
      </w:r>
      <w:r>
        <w:rPr>
          <w:rFonts w:ascii="Times New Roman" w:hAnsi="Times New Roman" w:cs="Times New Roman"/>
          <w:sz w:val="24"/>
          <w:szCs w:val="24"/>
        </w:rPr>
        <w:t xml:space="preserve"> хода производства Работ на Объекте. Фотоальбом должен быть сшит и содержать не менее 25 </w:t>
      </w:r>
      <w:r>
        <w:rPr>
          <w:rFonts w:ascii="Times New Roman" w:hAnsi="Times New Roman" w:cs="Times New Roman"/>
          <w:sz w:val="24"/>
          <w:szCs w:val="24"/>
        </w:rPr>
        <w:t xml:space="preserve">фотографий</w:t>
      </w:r>
      <w:r>
        <w:rPr>
          <w:rFonts w:ascii="Times New Roman" w:hAnsi="Times New Roman" w:cs="Times New Roman"/>
          <w:sz w:val="24"/>
          <w:szCs w:val="24"/>
        </w:rPr>
        <w:t xml:space="preserve"> отражающих состояние Объекта до начала производства Работ и после завершения Раб</w:t>
      </w:r>
      <w:r>
        <w:rPr>
          <w:rFonts w:ascii="Times New Roman" w:hAnsi="Times New Roman" w:cs="Times New Roman"/>
          <w:sz w:val="24"/>
          <w:szCs w:val="24"/>
        </w:rPr>
        <w:t xml:space="preserve">от, все фотографии должны иметь текстовое пояснение. Фотоальбом предоставляется в составе исполнительной документации в соответствии с требованиями п.4.2 Контракта.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7.4.31. В случае, если покрытие участка автомобильной дороги относится к переходному типу, </w:t>
      </w:r>
      <w:r>
        <w:rPr>
          <w:rFonts w:ascii="Times New Roman" w:hAnsi="Times New Roman" w:cs="Times New Roman"/>
          <w:sz w:val="24"/>
          <w:szCs w:val="24"/>
        </w:rPr>
        <w:t xml:space="preserve">предоставить Заказчику в составе исполнительной документации акт проверки качества уплотнения щебеночных, гравийных и шлаковых оснований (покрытий) (путем контрольного прохода </w:t>
      </w:r>
      <w:r>
        <w:rPr>
          <w:rFonts w:ascii="Times New Roman" w:hAnsi="Times New Roman" w:cs="Times New Roman"/>
          <w:sz w:val="24"/>
          <w:szCs w:val="24"/>
        </w:rPr>
        <w:t xml:space="preserve">гладковальцового</w:t>
      </w:r>
      <w:r>
        <w:rPr>
          <w:rFonts w:ascii="Times New Roman" w:hAnsi="Times New Roman" w:cs="Times New Roman"/>
          <w:sz w:val="24"/>
          <w:szCs w:val="24"/>
        </w:rPr>
        <w:t xml:space="preserve"> катка массой 10-13 тонн). В акте должна указываться марка испол</w:t>
      </w:r>
      <w:r>
        <w:rPr>
          <w:rFonts w:ascii="Times New Roman" w:hAnsi="Times New Roman" w:cs="Times New Roman"/>
          <w:sz w:val="24"/>
          <w:szCs w:val="24"/>
        </w:rPr>
        <w:t xml:space="preserve">ьзуемого катка, приложением к акту является видеозапись контрольного прохода катка, после которого на основании (покрытии) не остается след и не возникает волна перед вальцом, а положенная под валец щебенка раздавливается. </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7.4.32. В течение гарантийного с</w:t>
      </w:r>
      <w:r>
        <w:rPr>
          <w:rFonts w:ascii="Times New Roman" w:hAnsi="Times New Roman" w:cs="Times New Roman"/>
          <w:sz w:val="24"/>
          <w:szCs w:val="24"/>
        </w:rPr>
        <w:t xml:space="preserve">рока раз в год обеспечить комиссионное обследование (с представителями Заказчика и другими организациями, привлекаемыми Заказчиком) Объекта.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7.4.33. Осуществлять работы по переносу и переустройству попадающих в зону полосы отвода Объекта и (или) в зону стр</w:t>
      </w:r>
      <w:r>
        <w:rPr>
          <w:rFonts w:ascii="Times New Roman" w:hAnsi="Times New Roman" w:cs="Times New Roman"/>
          <w:sz w:val="24"/>
          <w:szCs w:val="24"/>
        </w:rPr>
        <w:t xml:space="preserve">оительства инженерных коммуникаций, в том числе с получением согласований владельцев коммуникаций.</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Осуществить сдачу выполненных работ по переносу и переустройству инженерных коммуникаций их владельцам в соответствии с техническими требованиями, выданными </w:t>
      </w:r>
      <w:r>
        <w:rPr>
          <w:rFonts w:ascii="Times New Roman" w:hAnsi="Times New Roman" w:cs="Times New Roman"/>
          <w:sz w:val="24"/>
          <w:szCs w:val="24"/>
        </w:rPr>
        <w:t xml:space="preserve">владельцами таких объектов, и (или) условиями договоров о компенсации с владельцами таких объектов, подлежащих переносу или переустройству в связи с выполнением работ на Объекте.</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По окончании работ по переустройству и переносу инженерных коммуникаций Подря</w:t>
      </w:r>
      <w:r>
        <w:rPr>
          <w:rFonts w:ascii="Times New Roman" w:hAnsi="Times New Roman" w:cs="Times New Roman"/>
          <w:sz w:val="24"/>
          <w:szCs w:val="24"/>
        </w:rPr>
        <w:t xml:space="preserve">дчик предоставляет Заказчику все оформленные и подписанные владельцами переустраиваемых объектов документы о выполнении технических условий, норм и требований (акты перехода эксплуатационной ответственности и рисков, контрольную и исполнительную документац</w:t>
      </w:r>
      <w:r>
        <w:rPr>
          <w:rFonts w:ascii="Times New Roman" w:hAnsi="Times New Roman" w:cs="Times New Roman"/>
          <w:sz w:val="24"/>
          <w:szCs w:val="24"/>
        </w:rPr>
        <w:t xml:space="preserve">ию и съемку, схемы расположения объекта на занимаемом им земельном участке, правоустанавливающие документы (их копии) на земельный участок  владельца коммуникаций (в случае, если технические условия владельца переустраиваемых коммуникаций не предусматриваю</w:t>
      </w:r>
      <w:r>
        <w:rPr>
          <w:rFonts w:ascii="Times New Roman" w:hAnsi="Times New Roman" w:cs="Times New Roman"/>
          <w:sz w:val="24"/>
          <w:szCs w:val="24"/>
        </w:rPr>
        <w:t xml:space="preserve">т переход прав на переустраиваемые коммуникации и занимаемые ими земельный участок), технические планы, технический и кадастровые паспорта переустраиваемых коммуникаций, по требованию его владельца, иную необходимую документацию для сдачи коммуникаций в эк</w:t>
      </w:r>
      <w:r>
        <w:rPr>
          <w:rFonts w:ascii="Times New Roman" w:hAnsi="Times New Roman" w:cs="Times New Roman"/>
          <w:sz w:val="24"/>
          <w:szCs w:val="24"/>
        </w:rPr>
        <w:t xml:space="preserve">сплуатацию, если такое требование содержится в выданных владельцем переустраиваемых коммуникаций технических требованиях или необходимо для передачи объекта по действующему законодательству и др.).</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Стороны договорились, что работы по оформлению вышеуказанн</w:t>
      </w:r>
      <w:r>
        <w:rPr>
          <w:rFonts w:ascii="Times New Roman" w:hAnsi="Times New Roman" w:cs="Times New Roman"/>
          <w:sz w:val="24"/>
          <w:szCs w:val="24"/>
        </w:rPr>
        <w:t xml:space="preserve">ых документов для ввода переустроенных коммуникаций являются расходами Подрядчика и оплате Заказчиком не подлежат.</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7.4.34. В процессе производства работ соблюдать требования законодательства по перевозке тяжеловесных грузов и нести ответственность в соотве</w:t>
      </w:r>
      <w:r>
        <w:rPr>
          <w:rFonts w:ascii="Times New Roman" w:hAnsi="Times New Roman" w:cs="Times New Roman"/>
          <w:sz w:val="24"/>
          <w:szCs w:val="24"/>
        </w:rPr>
        <w:t xml:space="preserve">тствии с условиями контракта.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7.4.35. Подрядчик обязуется принимать информационные сообщения и предоставлять запрашиваемые данные и документы в электронном виде посредством информационных сервисов или путем интеграции информационных систем Подрядчика с исп</w:t>
      </w:r>
      <w:r>
        <w:rPr>
          <w:rFonts w:ascii="Times New Roman" w:hAnsi="Times New Roman" w:cs="Times New Roman"/>
          <w:sz w:val="24"/>
          <w:szCs w:val="24"/>
        </w:rPr>
        <w:t xml:space="preserve">ользуемой Заказчиком информационной системой для администрирования своей деятельности, в том числе для оперативного управления ходом Работ для реализации национального проекта «Безопасные и качественные автомобильные дороги». Предоставлять Заказчику фотосъ</w:t>
      </w:r>
      <w:r>
        <w:rPr>
          <w:rFonts w:ascii="Times New Roman" w:hAnsi="Times New Roman" w:cs="Times New Roman"/>
          <w:sz w:val="24"/>
          <w:szCs w:val="24"/>
        </w:rPr>
        <w:t xml:space="preserve">емку Объекта перед началом Работ, во время выполнения и после завершения производства Работ, согласно требованиям используемой Заказчиком информационной системы. Подрядчик несет ответственность за своевременность и достоверность предоставленных данных. Дос</w:t>
      </w:r>
      <w:r>
        <w:rPr>
          <w:rFonts w:ascii="Times New Roman" w:hAnsi="Times New Roman" w:cs="Times New Roman"/>
          <w:sz w:val="24"/>
          <w:szCs w:val="24"/>
        </w:rPr>
        <w:t xml:space="preserve">туп в информационную систему предоставляется на безвозмездной основе, путем предоставления пароля ответственному лицу Подрядчика.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7.4.36. При производстве работ обеспечить нахождение своих работников на Объекте в специальной одежде определенного образца с </w:t>
      </w:r>
      <w:r>
        <w:rPr>
          <w:rFonts w:ascii="Times New Roman" w:hAnsi="Times New Roman" w:cs="Times New Roman"/>
          <w:sz w:val="24"/>
          <w:szCs w:val="24"/>
        </w:rPr>
        <w:t xml:space="preserve">указанием фирменного наименования Подрядчика, а </w:t>
      </w:r>
      <w:r>
        <w:rPr>
          <w:rFonts w:ascii="Times New Roman" w:hAnsi="Times New Roman" w:cs="Times New Roman"/>
          <w:sz w:val="24"/>
          <w:szCs w:val="24"/>
        </w:rPr>
        <w:t xml:space="preserve">так же</w:t>
      </w:r>
      <w:r>
        <w:rPr>
          <w:rFonts w:ascii="Times New Roman" w:hAnsi="Times New Roman" w:cs="Times New Roman"/>
          <w:sz w:val="24"/>
          <w:szCs w:val="24"/>
        </w:rPr>
        <w:t xml:space="preserve"> обеспечить </w:t>
      </w:r>
      <w:r>
        <w:rPr>
          <w:rFonts w:ascii="Times New Roman" w:hAnsi="Times New Roman" w:cs="Times New Roman"/>
          <w:sz w:val="24"/>
          <w:szCs w:val="24"/>
        </w:rPr>
        <w:t xml:space="preserve">брендирование</w:t>
      </w:r>
      <w:r>
        <w:rPr>
          <w:rFonts w:ascii="Times New Roman" w:hAnsi="Times New Roman" w:cs="Times New Roman"/>
          <w:sz w:val="24"/>
          <w:szCs w:val="24"/>
        </w:rPr>
        <w:t xml:space="preserve"> используемой дорожно-строительной техники на объекте фирменным наименованием Подрядчика.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7.4.37. Подрядчик обязан при осуществлении строительно-монтажных работ соблюдать требов</w:t>
      </w:r>
      <w:r>
        <w:rPr>
          <w:rFonts w:ascii="Times New Roman" w:hAnsi="Times New Roman" w:cs="Times New Roman"/>
          <w:sz w:val="24"/>
          <w:szCs w:val="24"/>
        </w:rPr>
        <w:t xml:space="preserve">ания действующего законодательства Российской Федерации об охране труда.</w:t>
      </w:r>
      <w:r>
        <w:rPr>
          <w:rFonts w:ascii="Times New Roman" w:hAnsi="Times New Roman" w:cs="Times New Roman"/>
        </w:rPr>
      </w:r>
      <w:r>
        <w:rPr>
          <w:rFonts w:ascii="Times New Roman" w:hAnsi="Times New Roman" w:cs="Times New Roman"/>
        </w:rPr>
      </w:r>
    </w:p>
    <w:p>
      <w:pPr>
        <w:ind w:firstLine="709"/>
        <w:jc w:val="both"/>
        <w:spacing w:after="0"/>
        <w:widowControl w:val="off"/>
        <w:tabs>
          <w:tab w:val="left" w:pos="709" w:leader="none"/>
        </w:tabs>
        <w:rPr>
          <w:rFonts w:ascii="Times New Roman" w:hAnsi="Times New Roman" w:cs="Times New Roman"/>
        </w:rPr>
      </w:pPr>
      <w:r>
        <w:rPr>
          <w:rFonts w:ascii="Times New Roman" w:hAnsi="Times New Roman" w:cs="Times New Roman"/>
          <w:sz w:val="24"/>
          <w:szCs w:val="24"/>
        </w:rPr>
        <w:t xml:space="preserve">7.4.38. Выполнить исполнительную съемку существующего покрытия и направить Заказчику в течении 10 дней с даты заключения Контракта.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7.4.39. В срок не позднее 5 рабочих дней с даты зак</w:t>
      </w:r>
      <w:r>
        <w:rPr>
          <w:rFonts w:ascii="Times New Roman" w:hAnsi="Times New Roman" w:cs="Times New Roman"/>
          <w:sz w:val="24"/>
          <w:szCs w:val="24"/>
        </w:rPr>
        <w:t xml:space="preserve">лючения Контракта запросить и получить у Заказчика ключ доступа для осуществления взаимодействия и переписки в ходе исполнения по Контракту в электронной программе.</w:t>
      </w:r>
      <w:r>
        <w:rPr>
          <w:rFonts w:ascii="Times New Roman" w:hAnsi="Times New Roman" w:cs="Times New Roman"/>
        </w:rPr>
      </w:r>
      <w:r>
        <w:rPr>
          <w:rFonts w:ascii="Times New Roman" w:hAnsi="Times New Roman" w:cs="Times New Roman"/>
        </w:rPr>
      </w:r>
    </w:p>
    <w:p>
      <w:pPr>
        <w:ind w:firstLine="709"/>
        <w:jc w:val="both"/>
        <w:spacing w:after="0" w:line="240" w:lineRule="auto"/>
        <w:widowControl w:val="off"/>
        <w:rPr>
          <w:rFonts w:ascii="Times New Roman" w:hAnsi="Times New Roman"/>
          <w:sz w:val="24"/>
          <w:szCs w:val="24"/>
        </w:rPr>
      </w:pPr>
      <w:r/>
      <w:hyperlink r:id="rId116" w:tooltip="https://login.consultant.ru/link/?req=doc&amp;base=LAW&amp;n=451123&amp;dst=100092" w:history="1">
        <w:r>
          <w:rPr>
            <w:rFonts w:ascii="Times New Roman" w:hAnsi="Times New Roman"/>
            <w:sz w:val="24"/>
            <w:szCs w:val="24"/>
          </w:rPr>
          <w:t xml:space="preserve">7.4.40. Исполнять иные обязанности, предусмотренные законодательством Российской Федерации и Ко</w:t>
        </w:r>
        <w:r>
          <w:rPr>
            <w:rFonts w:ascii="Times New Roman" w:hAnsi="Times New Roman"/>
            <w:sz w:val="24"/>
            <w:szCs w:val="24"/>
          </w:rPr>
          <w:t xml:space="preserve">нтрактом.</w:t>
        </w:r>
      </w:hyperlink>
      <w:r>
        <w:rPr>
          <w:rFonts w:ascii="Times New Roman" w:hAnsi="Times New Roman"/>
          <w:sz w:val="24"/>
          <w:szCs w:val="24"/>
        </w:rPr>
      </w:r>
      <w:r>
        <w:rPr>
          <w:rFonts w:ascii="Times New Roman" w:hAnsi="Times New Roman"/>
          <w:sz w:val="24"/>
          <w:szCs w:val="24"/>
        </w:rPr>
      </w:r>
    </w:p>
    <w:p>
      <w:pPr>
        <w:jc w:val="both"/>
        <w:spacing w:after="0" w:line="240" w:lineRule="auto"/>
      </w:pPr>
      <w:r/>
      <w:r/>
    </w:p>
    <w:p>
      <w:pPr>
        <w:ind w:firstLine="709"/>
        <w:jc w:val="both"/>
        <w:spacing w:after="0" w:line="240" w:lineRule="auto"/>
        <w:widowControl w:val="off"/>
        <w:rPr>
          <w:rFonts w:ascii="Times New Roman" w:hAnsi="Times New Roman"/>
          <w:b/>
          <w:bCs/>
          <w:sz w:val="24"/>
          <w:szCs w:val="24"/>
        </w:rPr>
      </w:pPr>
      <w:r>
        <w:rPr>
          <w:rFonts w:ascii="Times New Roman" w:hAnsi="Times New Roman"/>
          <w:b/>
          <w:sz w:val="24"/>
          <w:szCs w:val="24"/>
        </w:rPr>
        <w:t xml:space="preserve">Вариант </w:t>
      </w:r>
      <w:r>
        <w:rPr>
          <w:rFonts w:ascii="Times New Roman" w:hAnsi="Times New Roman"/>
          <w:b/>
          <w:sz w:val="24"/>
          <w:szCs w:val="24"/>
          <w:lang w:val="en-US"/>
        </w:rPr>
        <w:t xml:space="preserve">I</w:t>
      </w:r>
      <w:r>
        <w:rPr>
          <w:rFonts w:ascii="Times New Roman" w:hAnsi="Times New Roman"/>
          <w:b/>
          <w:bCs/>
          <w:sz w:val="24"/>
          <w:szCs w:val="24"/>
        </w:rPr>
        <w:t xml:space="preserve">II. Если в извещении не установлены преимущества, предусмотренные ч.3 ст.30 Закона о контрактной системе и не предусмотрено привлечение к исполнению контрактов субподрядчиков из числа субъектов малого предпринимательства, социально орие</w:t>
      </w:r>
      <w:r>
        <w:rPr>
          <w:rFonts w:ascii="Times New Roman" w:hAnsi="Times New Roman"/>
          <w:b/>
          <w:bCs/>
          <w:sz w:val="24"/>
          <w:szCs w:val="24"/>
        </w:rPr>
        <w:t xml:space="preserve">нтированных некоммерческих организаций.</w:t>
      </w: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ind w:firstLine="708"/>
        <w:spacing w:after="0" w:line="240" w:lineRule="auto"/>
        <w:widowControl w:val="off"/>
        <w:rPr>
          <w:rFonts w:ascii="Times New Roman" w:hAnsi="Times New Roman"/>
          <w:b/>
          <w:bCs/>
          <w:sz w:val="24"/>
          <w:szCs w:val="24"/>
        </w:rPr>
      </w:pPr>
      <w:r/>
      <w:hyperlink r:id="rId117" w:tooltip="https://login.consultant.ru/link/?req=doc&amp;base=LAW&amp;n=451123&amp;dst=100092" w:history="1">
        <w:r>
          <w:rPr>
            <w:rFonts w:ascii="Times New Roman" w:hAnsi="Times New Roman"/>
            <w:sz w:val="24"/>
            <w:szCs w:val="24"/>
          </w:rPr>
          <w:t xml:space="preserve">7.1. Заказчик вправе:</w:t>
        </w:r>
      </w:hyperlink>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tabs>
          <w:tab w:val="left" w:pos="709" w:leader="none"/>
        </w:tabs>
        <w:rPr>
          <w:rFonts w:ascii="Times New Roman" w:hAnsi="Times New Roman"/>
          <w:sz w:val="24"/>
          <w:szCs w:val="24"/>
        </w:rPr>
      </w:pPr>
      <w:r/>
      <w:hyperlink r:id="rId118" w:tooltip="https://login.consultant.ru/link/?req=doc&amp;base=LAW&amp;n=451123&amp;dst=100092" w:history="1">
        <w:r>
          <w:rPr>
            <w:rFonts w:ascii="Times New Roman" w:hAnsi="Times New Roman"/>
            <w:sz w:val="24"/>
            <w:szCs w:val="24"/>
          </w:rPr>
          <w:t xml:space="preserve">7.1.1. В случае досрочного исполнения Подрядчиком обязательств по Контракту принять Работы в соответствии с установленным в</w:t>
        </w:r>
        <w:r>
          <w:rPr>
            <w:rFonts w:ascii="Times New Roman" w:hAnsi="Times New Roman"/>
            <w:sz w:val="24"/>
            <w:szCs w:val="24"/>
          </w:rPr>
          <w:t xml:space="preserve"> Контракте порядком. </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709" w:leader="none"/>
        </w:tabs>
        <w:rPr>
          <w:rFonts w:ascii="Times New Roman" w:hAnsi="Times New Roman" w:cs="Times New Roman"/>
          <w:sz w:val="24"/>
          <w:szCs w:val="24"/>
        </w:rPr>
      </w:pPr>
      <w:r/>
      <w:hyperlink r:id="rId119" w:tooltip="https://login.consultant.ru/link/?req=doc&amp;base=LAW&amp;n=451123&amp;dst=100092" w:history="1">
        <w:r>
          <w:rPr>
            <w:rFonts w:ascii="Times New Roman" w:hAnsi="Times New Roman" w:eastAsia="Times New Roman" w:cs="Times New Roman"/>
            <w:sz w:val="24"/>
            <w:szCs w:val="24"/>
          </w:rPr>
          <w:t xml:space="preserve">7.1.2. Требовать от Подрядчика надлежащего и своевременного выполнения </w:t>
        </w:r>
        <w:r>
          <w:rPr>
            <w:rFonts w:ascii="Times New Roman" w:hAnsi="Times New Roman" w:eastAsia="Times New Roman" w:cs="Times New Roman"/>
            <w:sz w:val="24"/>
            <w:szCs w:val="24"/>
          </w:rPr>
          <w:t xml:space="preserve">обязательств, предусмотренных Контрактом, а также представления надлежащим образом оформленных документов, предусмотренных Контрактом.</w:t>
        </w:r>
      </w:hyperlink>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widowControl w:val="off"/>
        <w:tabs>
          <w:tab w:val="left" w:pos="540" w:leader="none"/>
        </w:tabs>
        <w:rPr>
          <w:rFonts w:ascii="Times New Roman" w:hAnsi="Times New Roman"/>
          <w:spacing w:val="1"/>
          <w:sz w:val="24"/>
          <w:szCs w:val="24"/>
        </w:rPr>
      </w:pPr>
      <w:r/>
      <w:hyperlink r:id="rId120" w:tooltip="https://login.consultant.ru/link/?req=doc&amp;base=LAW&amp;n=451123&amp;dst=100092" w:history="1">
        <w:r>
          <w:rPr>
            <w:rFonts w:ascii="Times New Roman" w:hAnsi="Times New Roman"/>
            <w:sz w:val="24"/>
            <w:szCs w:val="24"/>
          </w:rPr>
          <w:t xml:space="preserve">7.1.3. Осуществлять контроль и надзор за качеством, порядком и сроками выполнения Работ, давать</w:t>
        </w:r>
        <w:r>
          <w:rPr>
            <w:rFonts w:ascii="Times New Roman" w:hAnsi="Times New Roman"/>
            <w:sz w:val="24"/>
            <w:szCs w:val="24"/>
          </w:rPr>
          <w:t xml:space="preserve"> указания о способе выполнения Работ, не вмешиваясь при этом в оперативно-хозяйственную деятельность Подрядчика</w:t>
        </w:r>
        <w:r>
          <w:rPr>
            <w:rFonts w:ascii="Times New Roman" w:hAnsi="Times New Roman"/>
            <w:spacing w:val="1"/>
            <w:sz w:val="24"/>
            <w:szCs w:val="24"/>
          </w:rPr>
          <w:t xml:space="preserve">. </w:t>
        </w:r>
      </w:hyperlink>
      <w:r>
        <w:rPr>
          <w:rFonts w:ascii="Times New Roman" w:hAnsi="Times New Roman"/>
          <w:spacing w:val="1"/>
          <w:sz w:val="24"/>
          <w:szCs w:val="24"/>
        </w:rPr>
      </w:r>
      <w:r>
        <w:rPr>
          <w:rFonts w:ascii="Times New Roman" w:hAnsi="Times New Roman"/>
          <w:spacing w:val="1"/>
          <w:sz w:val="24"/>
          <w:szCs w:val="24"/>
        </w:rPr>
      </w:r>
    </w:p>
    <w:p>
      <w:pPr>
        <w:ind w:firstLine="709"/>
        <w:jc w:val="both"/>
        <w:spacing w:after="0" w:line="240" w:lineRule="auto"/>
        <w:widowControl w:val="off"/>
        <w:rPr>
          <w:rFonts w:ascii="Times New Roman" w:hAnsi="Times New Roman"/>
          <w:spacing w:val="1"/>
          <w:sz w:val="24"/>
          <w:szCs w:val="24"/>
        </w:rPr>
      </w:pPr>
      <w:r/>
      <w:hyperlink r:id="rId121" w:tooltip="https://login.consultant.ru/link/?req=doc&amp;base=LAW&amp;n=451123&amp;dst=100092" w:history="1">
        <w:r>
          <w:rPr>
            <w:rFonts w:ascii="Times New Roman" w:hAnsi="Times New Roman"/>
            <w:spacing w:val="1"/>
            <w:sz w:val="24"/>
            <w:szCs w:val="24"/>
          </w:rPr>
          <w:t xml:space="preserve">7.1.4. Отказаться от приемки выполненных Работ в случаях, предусмотренных Контрактом и законодательством Российской Федерации, в том чи</w:t>
        </w:r>
        <w:r>
          <w:rPr>
            <w:rFonts w:ascii="Times New Roman" w:hAnsi="Times New Roman"/>
            <w:spacing w:val="1"/>
            <w:sz w:val="24"/>
            <w:szCs w:val="24"/>
          </w:rPr>
          <w:t xml:space="preserve">сле в случае обнаружения неустранимых недостатков.</w:t>
        </w:r>
      </w:hyperlink>
      <w:r>
        <w:rPr>
          <w:rFonts w:ascii="Times New Roman" w:hAnsi="Times New Roman"/>
          <w:spacing w:val="1"/>
          <w:sz w:val="24"/>
          <w:szCs w:val="24"/>
        </w:rPr>
      </w:r>
      <w:r>
        <w:rPr>
          <w:rFonts w:ascii="Times New Roman" w:hAnsi="Times New Roman"/>
          <w:spacing w:val="1"/>
          <w:sz w:val="24"/>
          <w:szCs w:val="24"/>
        </w:rPr>
      </w:r>
    </w:p>
    <w:p>
      <w:pPr>
        <w:ind w:firstLine="709"/>
        <w:jc w:val="both"/>
        <w:spacing w:after="0" w:line="240" w:lineRule="auto"/>
        <w:rPr>
          <w:rFonts w:ascii="Times New Roman" w:hAnsi="Times New Roman"/>
          <w:spacing w:val="1"/>
          <w:sz w:val="24"/>
          <w:szCs w:val="24"/>
          <w:highlight w:val="white"/>
        </w:rPr>
      </w:pPr>
      <w:r/>
      <w:hyperlink r:id="rId122" w:tooltip="https://login.consultant.ru/link/?req=doc&amp;base=LAW&amp;n=451123&amp;dst=100092" w:history="1">
        <w:r>
          <w:rPr>
            <w:rFonts w:ascii="Times New Roman" w:hAnsi="Times New Roman"/>
            <w:spacing w:val="1"/>
            <w:sz w:val="24"/>
            <w:szCs w:val="24"/>
            <w:highlight w:val="white"/>
          </w:rPr>
          <w:t xml:space="preserve">7.1.5. Отказаться в любое время до сдачи Работ от исполнения Контракта и потребовать возмещения</w:t>
        </w:r>
        <w:r>
          <w:rPr>
            <w:rFonts w:ascii="Times New Roman" w:hAnsi="Times New Roman"/>
            <w:spacing w:val="1"/>
            <w:sz w:val="24"/>
            <w:szCs w:val="24"/>
            <w:highlight w:val="white"/>
          </w:rPr>
          <w:t xml:space="preserve"> ущерба, если </w:t>
        </w:r>
        <w:r>
          <w:rPr>
            <w:rFonts w:ascii="Times New Roman" w:hAnsi="Times New Roman"/>
            <w:sz w:val="24"/>
            <w:szCs w:val="24"/>
            <w:highlight w:val="white"/>
          </w:rPr>
          <w:t xml:space="preserve">Подрядчик </w:t>
        </w:r>
        <w:r>
          <w:rPr>
            <w:rFonts w:ascii="Times New Roman" w:hAnsi="Times New Roman"/>
            <w:spacing w:val="1"/>
            <w:sz w:val="24"/>
            <w:szCs w:val="24"/>
            <w:highlight w:val="white"/>
          </w:rPr>
          <w:t xml:space="preserve">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hyperlink>
      <w:r>
        <w:rPr>
          <w:rFonts w:ascii="Times New Roman" w:hAnsi="Times New Roman"/>
          <w:spacing w:val="1"/>
          <w:sz w:val="24"/>
          <w:szCs w:val="24"/>
          <w:highlight w:val="white"/>
        </w:rPr>
      </w:r>
      <w:r>
        <w:rPr>
          <w:rFonts w:ascii="Times New Roman" w:hAnsi="Times New Roman"/>
          <w:spacing w:val="1"/>
          <w:sz w:val="24"/>
          <w:szCs w:val="24"/>
          <w:highlight w:val="white"/>
        </w:rPr>
      </w:r>
    </w:p>
    <w:p>
      <w:pPr>
        <w:ind w:firstLine="708"/>
        <w:jc w:val="both"/>
        <w:spacing w:after="0" w:line="240" w:lineRule="auto"/>
        <w:rPr>
          <w:rFonts w:ascii="Times New Roman" w:hAnsi="Times New Roman"/>
          <w:spacing w:val="1"/>
          <w:sz w:val="24"/>
          <w:szCs w:val="24"/>
          <w:highlight w:val="white"/>
        </w:rPr>
      </w:pPr>
      <w:r>
        <w:rPr>
          <w:rFonts w:ascii="Times New Roman" w:hAnsi="Times New Roman"/>
          <w:spacing w:val="1"/>
          <w:sz w:val="24"/>
          <w:szCs w:val="24"/>
          <w:highlight w:val="white"/>
        </w:rPr>
        <w:t xml:space="preserve">7.1.6.  Принять решение об одностороннем отказе от исполнения </w:t>
      </w:r>
      <w:r>
        <w:rPr>
          <w:rFonts w:ascii="Times New Roman" w:hAnsi="Times New Roman"/>
          <w:spacing w:val="1"/>
          <w:sz w:val="24"/>
          <w:szCs w:val="24"/>
          <w:highlight w:val="white"/>
        </w:rPr>
        <w:t xml:space="preserve">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rFonts w:ascii="Times New Roman" w:hAnsi="Times New Roman"/>
          <w:spacing w:val="1"/>
          <w:sz w:val="24"/>
          <w:szCs w:val="24"/>
          <w:highlight w:val="white"/>
        </w:rPr>
      </w:r>
      <w:r>
        <w:rPr>
          <w:rFonts w:ascii="Times New Roman" w:hAnsi="Times New Roman"/>
          <w:spacing w:val="1"/>
          <w:sz w:val="24"/>
          <w:szCs w:val="24"/>
          <w:highlight w:val="white"/>
        </w:rPr>
      </w:r>
    </w:p>
    <w:p>
      <w:pPr>
        <w:ind w:firstLine="708"/>
        <w:jc w:val="both"/>
        <w:spacing w:after="0" w:line="240" w:lineRule="auto"/>
        <w:rPr>
          <w:rFonts w:ascii="Times New Roman" w:hAnsi="Times New Roman"/>
          <w:spacing w:val="1"/>
          <w:sz w:val="24"/>
          <w:szCs w:val="24"/>
          <w:highlight w:val="white"/>
        </w:rPr>
      </w:pPr>
      <w:r>
        <w:rPr>
          <w:rFonts w:ascii="Times New Roman" w:hAnsi="Times New Roman"/>
          <w:spacing w:val="1"/>
          <w:sz w:val="24"/>
          <w:szCs w:val="24"/>
          <w:highlight w:val="white"/>
        </w:rPr>
        <w:t xml:space="preserve">7.1.7. По соглашению с Подрядчиком изменить существенные условия Контракта в случаях, установленных Зак</w:t>
      </w:r>
      <w:r>
        <w:rPr>
          <w:rFonts w:ascii="Times New Roman" w:hAnsi="Times New Roman"/>
          <w:spacing w:val="1"/>
          <w:sz w:val="24"/>
          <w:szCs w:val="24"/>
          <w:highlight w:val="white"/>
        </w:rPr>
        <w:t xml:space="preserve">оном </w:t>
      </w:r>
      <w:r>
        <w:rPr>
          <w:rFonts w:ascii="Times New Roman" w:hAnsi="Times New Roman"/>
          <w:sz w:val="24"/>
          <w:szCs w:val="24"/>
          <w:highlight w:val="white"/>
        </w:rPr>
        <w:t xml:space="preserve">о контрактной системе</w:t>
      </w:r>
      <w:r>
        <w:rPr>
          <w:rFonts w:ascii="Times New Roman" w:hAnsi="Times New Roman"/>
          <w:spacing w:val="1"/>
          <w:sz w:val="24"/>
          <w:szCs w:val="24"/>
          <w:highlight w:val="white"/>
        </w:rPr>
        <w:t xml:space="preserve">.</w:t>
      </w:r>
      <w:r>
        <w:rPr>
          <w:rFonts w:ascii="Times New Roman" w:hAnsi="Times New Roman"/>
          <w:spacing w:val="1"/>
          <w:sz w:val="24"/>
          <w:szCs w:val="24"/>
          <w:highlight w:val="white"/>
        </w:rPr>
      </w:r>
      <w:r>
        <w:rPr>
          <w:rFonts w:ascii="Times New Roman" w:hAnsi="Times New Roman"/>
          <w:spacing w:val="1"/>
          <w:sz w:val="24"/>
          <w:szCs w:val="24"/>
          <w:highlight w:val="white"/>
        </w:rPr>
      </w:r>
    </w:p>
    <w:p>
      <w:pPr>
        <w:ind w:firstLine="708"/>
        <w:jc w:val="both"/>
        <w:spacing w:after="0" w:line="240" w:lineRule="auto"/>
        <w:widowControl w:val="off"/>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7.1.8. Давать обязательные для Подрядчика предписания (распоряжения) при обнаружении отступлений от Проекта, нормативно-технических документов, Контракта и приложений к нему:</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 о запрещении применения технологий, материалов, кон</w:t>
      </w:r>
      <w:r>
        <w:rPr>
          <w:rFonts w:ascii="Times New Roman" w:hAnsi="Times New Roman" w:eastAsia="Times New Roman" w:cs="Times New Roman"/>
          <w:sz w:val="24"/>
          <w:szCs w:val="24"/>
          <w:highlight w:val="white"/>
        </w:rPr>
        <w:t xml:space="preserve">струкций, изделий и оборудования, не обеспечивающих установленный нормативными документами уровень качества, удалении со строительной площадки в установленные Заказчиком сроки таких материалов, конструкций, и замене их на материалы, конструкции, изделия и </w:t>
      </w:r>
      <w:r>
        <w:rPr>
          <w:rFonts w:ascii="Times New Roman" w:hAnsi="Times New Roman" w:eastAsia="Times New Roman" w:cs="Times New Roman"/>
          <w:sz w:val="24"/>
          <w:szCs w:val="24"/>
          <w:highlight w:val="white"/>
        </w:rPr>
        <w:t xml:space="preserve">оборудование, удовлетворяющее требованиям Проекта и Контракта;</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 о приостановке Работ до установленного Заказчиком срока в случае:</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ab/>
        <w:t xml:space="preserve">несоответствия их Проекту; </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t xml:space="preserve">неблагоприятных (недопустимых по требованиям технических условий) погодных условий;</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t xml:space="preserve">невыпо</w:t>
      </w:r>
      <w:r>
        <w:rPr>
          <w:rFonts w:ascii="Times New Roman" w:hAnsi="Times New Roman" w:eastAsia="Times New Roman" w:cs="Times New Roman"/>
          <w:sz w:val="24"/>
          <w:szCs w:val="24"/>
          <w:highlight w:val="white"/>
        </w:rPr>
        <w:t xml:space="preserve">лнения Подрядчиком распоряжений Заказчика в установленные сроки;</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t xml:space="preserve">наступления обстоятельств непреодолимой силы;</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t xml:space="preserve">если дальнейшее выполнение Работ может угрожать безопасности Объекта либо при выполнении Работ не соблюдаются требования экологической безопа</w:t>
      </w:r>
      <w:r>
        <w:rPr>
          <w:rFonts w:ascii="Times New Roman" w:hAnsi="Times New Roman" w:eastAsia="Times New Roman" w:cs="Times New Roman"/>
          <w:sz w:val="24"/>
          <w:szCs w:val="24"/>
          <w:highlight w:val="white"/>
        </w:rPr>
        <w:t xml:space="preserve">сности, безопасности дорожного движения и других норм, обеспечивающих безопасность Объекта и находящихся вблизи него объектов.</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Все издержки, вызванные приостановлением Работ по вине Подрядчика, несет Подрядчик, при этом сроки приостановления Работ в этом с</w:t>
      </w:r>
      <w:r>
        <w:rPr>
          <w:rFonts w:ascii="Times New Roman" w:hAnsi="Times New Roman" w:eastAsia="Times New Roman" w:cs="Times New Roman"/>
          <w:sz w:val="24"/>
          <w:szCs w:val="24"/>
          <w:highlight w:val="white"/>
        </w:rPr>
        <w:t xml:space="preserve">лучае не могут служить основанием для продления срока окончания выполнения Работ на Объекте.</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bCs/>
          <w:i/>
          <w:highlight w:val="white"/>
        </w:rPr>
      </w:pPr>
      <w:r>
        <w:rPr>
          <w:rFonts w:ascii="Times New Roman" w:hAnsi="Times New Roman" w:eastAsia="Times New Roman" w:cs="Times New Roman"/>
          <w:sz w:val="24"/>
          <w:szCs w:val="24"/>
          <w:highlight w:val="white"/>
        </w:rPr>
        <w:t xml:space="preserve">Предписания (распоряжения) отдаются должностными лицами Заказчика, в письменном виде на имя представителей Подрядчика, с указанием даты его подписания и срока испо</w:t>
      </w:r>
      <w:r>
        <w:rPr>
          <w:rFonts w:ascii="Times New Roman" w:hAnsi="Times New Roman" w:eastAsia="Times New Roman" w:cs="Times New Roman"/>
          <w:sz w:val="24"/>
          <w:szCs w:val="24"/>
          <w:highlight w:val="white"/>
        </w:rPr>
        <w:t xml:space="preserve">лнения. При получении предписания (распоряжения) Подрядчик обязан в течение суток внести в Общий журнал работ предписания (распоряжения) с краткой характеристикой.</w:t>
      </w:r>
      <w:r>
        <w:rPr>
          <w:rFonts w:ascii="Times New Roman" w:hAnsi="Times New Roman" w:cs="Times New Roman"/>
          <w:bCs/>
          <w:i/>
          <w:highlight w:val="white"/>
        </w:rPr>
      </w:r>
      <w:r>
        <w:rPr>
          <w:rFonts w:ascii="Times New Roman" w:hAnsi="Times New Roman" w:cs="Times New Roman"/>
          <w:bCs/>
          <w:i/>
          <w:highlight w:val="white"/>
        </w:rPr>
      </w:r>
    </w:p>
    <w:p>
      <w:pPr>
        <w:ind w:firstLine="708"/>
        <w:jc w:val="both"/>
        <w:spacing w:after="0" w:line="240" w:lineRule="auto"/>
        <w:widowControl w:val="off"/>
        <w:rPr>
          <w:rFonts w:ascii="Times New Roman" w:hAnsi="Times New Roman" w:cs="Times New Roman"/>
          <w:sz w:val="24"/>
          <w:szCs w:val="24"/>
        </w:rPr>
      </w:pPr>
      <w:r>
        <w:rPr>
          <w:rFonts w:ascii="Times New Roman" w:hAnsi="Times New Roman" w:eastAsia="Times New Roman" w:cs="Times New Roman"/>
          <w:sz w:val="24"/>
          <w:szCs w:val="24"/>
          <w:highlight w:val="white"/>
        </w:rPr>
        <w:t xml:space="preserve">7.1.9.</w:t>
      </w:r>
      <w:r>
        <w:rPr>
          <w:rFonts w:ascii="Times New Roman" w:hAnsi="Times New Roman" w:eastAsia="Times New Roman" w:cs="Times New Roman"/>
          <w:sz w:val="24"/>
          <w:szCs w:val="24"/>
          <w:highlight w:val="white"/>
        </w:rPr>
        <w:tab/>
        <w:t xml:space="preserve">Осуществлять строительный контроль, авторский надзор, технический надзор, независимый</w:t>
      </w:r>
      <w:r>
        <w:rPr>
          <w:rFonts w:ascii="Times New Roman" w:hAnsi="Times New Roman" w:eastAsia="Times New Roman" w:cs="Times New Roman"/>
          <w:sz w:val="24"/>
          <w:szCs w:val="24"/>
          <w:highlight w:val="white"/>
        </w:rPr>
        <w:t xml:space="preserve"> лабораторный контроль, диагностику и другое силами проектных, инженерных организаций на договорной основе. Заказчик или уполномоченные им лица и организации, выполняющие строительный ко</w:t>
      </w:r>
      <w:r>
        <w:rPr>
          <w:rFonts w:ascii="Times New Roman" w:hAnsi="Times New Roman" w:eastAsia="Times New Roman" w:cs="Times New Roman"/>
          <w:sz w:val="24"/>
          <w:szCs w:val="24"/>
        </w:rPr>
        <w:t xml:space="preserve">нтроль, авторский надзор, технический надзор, независимый лабораторный</w:t>
      </w:r>
      <w:r>
        <w:rPr>
          <w:rFonts w:ascii="Times New Roman" w:hAnsi="Times New Roman" w:eastAsia="Times New Roman" w:cs="Times New Roman"/>
          <w:sz w:val="24"/>
          <w:szCs w:val="24"/>
        </w:rPr>
        <w:t xml:space="preserve"> контроль, диагностику и другое, имеют право производить любые измерения, испытания, отборы образцов и взвешивания для контроля качества Работ, материалов и конструкций, выполненных, произведенных или поставляемых по Контракту. При осуществлении строительн</w:t>
      </w:r>
      <w:r>
        <w:rPr>
          <w:rFonts w:ascii="Times New Roman" w:hAnsi="Times New Roman" w:eastAsia="Times New Roman" w:cs="Times New Roman"/>
          <w:sz w:val="24"/>
          <w:szCs w:val="24"/>
        </w:rPr>
        <w:t xml:space="preserve">ого контроля, авторского надзора, технического надзора, независимого лабораторного контроля, диагностики и др. Заказчик и/или привлечённая им инженерная организация не вправе вмешиваться в оперативно-хозяйственную деятельность Подрядчика.</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40" w:lineRule="auto"/>
        <w:widowControl w:val="off"/>
        <w:rPr>
          <w:rFonts w:ascii="Times New Roman" w:hAnsi="Times New Roman"/>
          <w:sz w:val="24"/>
          <w:szCs w:val="24"/>
        </w:rPr>
      </w:pPr>
      <w:r>
        <w:rPr>
          <w:rFonts w:ascii="Times New Roman" w:hAnsi="Times New Roman"/>
          <w:sz w:val="24"/>
          <w:szCs w:val="24"/>
        </w:rPr>
        <w:t xml:space="preserve">7.1.10. Откоррект</w:t>
      </w:r>
      <w:r>
        <w:rPr>
          <w:rFonts w:ascii="Times New Roman" w:hAnsi="Times New Roman"/>
          <w:sz w:val="24"/>
          <w:szCs w:val="24"/>
        </w:rPr>
        <w:t xml:space="preserve">ировать структуру сводного сметного расчета по Объекту, если данные корректировки не влияют на изменение цены Контракта и объемы работ, указанные в «Описании Объекта закупки» (Приложение № 1 к Контракту), заключив при этом дополнительное соглашение к Контр</w:t>
      </w:r>
      <w:r>
        <w:rPr>
          <w:rFonts w:ascii="Times New Roman" w:hAnsi="Times New Roman"/>
          <w:sz w:val="24"/>
          <w:szCs w:val="24"/>
        </w:rPr>
        <w:t xml:space="preserve">акту.</w:t>
      </w:r>
      <w:r>
        <w:rPr>
          <w:rFonts w:ascii="Times New Roman" w:hAnsi="Times New Roman"/>
          <w:sz w:val="24"/>
          <w:szCs w:val="24"/>
        </w:rPr>
      </w:r>
      <w:r>
        <w:rPr>
          <w:rFonts w:ascii="Times New Roman" w:hAnsi="Times New Roman"/>
          <w:sz w:val="24"/>
          <w:szCs w:val="24"/>
        </w:rPr>
      </w:r>
    </w:p>
    <w:p>
      <w:pPr>
        <w:ind w:firstLine="708"/>
        <w:jc w:val="both"/>
        <w:spacing w:after="0" w:line="240" w:lineRule="auto"/>
        <w:widowControl w:val="off"/>
        <w:rPr>
          <w:rFonts w:ascii="Times New Roman" w:hAnsi="Times New Roman"/>
          <w:sz w:val="24"/>
          <w:szCs w:val="24"/>
        </w:rPr>
      </w:pPr>
      <w:r>
        <w:rPr>
          <w:rFonts w:ascii="Times New Roman" w:hAnsi="Times New Roman"/>
          <w:sz w:val="24"/>
          <w:szCs w:val="24"/>
        </w:rPr>
        <w:t xml:space="preserve">7.1.11. Пользоваться иными правами, установленными Контрактом и законодательством Российской Федерации.</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hyperlink r:id="rId123" w:tooltip="https://login.consultant.ru/link/?req=doc&amp;base=LAW&amp;n=451123&amp;dst=100092" w:history="1">
        <w:r>
          <w:rPr>
            <w:rFonts w:ascii="Times New Roman" w:hAnsi="Times New Roman"/>
            <w:sz w:val="24"/>
            <w:szCs w:val="24"/>
          </w:rPr>
          <w:t xml:space="preserve">7.2. Заказчик обязан:</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cs="Times New Roman"/>
          <w:sz w:val="24"/>
          <w:szCs w:val="24"/>
        </w:rPr>
      </w:pPr>
      <w:r/>
      <w:hyperlink r:id="rId124" w:tooltip="https://login.consultant.ru/link/?req=doc&amp;base=LAW&amp;n=451123&amp;dst=100092" w:history="1">
        <w:r>
          <w:rPr>
            <w:rFonts w:ascii="Times New Roman" w:hAnsi="Times New Roman" w:eastAsia="Times New Roman" w:cs="Times New Roman"/>
            <w:sz w:val="24"/>
            <w:szCs w:val="24"/>
          </w:rPr>
          <w:t xml:space="preserve">7.2.1. 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w:t>
        </w:r>
        <w:r>
          <w:rPr>
            <w:rFonts w:ascii="Times New Roman" w:hAnsi="Times New Roman" w:eastAsia="Times New Roman" w:cs="Times New Roman"/>
            <w:sz w:val="24"/>
            <w:szCs w:val="24"/>
          </w:rPr>
          <w:t xml:space="preserve">оответствия </w:t>
        </w:r>
        <w:r>
          <w:rPr>
            <w:rFonts w:ascii="Times New Roman" w:hAnsi="Times New Roman" w:eastAsia="Times New Roman" w:cs="Times New Roman"/>
            <w:sz w:val="24"/>
            <w:szCs w:val="24"/>
          </w:rPr>
          <w:t xml:space="preserve">условиям Контракта.</w:t>
        </w:r>
      </w:hyperlink>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highlight w:val="white"/>
        </w:rPr>
      </w:pPr>
      <w:r/>
      <w:hyperlink r:id="rId125" w:tooltip="https://login.consultant.ru/link/?req=doc&amp;base=LAW&amp;n=451123&amp;dst=100092" w:history="1">
        <w:r>
          <w:rPr>
            <w:rFonts w:ascii="Times New Roman" w:hAnsi="Times New Roman" w:eastAsia="Times New Roman" w:cs="Times New Roman"/>
            <w:sz w:val="24"/>
            <w:szCs w:val="24"/>
          </w:rPr>
          <w:t xml:space="preserve">7.2.2. </w:t>
        </w:r>
      </w:hyperlink>
      <w:r>
        <w:rPr>
          <w:rFonts w:ascii="Times New Roman" w:hAnsi="Times New Roman" w:eastAsia="Times New Roman" w:cs="Times New Roman"/>
          <w:sz w:val="24"/>
          <w:szCs w:val="24"/>
        </w:rPr>
        <w:t xml:space="preserve">В сроки и порядке, которые </w:t>
      </w:r>
      <w:r>
        <w:rPr>
          <w:rFonts w:ascii="Times New Roman" w:hAnsi="Times New Roman" w:eastAsia="Times New Roman" w:cs="Times New Roman"/>
          <w:sz w:val="24"/>
          <w:szCs w:val="24"/>
        </w:rPr>
        <w:t xml:space="preserve">предусмотрены Контрактом, с участием Подрядчика осмотреть и принять выполненные Ра</w:t>
      </w:r>
      <w:r>
        <w:rPr>
          <w:rFonts w:ascii="Times New Roman" w:hAnsi="Times New Roman" w:eastAsia="Times New Roman" w:cs="Times New Roman"/>
          <w:sz w:val="24"/>
          <w:szCs w:val="24"/>
          <w:highlight w:val="white"/>
        </w:rPr>
        <w:t xml:space="preserve">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126" w:tooltip="https://login.consultant.ru/link/?req=doc&amp;base=LAW&amp;n=451123&amp;dst=100092" w:history="1">
        <w:r>
          <w:rPr>
            <w:rFonts w:ascii="Times New Roman" w:hAnsi="Times New Roman"/>
            <w:sz w:val="24"/>
            <w:szCs w:val="24"/>
            <w:highlight w:val="white"/>
          </w:rPr>
          <w:t xml:space="preserve">7.2.3. Своевременно оплатить выполненные Работы надлежащего качества в соответствии с услови</w:t>
        </w:r>
        <w:r>
          <w:rPr>
            <w:rFonts w:ascii="Times New Roman" w:hAnsi="Times New Roman"/>
            <w:sz w:val="24"/>
            <w:szCs w:val="24"/>
            <w:highlight w:val="white"/>
          </w:rPr>
          <w:t xml:space="preserve">ями Контракта.</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127" w:tooltip="https://login.consultant.ru/link/?req=doc&amp;base=LAW&amp;n=451123&amp;dst=100092" w:history="1">
        <w:r>
          <w:rPr>
            <w:rFonts w:ascii="Times New Roman" w:hAnsi="Times New Roman"/>
            <w:sz w:val="24"/>
            <w:szCs w:val="24"/>
            <w:highlight w:val="white"/>
          </w:rPr>
          <w:t xml:space="preserve">7.2.4. Сообщать в письменной форме Подрядчику о недостатках, обнаруженных в хо</w:t>
        </w:r>
        <w:r>
          <w:rPr>
            <w:rFonts w:ascii="Times New Roman" w:hAnsi="Times New Roman"/>
            <w:sz w:val="24"/>
            <w:szCs w:val="24"/>
            <w:highlight w:val="white"/>
          </w:rPr>
          <w:t xml:space="preserve">де выполнения Работ, в течение 5 (пяти)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w:t>
        </w:r>
        <w:r>
          <w:rPr>
            <w:rFonts w:ascii="Times New Roman" w:hAnsi="Times New Roman"/>
            <w:sz w:val="24"/>
            <w:szCs w:val="24"/>
            <w:highlight w:val="white"/>
          </w:rPr>
          <w:t xml:space="preserve">х недостатки, должен в течение 5 (пяти) рабочих дней заявить об этом Подрядчику.</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7.2.5.В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w:t>
      </w:r>
      <w:r>
        <w:rPr>
          <w:rFonts w:ascii="Times New Roman" w:hAnsi="Times New Roman"/>
          <w:sz w:val="24"/>
          <w:szCs w:val="24"/>
          <w:highlight w:val="white"/>
        </w:rPr>
        <w:t xml:space="preserve">длежащего исполнения подрядчиком обязательств, предусмотренных контрактом, направлять подрядчику требование об уплате неустоек (штрафов, пеней).</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128" w:tooltip="https://login.consultant.ru/link/?req=doc&amp;base=LAW&amp;n=451123&amp;dst=100092" w:history="1">
        <w:r>
          <w:rPr>
            <w:rFonts w:ascii="Times New Roman" w:hAnsi="Times New Roman"/>
            <w:sz w:val="24"/>
            <w:szCs w:val="24"/>
            <w:highlight w:val="white"/>
          </w:rPr>
          <w:t xml:space="preserve">7.2.6. При неоплате Подрядчиком неустойки в добровольном порядке обратиться в суд за ее взысканием.</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129" w:tooltip="https://login.consultant.ru/link/?req=doc&amp;base=LAW&amp;n=451123&amp;dst=100092" w:history="1">
        <w:r>
          <w:rPr>
            <w:rFonts w:ascii="Times New Roman" w:hAnsi="Times New Roman"/>
            <w:sz w:val="24"/>
            <w:szCs w:val="24"/>
            <w:highlight w:val="white"/>
          </w:rPr>
          <w:t xml:space="preserve">7.2.7. Обеспечить конфиденциальность информации, представленной Подрядчиком в ходе исполнения обязательств по Контракту, за исключением случаев, когда </w:t>
        </w:r>
        <w:r>
          <w:rPr>
            <w:rFonts w:ascii="Times New Roman" w:hAnsi="Times New Roman"/>
            <w:sz w:val="24"/>
            <w:szCs w:val="24"/>
            <w:highlight w:val="white"/>
            <w:lang w:eastAsia="en-US"/>
          </w:rPr>
          <w:t xml:space="preserve">Заказчик </w:t>
        </w:r>
        <w:r>
          <w:rPr>
            <w:rFonts w:ascii="Times New Roman" w:hAnsi="Times New Roman"/>
            <w:sz w:val="24"/>
            <w:szCs w:val="24"/>
            <w:highlight w:val="white"/>
          </w:rPr>
          <w:t xml:space="preserve">в соответствии с законодательством Ро</w:t>
        </w:r>
        <w:r>
          <w:rPr>
            <w:rFonts w:ascii="Times New Roman" w:hAnsi="Times New Roman"/>
            <w:sz w:val="24"/>
            <w:szCs w:val="24"/>
            <w:highlight w:val="white"/>
          </w:rPr>
          <w:t xml:space="preserve">ссийской Федерации обязан предоставлять информацию третьим лицам.</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cs="Times New Roman"/>
          <w:sz w:val="24"/>
          <w:szCs w:val="24"/>
          <w:highlight w:val="white"/>
        </w:rPr>
      </w:pPr>
      <w:r>
        <w:rPr>
          <w:rFonts w:ascii="Times New Roman" w:hAnsi="Times New Roman"/>
          <w:sz w:val="24"/>
          <w:szCs w:val="24"/>
          <w:highlight w:val="white"/>
        </w:rPr>
        <w:t xml:space="preserve">7</w:t>
      </w:r>
      <w:r>
        <w:rPr>
          <w:rFonts w:ascii="Times New Roman" w:hAnsi="Times New Roman" w:eastAsia="Times New Roman" w:cs="Times New Roman"/>
          <w:sz w:val="24"/>
          <w:szCs w:val="24"/>
          <w:highlight w:val="white"/>
        </w:rPr>
        <w:t xml:space="preserve">.2.8. </w:t>
      </w:r>
      <w:hyperlink r:id="rId130" w:tooltip="https://login.consultant.ru/link/?req=doc&amp;base=LAW&amp;n=451123&amp;dst=100092" w:history="1">
        <w:r>
          <w:rPr>
            <w:rFonts w:ascii="Times New Roman" w:hAnsi="Times New Roman" w:eastAsia="Times New Roman" w:cs="Times New Roman"/>
            <w:sz w:val="24"/>
            <w:szCs w:val="24"/>
            <w:highlight w:val="white"/>
          </w:rPr>
          <w:t xml:space="preserve">Со дня заключения ко</w:t>
        </w:r>
        <w:r>
          <w:rPr>
            <w:rFonts w:ascii="Times New Roman" w:hAnsi="Times New Roman" w:eastAsia="Times New Roman" w:cs="Times New Roman"/>
            <w:sz w:val="24"/>
            <w:szCs w:val="24"/>
            <w:highlight w:val="white"/>
          </w:rPr>
          <w:t xml:space="preserve">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w:t>
        </w:r>
        <w:r>
          <w:rPr>
            <w:rFonts w:ascii="Times New Roman" w:hAnsi="Times New Roman" w:eastAsia="Times New Roman" w:cs="Times New Roman"/>
            <w:sz w:val="24"/>
            <w:szCs w:val="24"/>
            <w:highlight w:val="white"/>
          </w:rPr>
          <w:t xml:space="preserve">кой Федерации осуществление таких действий возложено на Заказчика.</w:t>
        </w:r>
      </w:hyperlink>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7.2.9. В течение ________________ </w:t>
      </w:r>
      <w:r>
        <w:rPr>
          <w:rFonts w:ascii="Times New Roman" w:hAnsi="Times New Roman" w:eastAsia="Times New Roman" w:cs="Times New Roman"/>
          <w:sz w:val="24"/>
          <w:szCs w:val="24"/>
          <w:highlight w:val="white"/>
        </w:rPr>
        <w:t xml:space="preserve">дней  со</w:t>
      </w:r>
      <w:r>
        <w:rPr>
          <w:rFonts w:ascii="Times New Roman" w:hAnsi="Times New Roman" w:eastAsia="Times New Roman" w:cs="Times New Roman"/>
          <w:sz w:val="24"/>
          <w:szCs w:val="24"/>
          <w:highlight w:val="white"/>
        </w:rPr>
        <w:t xml:space="preserve">  дня,  следующего  за  днем  заключения Контракта,   передать Подрядчику  по  акту  приема-передачи  строительную площадку,  а  также  документы, </w:t>
      </w:r>
      <w:r>
        <w:rPr>
          <w:rFonts w:ascii="Times New Roman" w:hAnsi="Times New Roman" w:eastAsia="Times New Roman" w:cs="Times New Roman"/>
          <w:sz w:val="24"/>
          <w:szCs w:val="24"/>
          <w:highlight w:val="white"/>
        </w:rPr>
        <w:t xml:space="preserve">которые определены Приложением № 4 к Контракту, являющимся  его  неотъемлемой  частью, а в случае получения мотивированного отказа Подрядчика  от  подписания проекта акта приема-передачи осуществить одно из следующих действий:</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в течение_________________ дн</w:t>
      </w:r>
      <w:r>
        <w:rPr>
          <w:rFonts w:ascii="Times New Roman" w:hAnsi="Times New Roman" w:eastAsia="Times New Roman" w:cs="Times New Roman"/>
          <w:sz w:val="24"/>
          <w:szCs w:val="24"/>
          <w:highlight w:val="white"/>
        </w:rPr>
        <w:t xml:space="preserve">ей   со   </w:t>
      </w:r>
      <w:r>
        <w:rPr>
          <w:rFonts w:ascii="Times New Roman" w:hAnsi="Times New Roman" w:eastAsia="Times New Roman" w:cs="Times New Roman"/>
          <w:sz w:val="24"/>
          <w:szCs w:val="24"/>
          <w:highlight w:val="white"/>
        </w:rPr>
        <w:t xml:space="preserve">дня,   </w:t>
      </w:r>
      <w:r>
        <w:rPr>
          <w:rFonts w:ascii="Times New Roman" w:hAnsi="Times New Roman" w:eastAsia="Times New Roman" w:cs="Times New Roman"/>
          <w:sz w:val="24"/>
          <w:szCs w:val="24"/>
          <w:highlight w:val="white"/>
        </w:rPr>
        <w:t xml:space="preserve">следующего   за   днем   получения мотивированного    отказа    подрядчика    от   подписания   проекта   акта приема-передачи,  устранить  замечания,  указанные  в  таком мотивированном отказе, и повторно передать Подрядчику по акту прием</w:t>
      </w:r>
      <w:r>
        <w:rPr>
          <w:rFonts w:ascii="Times New Roman" w:hAnsi="Times New Roman" w:eastAsia="Times New Roman" w:cs="Times New Roman"/>
          <w:sz w:val="24"/>
          <w:szCs w:val="24"/>
          <w:highlight w:val="white"/>
        </w:rPr>
        <w:t xml:space="preserve">а-передачи строительную площадку,  а  также  документы, которые определены Приложением № 4 к Контракту, являющимся его неотъемлемой частью;</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направить Подрядчику требование о приемке по акту приема-передачи строительной площадки, а также документов, которые определены Приложением № 4 к Контракту, являющимся его неотъемлемой частью, с указанием причин отказа заказчика от устранения замечаний, у</w:t>
      </w:r>
      <w:r>
        <w:rPr>
          <w:rFonts w:ascii="Times New Roman" w:hAnsi="Times New Roman" w:eastAsia="Times New Roman" w:cs="Times New Roman"/>
          <w:sz w:val="24"/>
          <w:szCs w:val="24"/>
          <w:highlight w:val="white"/>
        </w:rPr>
        <w:t xml:space="preserve">казанных в мотивированном отказе подрядчика от подписания проекта акта приема-передачи.</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highlight w:val="white"/>
        </w:rPr>
      </w:pPr>
      <w:r/>
      <w:hyperlink r:id="rId131" w:tooltip="https://login.consultant.ru/link/?req=doc&amp;base=LAW&amp;n=451123&amp;dst=100092" w:history="1">
        <w:r>
          <w:rPr>
            <w:rFonts w:ascii="Times New Roman" w:hAnsi="Times New Roman"/>
            <w:sz w:val="24"/>
            <w:szCs w:val="24"/>
            <w:highlight w:val="white"/>
          </w:rPr>
          <w:t xml:space="preserve">7.2.1</w:t>
        </w:r>
        <w:r>
          <w:rPr>
            <w:rFonts w:ascii="Times New Roman" w:hAnsi="Times New Roman"/>
            <w:sz w:val="24"/>
            <w:szCs w:val="24"/>
            <w:highlight w:val="white"/>
          </w:rPr>
          <w:t xml:space="preserve">0. Обеспечить доступ персонала Подрядчика на строительную площадку.</w:t>
        </w:r>
      </w:hyperlink>
      <w:r>
        <w:rPr>
          <w:highlight w:val="white"/>
        </w:rPr>
      </w:r>
      <w:r>
        <w:rPr>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sz w:val="24"/>
          <w:szCs w:val="24"/>
          <w:highlight w:val="white"/>
        </w:rPr>
        <w:t xml:space="preserve">7.2.11. 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w:t>
      </w:r>
      <w:r>
        <w:rPr>
          <w:rFonts w:ascii="Times New Roman" w:hAnsi="Times New Roman"/>
          <w:sz w:val="24"/>
          <w:szCs w:val="24"/>
          <w:highlight w:val="white"/>
        </w:rPr>
        <w:t xml:space="preserve">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w:t>
      </w:r>
      <w:r>
        <w:rPr>
          <w:rFonts w:ascii="Times New Roman" w:hAnsi="Times New Roman"/>
          <w:sz w:val="24"/>
          <w:szCs w:val="24"/>
          <w:highlight w:val="white"/>
        </w:rPr>
        <w:t xml:space="preserve">бо урегулированием споров, рассматриваются заказчиком в течение 10 </w:t>
      </w:r>
      <w:r>
        <w:rPr>
          <w:rFonts w:ascii="Times New Roman" w:hAnsi="Times New Roman" w:eastAsia="Times New Roman" w:cs="Times New Roman"/>
          <w:sz w:val="24"/>
          <w:szCs w:val="24"/>
          <w:highlight w:val="white"/>
        </w:rPr>
        <w:t xml:space="preserve">рабочих дней со дня их поступления.</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7.2.12. В случаях и порядке, которые установлены законодательством Российской Федерации о контрактной системе в сфере закупок, списывать суммы неустоек (</w:t>
      </w:r>
      <w:r>
        <w:rPr>
          <w:rFonts w:ascii="Times New Roman" w:hAnsi="Times New Roman" w:eastAsia="Times New Roman" w:cs="Times New Roman"/>
          <w:sz w:val="24"/>
          <w:szCs w:val="24"/>
          <w:highlight w:val="white"/>
        </w:rPr>
        <w:t xml:space="preserve">штрафов, пеней), начисленных </w:t>
      </w:r>
      <w:r>
        <w:rPr>
          <w:rFonts w:ascii="Times New Roman" w:hAnsi="Times New Roman" w:eastAsia="Times New Roman" w:cs="Times New Roman"/>
          <w:sz w:val="24"/>
          <w:szCs w:val="24"/>
          <w:highlight w:val="white"/>
        </w:rPr>
        <w:t xml:space="preserve">Подрядчику, но не списанных Заказчиком в связи с неисполнением или ненадлежащим исполнением Подрядчиком обязательств, предусмотренных Контрактом.</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cs="Times New Roman"/>
          <w:sz w:val="24"/>
          <w:szCs w:val="24"/>
          <w:highlight w:val="white"/>
        </w:rPr>
        <w:t xml:space="preserve">7.2.13  </w:t>
      </w:r>
      <w:r>
        <w:rPr>
          <w:rFonts w:ascii="Times New Roman" w:hAnsi="Times New Roman"/>
          <w:spacing w:val="1"/>
          <w:sz w:val="24"/>
          <w:szCs w:val="24"/>
          <w:highlight w:val="white"/>
        </w:rPr>
        <w:t xml:space="preserve">Принять</w:t>
      </w:r>
      <w:r>
        <w:rPr>
          <w:rFonts w:ascii="Times New Roman" w:hAnsi="Times New Roman"/>
          <w:spacing w:val="1"/>
          <w:sz w:val="24"/>
          <w:szCs w:val="24"/>
          <w:highlight w:val="white"/>
        </w:rPr>
        <w:t xml:space="preserve"> решение об одностороннем отказе от исполнения контракта  в случая</w:t>
      </w:r>
      <w:r>
        <w:rPr>
          <w:rFonts w:ascii="Times New Roman" w:hAnsi="Times New Roman"/>
          <w:spacing w:val="1"/>
          <w:sz w:val="24"/>
          <w:szCs w:val="24"/>
          <w:highlight w:val="white"/>
        </w:rPr>
        <w:t xml:space="preserve">х, предусмотренных законодательством Российской Федерации о контрактной системе.</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sz w:val="24"/>
          <w:szCs w:val="24"/>
          <w:highlight w:val="white"/>
        </w:rPr>
      </w:pPr>
      <w:r/>
      <w:hyperlink r:id="rId132" w:tooltip="https://login.consultant.ru/link/?req=doc&amp;base=LAW&amp;n=451123&amp;dst=100092" w:history="1">
        <w:r>
          <w:rPr>
            <w:rFonts w:ascii="Times New Roman" w:hAnsi="Times New Roman"/>
            <w:sz w:val="24"/>
            <w:szCs w:val="24"/>
            <w:highlight w:val="white"/>
          </w:rPr>
          <w:t xml:space="preserve">7.3. Подрядч</w:t>
        </w:r>
        <w:r>
          <w:rPr>
            <w:rFonts w:ascii="Times New Roman" w:hAnsi="Times New Roman"/>
            <w:sz w:val="24"/>
            <w:szCs w:val="24"/>
            <w:highlight w:val="white"/>
          </w:rPr>
          <w:t xml:space="preserve">ик вправе:</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7.3.1. </w:t>
      </w:r>
      <w:r>
        <w:rPr>
          <w:rFonts w:ascii="Times New Roman" w:hAnsi="Times New Roman" w:eastAsia="Times New Roman" w:cs="Times New Roman"/>
          <w:sz w:val="24"/>
          <w:szCs w:val="24"/>
          <w:highlight w:val="white"/>
        </w:rPr>
        <w:t xml:space="preserve">Требовать от заказчика надлежащего и своевременного выполнения обязательств, предусмотренных контрактом.</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highlight w:val="white"/>
        </w:rPr>
      </w:pPr>
      <w:r/>
      <w:hyperlink r:id="rId133" w:tooltip="https://login.consultant.ru/link/?req=doc&amp;base=LAW&amp;n=451123&amp;dst=100092" w:history="1">
        <w:r>
          <w:rPr>
            <w:rFonts w:ascii="Times New Roman" w:hAnsi="Times New Roman"/>
            <w:sz w:val="24"/>
            <w:szCs w:val="24"/>
            <w:highlight w:val="white"/>
          </w:rPr>
          <w:t xml:space="preserve">7.3.2. Обращаться к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w:t>
        </w:r>
        <w:r>
          <w:rPr>
            <w:rFonts w:ascii="Times New Roman" w:hAnsi="Times New Roman"/>
            <w:sz w:val="24"/>
            <w:szCs w:val="24"/>
            <w:highlight w:val="white"/>
          </w:rPr>
          <w:t xml:space="preserve">нтракту.</w:t>
        </w:r>
      </w:hyperlink>
      <w:r>
        <w:rPr>
          <w:highlight w:val="white"/>
        </w:rPr>
      </w:r>
      <w:r>
        <w:rPr>
          <w:highlight w:val="white"/>
        </w:rPr>
      </w:r>
    </w:p>
    <w:p>
      <w:pPr>
        <w:ind w:firstLine="709"/>
        <w:jc w:val="both"/>
        <w:spacing w:after="0" w:line="240" w:lineRule="auto"/>
        <w:widowControl w:val="off"/>
        <w:rPr>
          <w:rFonts w:ascii="Times New Roman" w:hAnsi="Times New Roman"/>
          <w:sz w:val="24"/>
          <w:szCs w:val="24"/>
          <w:highlight w:val="white"/>
        </w:rPr>
      </w:pPr>
      <w:r/>
      <w:hyperlink r:id="rId134" w:tooltip="https://login.consultant.ru/link/?req=doc&amp;base=LAW&amp;n=451123&amp;dst=100092" w:history="1">
        <w:r>
          <w:rPr>
            <w:rFonts w:ascii="Times New Roman" w:hAnsi="Times New Roman"/>
            <w:sz w:val="24"/>
            <w:szCs w:val="24"/>
            <w:highlight w:val="white"/>
          </w:rPr>
          <w:t xml:space="preserve">7.3.3. В случае просрочки исполнения заказчиком обязательств, предусмотренных контра</w:t>
        </w:r>
        <w:r>
          <w:rPr>
            <w:rFonts w:ascii="Times New Roman" w:hAnsi="Times New Roman"/>
            <w:sz w:val="24"/>
            <w:szCs w:val="24"/>
            <w:highlight w:val="white"/>
          </w:rPr>
          <w:t xml:space="preserve">ктом, а также в иных случаях неисполнения или ненадлежащего исполнения заказчиком обязательств, предусмотренных контрактом, требовать уплаты неустоек (штрафов, пеней).</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135" w:tooltip="https://login.consultant.ru/link/?req=doc&amp;base=LAW&amp;n=451123&amp;dst=100092" w:history="1">
        <w:r>
          <w:rPr>
            <w:rFonts w:ascii="Times New Roman" w:hAnsi="Times New Roman"/>
            <w:sz w:val="24"/>
            <w:szCs w:val="24"/>
            <w:highlight w:val="white"/>
          </w:rPr>
          <w:t xml:space="preserve">7.3.4. Досрочно исполнить обязательства по Контракту с согласия Заказчика.</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rPr>
          <w:rFonts w:ascii="Times New Roman" w:hAnsi="Times New Roman"/>
          <w:sz w:val="24"/>
          <w:szCs w:val="24"/>
          <w:highlight w:val="white"/>
        </w:rPr>
      </w:pPr>
      <w:r/>
      <w:hyperlink r:id="rId136" w:tooltip="https://login.consultant.ru/link/?req=doc&amp;base=LAW&amp;n=451123&amp;dst=100092" w:history="1">
        <w:r>
          <w:rPr>
            <w:rFonts w:ascii="Times New Roman" w:hAnsi="Times New Roman"/>
            <w:spacing w:val="1"/>
            <w:sz w:val="24"/>
            <w:szCs w:val="24"/>
            <w:highlight w:val="white"/>
          </w:rPr>
          <w:t xml:space="preserve">7.3.5.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w:t>
        </w:r>
        <w:r>
          <w:rPr>
            <w:rFonts w:ascii="Times New Roman" w:hAnsi="Times New Roman"/>
            <w:spacing w:val="1"/>
            <w:sz w:val="24"/>
            <w:szCs w:val="24"/>
            <w:highlight w:val="white"/>
          </w:rPr>
          <w:t xml:space="preserve"> обязательств. </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7.3.6 Привлечь к исполнению своих обязательств по Контракта других лиц (субподрядчиков).</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 При этом Подрядчик несет ответственность за неисполнение или ненадлежащее исполнение обязательств субподрядчиков.</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7.3.7. Пользоваться иными правами, у</w:t>
      </w:r>
      <w:r>
        <w:rPr>
          <w:rFonts w:ascii="Times New Roman" w:hAnsi="Times New Roman"/>
          <w:sz w:val="24"/>
          <w:szCs w:val="24"/>
          <w:highlight w:val="white"/>
        </w:rPr>
        <w:t xml:space="preserve">становленными Контрактом и законодательством Российской Федерации.</w:t>
      </w:r>
      <w:r>
        <w:rPr>
          <w:rFonts w:ascii="Times New Roman" w:hAnsi="Times New Roman"/>
          <w:sz w:val="24"/>
          <w:szCs w:val="24"/>
          <w:highlight w:val="white"/>
        </w:rPr>
      </w:r>
      <w:r>
        <w:rPr>
          <w:rFonts w:ascii="Times New Roman" w:hAnsi="Times New Roman"/>
          <w:sz w:val="24"/>
          <w:szCs w:val="24"/>
          <w:highlight w:val="white"/>
        </w:rPr>
      </w:r>
    </w:p>
    <w:p>
      <w:pPr>
        <w:ind w:firstLine="708"/>
        <w:jc w:val="both"/>
        <w:spacing w:after="0" w:line="240" w:lineRule="auto"/>
        <w:rPr>
          <w:rFonts w:ascii="Times New Roman" w:hAnsi="Times New Roman" w:eastAsia="Times New Roman"/>
          <w:sz w:val="24"/>
          <w:szCs w:val="24"/>
          <w:highlight w:val="white"/>
        </w:rPr>
      </w:pPr>
      <w:r>
        <w:rPr>
          <w:rFonts w:ascii="Times New Roman" w:hAnsi="Times New Roman" w:eastAsia="Times New Roman"/>
          <w:sz w:val="24"/>
          <w:szCs w:val="24"/>
          <w:highlight w:val="white"/>
        </w:rPr>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137" w:tooltip="https://login.consultant.ru/link/?req=doc&amp;base=LAW&amp;n=451123&amp;dst=100092" w:history="1">
        <w:r>
          <w:rPr>
            <w:rFonts w:ascii="Times New Roman" w:hAnsi="Times New Roman"/>
            <w:sz w:val="24"/>
            <w:szCs w:val="24"/>
            <w:highlight w:val="white"/>
          </w:rPr>
          <w:t xml:space="preserve"> </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138" w:tooltip="https://login.consultant.ru/link/?req=doc&amp;base=LAW&amp;n=451123&amp;dst=100092" w:history="1">
        <w:r>
          <w:rPr>
            <w:rFonts w:ascii="Times New Roman" w:hAnsi="Times New Roman"/>
            <w:sz w:val="24"/>
            <w:szCs w:val="24"/>
            <w:highlight w:val="white"/>
          </w:rPr>
          <w:t xml:space="preserve">7.4. Подрядчик обязан:</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57" w:lineRule="atLeast"/>
        <w:rPr>
          <w:highlight w:val="white"/>
        </w:rPr>
      </w:pPr>
      <w:r/>
      <w:hyperlink r:id="rId139" w:tooltip="https://login.consultant.ru/link/?req=doc&amp;base=LAW&amp;n=451123&amp;dst=100092" w:history="1">
        <w:r>
          <w:rPr>
            <w:rFonts w:ascii="Times New Roman" w:hAnsi="Times New Roman" w:eastAsia="Times New Roman" w:cs="Times New Roman"/>
            <w:color w:val="000000"/>
            <w:sz w:val="24"/>
            <w:highlight w:val="white"/>
          </w:rPr>
          <w:t xml:space="preserve">7.4.1. Принять на себя обязательства выполнить предусмотренные контрактом работы по  капитальному ремонту объекта капитального строительства.</w:t>
        </w:r>
      </w:hyperlink>
      <w:r>
        <w:rPr>
          <w:highlight w:val="white"/>
        </w:rPr>
      </w:r>
      <w:r>
        <w:rPr>
          <w:highlight w:val="white"/>
        </w:rPr>
      </w:r>
    </w:p>
    <w:p>
      <w:pPr>
        <w:pStyle w:val="890"/>
        <w:ind w:firstLine="709"/>
        <w:jc w:val="both"/>
        <w:rPr>
          <w:rFonts w:ascii="Times New Roman" w:hAnsi="Times New Roman"/>
          <w:sz w:val="24"/>
          <w:szCs w:val="24"/>
          <w:highlight w:val="white"/>
        </w:rPr>
      </w:pPr>
      <w:r>
        <w:rPr>
          <w:rFonts w:ascii="Times New Roman" w:hAnsi="Times New Roman"/>
          <w:sz w:val="24"/>
          <w:szCs w:val="24"/>
          <w:highlight w:val="white"/>
        </w:rPr>
        <w:t xml:space="preserve">Результат выполненной П</w:t>
      </w:r>
      <w:r>
        <w:rPr>
          <w:rFonts w:ascii="Times New Roman" w:hAnsi="Times New Roman"/>
          <w:sz w:val="24"/>
          <w:szCs w:val="24"/>
          <w:highlight w:val="white"/>
        </w:rPr>
        <w:t xml:space="preserve">одрядчиком работы должен соответствовать требованиям, установленным в Описании объекта закупки, обязательным нормам и правилам, регулирующим данные отношения СП, ГОСТ, ТУ, технических регламентов (норм и правил) и иных нормативных правовых актов, принятых </w:t>
      </w:r>
      <w:r>
        <w:rPr>
          <w:rFonts w:ascii="Times New Roman" w:hAnsi="Times New Roman"/>
          <w:sz w:val="24"/>
          <w:szCs w:val="24"/>
          <w:highlight w:val="white"/>
        </w:rPr>
        <w:t xml:space="preserve">в установленном порядке.</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57" w:lineRule="atLeas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Контракту (лицензирование, членст</w:t>
      </w:r>
      <w:r>
        <w:rPr>
          <w:rFonts w:ascii="Times New Roman" w:hAnsi="Times New Roman" w:eastAsia="Times New Roman" w:cs="Times New Roman"/>
          <w:sz w:val="24"/>
          <w:szCs w:val="24"/>
          <w:highlight w:val="white"/>
        </w:rPr>
        <w:t xml:space="preserve">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w:t>
      </w:r>
      <w:r>
        <w:rPr>
          <w:rFonts w:ascii="Times New Roman" w:hAnsi="Times New Roman" w:eastAsia="Times New Roman" w:cs="Times New Roman"/>
          <w:sz w:val="24"/>
          <w:szCs w:val="24"/>
          <w:highlight w:val="white"/>
        </w:rPr>
        <w:t xml:space="preserve">всего срока исполнения Контракта. Указанные документы представляются Подрядчиком по требованию </w:t>
      </w:r>
      <w:r>
        <w:rPr>
          <w:rFonts w:ascii="Times New Roman" w:hAnsi="Times New Roman" w:eastAsia="Times New Roman" w:cs="Times New Roman"/>
          <w:sz w:val="24"/>
          <w:szCs w:val="24"/>
          <w:highlight w:val="white"/>
          <w:lang w:eastAsia="en-US"/>
        </w:rPr>
        <w:t xml:space="preserve">Заказчика </w:t>
      </w:r>
      <w:r>
        <w:rPr>
          <w:rFonts w:ascii="Times New Roman" w:hAnsi="Times New Roman" w:eastAsia="Times New Roman" w:cs="Times New Roman"/>
          <w:sz w:val="24"/>
          <w:szCs w:val="24"/>
          <w:highlight w:val="white"/>
        </w:rPr>
        <w:t xml:space="preserve">в течение 3 (трех) рабочих дней со дня получения соответствующего требования.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57" w:lineRule="atLeast"/>
        <w:rPr>
          <w:highlight w:val="white"/>
        </w:rPr>
      </w:pPr>
      <w:r/>
      <w:hyperlink r:id="rId140" w:tooltip="https://login.consultant.ru/link/?req=doc&amp;base=LAW&amp;n=451123&amp;dst=100092" w:history="1">
        <w:r>
          <w:rPr>
            <w:rFonts w:ascii="Times New Roman" w:hAnsi="Times New Roman" w:eastAsia="Times New Roman" w:cs="Times New Roman"/>
            <w:color w:val="000000"/>
            <w:sz w:val="24"/>
            <w:highlight w:val="white"/>
          </w:rPr>
          <w:t xml:space="preserve">7.4.2.Выполнить работы, указанные в </w:t>
        </w:r>
        <w:r>
          <w:rPr>
            <w:rFonts w:ascii="Times New Roman" w:hAnsi="Times New Roman" w:eastAsia="Times New Roman" w:cs="Times New Roman"/>
            <w:color w:val="000080"/>
            <w:sz w:val="24"/>
            <w:highlight w:val="white"/>
            <w:u w:val="single"/>
          </w:rPr>
          <w:t xml:space="preserve">п.</w:t>
        </w:r>
        <w:r>
          <w:rPr>
            <w:rFonts w:ascii="Times New Roman" w:hAnsi="Times New Roman" w:eastAsia="Times New Roman" w:cs="Times New Roman"/>
            <w:color w:val="000000"/>
            <w:sz w:val="24"/>
            <w:highlight w:val="white"/>
          </w:rPr>
          <w:t xml:space="preserve"> 7.4.1 Контракта, в соответствии со следующей документацией, определяющей объем, содержание работ и другие предъявляемые к работ</w:t>
        </w:r>
        <w:r>
          <w:rPr>
            <w:rFonts w:ascii="Times New Roman" w:hAnsi="Times New Roman" w:eastAsia="Times New Roman" w:cs="Times New Roman"/>
            <w:color w:val="000000"/>
            <w:sz w:val="24"/>
            <w:highlight w:val="white"/>
          </w:rPr>
          <w:t xml:space="preserve">ам требования, которая является неотъемлемой частью контракта:</w:t>
        </w:r>
      </w:hyperlink>
      <w:r>
        <w:rPr>
          <w:highlight w:val="white"/>
        </w:rPr>
      </w:r>
      <w:r>
        <w:rPr>
          <w:highlight w:val="white"/>
        </w:rPr>
      </w:r>
    </w:p>
    <w:p>
      <w:pPr>
        <w:ind w:firstLine="540"/>
        <w:jc w:val="both"/>
        <w:spacing w:after="0" w:line="288" w:lineRule="atLeast"/>
        <w:rPr>
          <w:rFonts w:ascii="Times New Roman" w:hAnsi="Times New Roman" w:eastAsia="Times New Roman" w:cs="Times New Roman"/>
          <w:sz w:val="24"/>
          <w:highlight w:val="white"/>
        </w:rPr>
      </w:pPr>
      <w:r>
        <w:rPr>
          <w:rFonts w:ascii="Times New Roman" w:hAnsi="Times New Roman" w:eastAsia="Times New Roman" w:cs="Times New Roman"/>
          <w:sz w:val="24"/>
          <w:highlight w:val="white"/>
        </w:rPr>
        <w:t xml:space="preserve">акт, утвержденный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w:t>
      </w:r>
      <w:r>
        <w:rPr>
          <w:rFonts w:ascii="Times New Roman" w:hAnsi="Times New Roman" w:eastAsia="Times New Roman" w:cs="Times New Roman"/>
          <w:sz w:val="24"/>
          <w:highlight w:val="white"/>
        </w:rPr>
        <w:t xml:space="preserve"> качественных и количественных характеристик таких дефектов; </w:t>
      </w:r>
      <w:r>
        <w:rPr>
          <w:rFonts w:ascii="Times New Roman" w:hAnsi="Times New Roman" w:eastAsia="Times New Roman" w:cs="Times New Roman"/>
          <w:sz w:val="24"/>
          <w:highlight w:val="white"/>
        </w:rPr>
      </w:r>
      <w:r>
        <w:rPr>
          <w:rFonts w:ascii="Times New Roman" w:hAnsi="Times New Roman" w:eastAsia="Times New Roman" w:cs="Times New Roman"/>
          <w:sz w:val="24"/>
          <w:highlight w:val="white"/>
        </w:rPr>
      </w:r>
    </w:p>
    <w:p>
      <w:pPr>
        <w:ind w:firstLine="539"/>
        <w:jc w:val="both"/>
        <w:spacing w:after="0" w:line="57" w:lineRule="atLeast"/>
        <w:rPr>
          <w:rFonts w:ascii="Times New Roman" w:hAnsi="Times New Roman" w:cs="Times New Roman"/>
          <w:highlight w:val="white"/>
        </w:rPr>
      </w:pPr>
      <w:r/>
      <w:hyperlink r:id="rId141" w:tooltip="https://login.consultant.ru/link/?req=doc&amp;base=LAW&amp;n=451123&amp;dst=100092" w:history="1">
        <w:r>
          <w:rPr>
            <w:rFonts w:ascii="Times New Roman" w:hAnsi="Times New Roman" w:eastAsia="Times New Roman" w:cs="Times New Roman"/>
            <w:color w:val="000000"/>
            <w:sz w:val="24"/>
            <w:highlight w:val="white"/>
          </w:rPr>
          <w:t xml:space="preserve">документы, являющиеся неотъемле</w:t>
        </w:r>
        <w:r>
          <w:rPr>
            <w:rFonts w:ascii="Times New Roman" w:hAnsi="Times New Roman" w:eastAsia="Times New Roman" w:cs="Times New Roman"/>
            <w:color w:val="000000"/>
            <w:sz w:val="24"/>
            <w:highlight w:val="white"/>
          </w:rPr>
          <w:t xml:space="preserve">мой частью контракта (Приложения №№ 1-4 к Контракту).</w:t>
        </w:r>
      </w:hyperlink>
      <w:r>
        <w:rPr>
          <w:rFonts w:ascii="Times New Roman" w:hAnsi="Times New Roman" w:cs="Times New Roman"/>
          <w:highlight w:val="white"/>
        </w:rPr>
      </w:r>
      <w:r>
        <w:rPr>
          <w:rFonts w:ascii="Times New Roman" w:hAnsi="Times New Roman" w:cs="Times New Roman"/>
          <w:highlight w:val="white"/>
        </w:rPr>
      </w:r>
    </w:p>
    <w:p>
      <w:pPr>
        <w:ind w:firstLine="539"/>
        <w:jc w:val="both"/>
        <w:spacing w:after="0" w:line="57" w:lineRule="atLeast"/>
        <w:rPr>
          <w:highlight w:val="white"/>
        </w:rPr>
      </w:pPr>
      <w:r>
        <w:rPr>
          <w:highlight w:val="white"/>
        </w:rPr>
      </w:r>
      <w:r>
        <w:rPr>
          <w:highlight w:val="white"/>
        </w:rPr>
      </w:r>
      <w:r>
        <w:rPr>
          <w:highlight w:val="white"/>
        </w:rPr>
      </w:r>
    </w:p>
    <w:p>
      <w:pPr>
        <w:ind w:firstLine="539"/>
        <w:jc w:val="both"/>
        <w:spacing w:after="0" w:line="57" w:lineRule="atLeast"/>
        <w:rPr>
          <w:highlight w:val="white"/>
        </w:rPr>
      </w:pPr>
      <w:r/>
      <w:hyperlink r:id="rId142" w:tooltip="https://login.consultant.ru/link/?req=doc&amp;base=LAW&amp;n=451123&amp;dst=100092" w:history="1">
        <w:r>
          <w:rPr>
            <w:rFonts w:ascii="Times New Roman" w:hAnsi="Times New Roman" w:eastAsia="Times New Roman" w:cs="Times New Roman"/>
            <w:color w:val="000000"/>
            <w:sz w:val="24"/>
            <w:highlight w:val="white"/>
          </w:rPr>
          <w:t xml:space="preserve"> 7.4.3. В течение _______ дней со дня,</w:t>
        </w:r>
        <w:r>
          <w:rPr>
            <w:rFonts w:ascii="Times New Roman" w:hAnsi="Times New Roman" w:eastAsia="Times New Roman" w:cs="Times New Roman"/>
            <w:color w:val="000000"/>
            <w:sz w:val="24"/>
            <w:highlight w:val="white"/>
          </w:rPr>
          <w:t xml:space="preserve"> следующего за днем получения от заказчика проекта акта приема-передачи строительной площадки, а также документов, которые определены Приложением № 4 к Контракту, являющимся его неотъемлемой частью, подписать указанный проект акта </w:t>
        </w:r>
        <w:r>
          <w:rPr>
            <w:rFonts w:ascii="Times New Roman" w:hAnsi="Times New Roman" w:eastAsia="Times New Roman" w:cs="Times New Roman"/>
            <w:color w:val="000000"/>
            <w:sz w:val="24"/>
            <w:highlight w:val="white"/>
          </w:rPr>
          <w:t xml:space="preserve">приема-передачи либо напр</w:t>
        </w:r>
        <w:r>
          <w:rPr>
            <w:rFonts w:ascii="Times New Roman" w:hAnsi="Times New Roman" w:eastAsia="Times New Roman" w:cs="Times New Roman"/>
            <w:color w:val="000000"/>
            <w:sz w:val="24"/>
            <w:highlight w:val="white"/>
          </w:rPr>
          <w:t xml:space="preserve">авить мотивированный отказ от его подписания с указанием причин такого отказа.</w:t>
        </w:r>
      </w:hyperlink>
      <w:r>
        <w:rPr>
          <w:highlight w:val="white"/>
        </w:rPr>
      </w:r>
      <w:r>
        <w:rPr>
          <w:highlight w:val="white"/>
        </w:rPr>
      </w:r>
    </w:p>
    <w:p>
      <w:pPr>
        <w:ind w:firstLine="539"/>
        <w:jc w:val="both"/>
        <w:spacing w:after="0" w:line="57" w:lineRule="atLeast"/>
        <w:rPr>
          <w:rFonts w:ascii="Times New Roman" w:hAnsi="Times New Roman" w:cs="Times New Roman"/>
          <w:sz w:val="24"/>
          <w:szCs w:val="24"/>
          <w:highlight w:val="white"/>
        </w:rPr>
      </w:pPr>
      <w:r/>
      <w:hyperlink r:id="rId143" w:tooltip="https://login.consultant.ru/link/?req=doc&amp;base=LAW&amp;n=451123&amp;dst=100092" w:history="1">
        <w:r>
          <w:rPr>
            <w:rFonts w:ascii="Times New Roman" w:hAnsi="Times New Roman" w:eastAsia="Times New Roman" w:cs="Times New Roman"/>
            <w:color w:val="000000"/>
            <w:sz w:val="24"/>
            <w:szCs w:val="24"/>
            <w:highlight w:val="white"/>
          </w:rPr>
          <w:t xml:space="preserve">7.4.4. </w:t>
        </w:r>
        <w:r>
          <w:rPr>
            <w:rFonts w:ascii="Times New Roman" w:hAnsi="Times New Roman" w:eastAsia="Times New Roman" w:cs="Times New Roman"/>
            <w:sz w:val="24"/>
            <w:szCs w:val="24"/>
            <w:highlight w:val="white"/>
          </w:rPr>
          <w:t xml:space="preserve">Своевременно и надлежащим образом исполнять обязательства в соответствии с условиями Контракта и представить предусмотренные Контрактом документы по итогам его исполнения. </w:t>
        </w:r>
        <w:r>
          <w:rPr>
            <w:rFonts w:ascii="Times New Roman" w:hAnsi="Times New Roman" w:eastAsia="Times New Roman" w:cs="Times New Roman"/>
            <w:color w:val="000000"/>
            <w:sz w:val="24"/>
            <w:szCs w:val="24"/>
            <w:highlight w:val="white"/>
          </w:rPr>
          <w:t xml:space="preserve">Выполнить работы в сроки, установленные контрактом.</w:t>
        </w:r>
      </w:hyperlink>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7.4.4.1. Обязанность по обеспече</w:t>
      </w:r>
      <w:r>
        <w:rPr>
          <w:rFonts w:ascii="Times New Roman" w:hAnsi="Times New Roman" w:eastAsia="Times New Roman" w:cs="Times New Roman"/>
          <w:sz w:val="24"/>
          <w:szCs w:val="24"/>
          <w:highlight w:val="white"/>
        </w:rPr>
        <w:t xml:space="preserve">нию ведения исполнительной документации возложена на Подрядчика (ч.6 ст. 52 Градостроительного кодекса Российской Федерации).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889"/>
        <w:ind w:firstLine="709"/>
        <w:jc w:val="both"/>
        <w:widowControl w:val="off"/>
        <w:rPr>
          <w:sz w:val="24"/>
          <w:szCs w:val="24"/>
          <w:highlight w:val="white"/>
        </w:rPr>
      </w:pPr>
      <w:r>
        <w:rPr>
          <w:sz w:val="24"/>
          <w:szCs w:val="24"/>
          <w:highlight w:val="white"/>
        </w:rPr>
        <w:t xml:space="preserve">По завершении работ Подрядчик обязан передать комплект исполнительной документации сформированный в соответствии с положениями При</w:t>
      </w:r>
      <w:r>
        <w:rPr>
          <w:sz w:val="24"/>
          <w:szCs w:val="24"/>
          <w:highlight w:val="white"/>
        </w:rPr>
        <w:t xml:space="preserve">каза Минстроя России от 16.05.2023 № 344/</w:t>
      </w:r>
      <w:r>
        <w:rPr>
          <w:sz w:val="24"/>
          <w:szCs w:val="24"/>
          <w:highlight w:val="white"/>
        </w:rPr>
        <w:t xml:space="preserve">пр</w:t>
      </w:r>
      <w:r>
        <w:rPr>
          <w:sz w:val="24"/>
          <w:szCs w:val="24"/>
          <w:highlight w:val="white"/>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и приказа Минстроя России № 1026/пр. «Об утверждени</w:t>
      </w:r>
      <w:r>
        <w:rPr>
          <w:sz w:val="24"/>
          <w:szCs w:val="24"/>
          <w:highlight w:val="white"/>
        </w:rPr>
        <w:t xml:space="preserve">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в составе оговоренном Приложением №1 Приказа Минстроя России от 16.05.2023 № 344/</w:t>
      </w:r>
      <w:r>
        <w:rPr>
          <w:sz w:val="24"/>
          <w:szCs w:val="24"/>
          <w:highlight w:val="white"/>
        </w:rPr>
        <w:t xml:space="preserve">пр</w:t>
      </w:r>
      <w:r>
        <w:rPr>
          <w:sz w:val="24"/>
          <w:szCs w:val="24"/>
          <w:highlight w:val="white"/>
        </w:rPr>
        <w:t xml:space="preserve"> </w:t>
      </w:r>
      <w:r>
        <w:rPr>
          <w:sz w:val="24"/>
          <w:szCs w:val="24"/>
          <w:highlight w:val="white"/>
        </w:rPr>
        <w:t xml:space="preserve">"Об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r>
        <w:rPr>
          <w:sz w:val="24"/>
          <w:szCs w:val="24"/>
          <w:highlight w:val="white"/>
        </w:rPr>
      </w:r>
      <w:r>
        <w:rPr>
          <w:sz w:val="24"/>
          <w:szCs w:val="24"/>
          <w:highlight w:val="white"/>
        </w:rPr>
      </w:r>
    </w:p>
    <w:p>
      <w:pPr>
        <w:pStyle w:val="889"/>
        <w:ind w:firstLine="709"/>
        <w:jc w:val="both"/>
        <w:widowControl w:val="off"/>
        <w:rPr>
          <w:sz w:val="24"/>
          <w:szCs w:val="24"/>
          <w:highlight w:val="white"/>
        </w:rPr>
      </w:pPr>
      <w:r>
        <w:rPr>
          <w:sz w:val="24"/>
          <w:szCs w:val="24"/>
          <w:highlight w:val="white"/>
        </w:rPr>
        <w:t xml:space="preserve">Документация ведется подрядной организацией на бумажном носителе в соответствии с п.1 Приложен</w:t>
      </w:r>
      <w:r>
        <w:rPr>
          <w:sz w:val="24"/>
          <w:szCs w:val="24"/>
          <w:highlight w:val="white"/>
        </w:rPr>
        <w:t xml:space="preserve">ия №2 Приказа Минстроя России от 16.05.2023 № 344/</w:t>
      </w:r>
      <w:r>
        <w:rPr>
          <w:sz w:val="24"/>
          <w:szCs w:val="24"/>
          <w:highlight w:val="white"/>
        </w:rPr>
        <w:t xml:space="preserve">пр</w:t>
      </w:r>
      <w:r>
        <w:rPr>
          <w:sz w:val="24"/>
          <w:szCs w:val="24"/>
          <w:highlight w:val="white"/>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в количестве соответствующему количеству л</w:t>
      </w:r>
      <w:r>
        <w:rPr>
          <w:sz w:val="24"/>
          <w:szCs w:val="24"/>
          <w:highlight w:val="white"/>
        </w:rPr>
        <w:t xml:space="preserve">иц, подписывающих указанную документацию.</w:t>
      </w:r>
      <w:r>
        <w:rPr>
          <w:sz w:val="24"/>
          <w:szCs w:val="24"/>
          <w:highlight w:val="white"/>
        </w:rPr>
      </w:r>
      <w:r>
        <w:rPr>
          <w:sz w:val="24"/>
          <w:szCs w:val="24"/>
          <w:highlight w:val="white"/>
        </w:rPr>
      </w:r>
    </w:p>
    <w:p>
      <w:pPr>
        <w:pStyle w:val="889"/>
        <w:ind w:firstLine="709"/>
        <w:jc w:val="both"/>
        <w:widowControl w:val="off"/>
        <w:rPr>
          <w:sz w:val="24"/>
          <w:szCs w:val="24"/>
        </w:rPr>
      </w:pPr>
      <w:r>
        <w:rPr>
          <w:sz w:val="24"/>
          <w:szCs w:val="24"/>
          <w:highlight w:val="white"/>
        </w:rPr>
        <w:t xml:space="preserve">Срок предоставления комплекта исполнительной документации в соответствии с п.7 Приложения №2 Приказа Минстроя Росси</w:t>
      </w:r>
      <w:r>
        <w:rPr>
          <w:sz w:val="24"/>
          <w:szCs w:val="24"/>
        </w:rPr>
        <w:t xml:space="preserve">и от 16.05.2023 № 344/</w:t>
      </w:r>
      <w:r>
        <w:rPr>
          <w:sz w:val="24"/>
          <w:szCs w:val="24"/>
        </w:rPr>
        <w:t xml:space="preserve">пр</w:t>
      </w:r>
      <w:r>
        <w:rPr>
          <w:sz w:val="24"/>
          <w:szCs w:val="24"/>
        </w:rPr>
        <w:t xml:space="preserve"> "Об утверждении состава и порядка ведения исполнительной документации при </w:t>
      </w:r>
      <w:r>
        <w:rPr>
          <w:sz w:val="24"/>
          <w:szCs w:val="24"/>
        </w:rPr>
        <w:t xml:space="preserve">строительстве, реконструкции, капитальном ремонте объектов капитального строительства" установлен в п. 4.1.4 Контракта.</w:t>
      </w:r>
      <w:r>
        <w:rPr>
          <w:sz w:val="24"/>
          <w:szCs w:val="24"/>
        </w:rPr>
      </w:r>
      <w:r>
        <w:rPr>
          <w:sz w:val="24"/>
          <w:szCs w:val="24"/>
        </w:rPr>
      </w:r>
    </w:p>
    <w:p>
      <w:pPr>
        <w:pStyle w:val="890"/>
        <w:ind w:firstLine="709"/>
        <w:jc w:val="both"/>
        <w:rPr>
          <w:rFonts w:ascii="Times New Roman" w:hAnsi="Times New Roman"/>
          <w:sz w:val="24"/>
          <w:szCs w:val="24"/>
        </w:rPr>
      </w:pPr>
      <w:r>
        <w:rPr>
          <w:rFonts w:ascii="Times New Roman" w:hAnsi="Times New Roman"/>
          <w:sz w:val="24"/>
          <w:szCs w:val="24"/>
        </w:rPr>
        <w:t xml:space="preserve">Состав, форма и порядок ведения исполнительной документации при капитальном ремонте объектов капитального строительства и требования, пр</w:t>
      </w:r>
      <w:r>
        <w:rPr>
          <w:rFonts w:ascii="Times New Roman" w:hAnsi="Times New Roman"/>
          <w:sz w:val="24"/>
          <w:szCs w:val="24"/>
        </w:rPr>
        <w:t xml:space="preserve">едъявляемые к актам освидетельствования работ, конструкций, участков сетей инженерно-технического обеспечения устанавливаются согласно приказу от 16.05.2023 № 344/</w:t>
      </w:r>
      <w:r>
        <w:rPr>
          <w:rFonts w:ascii="Times New Roman" w:hAnsi="Times New Roman"/>
          <w:sz w:val="24"/>
          <w:szCs w:val="24"/>
        </w:rPr>
        <w:t xml:space="preserve">пр</w:t>
      </w:r>
      <w:r>
        <w:rPr>
          <w:rFonts w:ascii="Times New Roman" w:hAnsi="Times New Roman"/>
          <w:sz w:val="24"/>
          <w:szCs w:val="24"/>
        </w:rPr>
        <w:t xml:space="preserve"> "Об утверждении состава и порядка ведения исполнительной документации при строительстве, р</w:t>
      </w:r>
      <w:r>
        <w:rPr>
          <w:rFonts w:ascii="Times New Roman" w:hAnsi="Times New Roman"/>
          <w:sz w:val="24"/>
          <w:szCs w:val="24"/>
        </w:rPr>
        <w:t xml:space="preserve">еконструкции, капитальном ремонте объектов капитального строительства".</w:t>
      </w:r>
      <w:r>
        <w:rPr>
          <w:rFonts w:ascii="Times New Roman" w:hAnsi="Times New Roman"/>
          <w:sz w:val="24"/>
          <w:szCs w:val="24"/>
        </w:rPr>
      </w:r>
      <w:r>
        <w:rPr>
          <w:rFonts w:ascii="Times New Roman" w:hAnsi="Times New Roman"/>
          <w:sz w:val="24"/>
          <w:szCs w:val="24"/>
        </w:rPr>
      </w:r>
    </w:p>
    <w:p>
      <w:pPr>
        <w:pStyle w:val="890"/>
        <w:ind w:firstLine="709"/>
        <w:jc w:val="both"/>
        <w:rPr>
          <w:rFonts w:ascii="Times New Roman" w:hAnsi="Times New Roman"/>
          <w:sz w:val="24"/>
          <w:szCs w:val="24"/>
          <w:highlight w:val="white"/>
        </w:rPr>
      </w:pPr>
      <w:r>
        <w:rPr>
          <w:rFonts w:ascii="Times New Roman" w:hAnsi="Times New Roman"/>
          <w:sz w:val="24"/>
          <w:szCs w:val="24"/>
        </w:rPr>
        <w:t xml:space="preserve">Форма, порядок ведения и требования, предъявляемые к общему журналу, в котором ведется учет выполнения работ при капитальном ремонте объектов капитального строительства, устанавливаются согласно Приложения 2 приказа Минстроя России № 1026/пр. «О</w:t>
      </w:r>
      <w:r>
        <w:rPr>
          <w:rFonts w:ascii="Times New Roman" w:hAnsi="Times New Roman"/>
          <w:sz w:val="24"/>
          <w:szCs w:val="24"/>
          <w:highlight w:val="white"/>
        </w:rPr>
        <w:t xml:space="preserve">б утвержден</w:t>
      </w:r>
      <w:r>
        <w:rPr>
          <w:rFonts w:ascii="Times New Roman" w:hAnsi="Times New Roman"/>
          <w:sz w:val="24"/>
          <w:szCs w:val="24"/>
          <w:highlight w:val="white"/>
        </w:rPr>
        <w:t xml:space="preserve">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от 02.12.2022.</w:t>
      </w:r>
      <w:r>
        <w:rPr>
          <w:rFonts w:ascii="Times New Roman" w:hAnsi="Times New Roman"/>
          <w:sz w:val="24"/>
          <w:szCs w:val="24"/>
          <w:highlight w:val="white"/>
        </w:rPr>
      </w:r>
      <w:r>
        <w:rPr>
          <w:rFonts w:ascii="Times New Roman" w:hAnsi="Times New Roman"/>
          <w:sz w:val="24"/>
          <w:szCs w:val="24"/>
          <w:highlight w:val="white"/>
        </w:rPr>
      </w:r>
    </w:p>
    <w:p>
      <w:pPr>
        <w:pStyle w:val="890"/>
        <w:ind w:firstLine="709"/>
        <w:jc w:val="both"/>
        <w:rPr>
          <w:rFonts w:ascii="Times New Roman" w:hAnsi="Times New Roman"/>
          <w:sz w:val="24"/>
          <w:szCs w:val="24"/>
          <w:highlight w:val="white"/>
        </w:rPr>
      </w:pPr>
      <w:r>
        <w:rPr>
          <w:rFonts w:ascii="Times New Roman" w:hAnsi="Times New Roman"/>
          <w:sz w:val="24"/>
          <w:szCs w:val="24"/>
          <w:highlight w:val="white"/>
        </w:rPr>
        <w:t xml:space="preserve">Под исполнительной документацией согласно Приложения 2 приказа Минст</w:t>
      </w:r>
      <w:r>
        <w:rPr>
          <w:rFonts w:ascii="Times New Roman" w:hAnsi="Times New Roman"/>
          <w:sz w:val="24"/>
          <w:szCs w:val="24"/>
          <w:highlight w:val="white"/>
        </w:rPr>
        <w:t xml:space="preserve">роя России № 1026/пр.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от 02.12.2022, понимаются текстовые и графически</w:t>
      </w:r>
      <w:r>
        <w:rPr>
          <w:rFonts w:ascii="Times New Roman" w:hAnsi="Times New Roman"/>
          <w:sz w:val="24"/>
          <w:szCs w:val="24"/>
          <w:highlight w:val="white"/>
        </w:rPr>
        <w:t xml:space="preserve">е материалы, отражающие фактическое исполнение и фактическое положение объектов капитального строительства и их элементов в процессе капитального ремонта.</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rPr>
          <w:rFonts w:ascii="Times New Roman" w:hAnsi="Times New Roman"/>
          <w:bCs/>
          <w:sz w:val="24"/>
          <w:szCs w:val="24"/>
          <w:highlight w:val="white"/>
        </w:rPr>
        <w:t xml:space="preserve">7.4.4.2. До начала производства Работ на Объекте:</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highlight w:val="white"/>
        </w:rPr>
      </w:pPr>
      <w:r>
        <w:rPr>
          <w:rFonts w:ascii="Times New Roman" w:hAnsi="Times New Roman"/>
          <w:bCs/>
          <w:sz w:val="24"/>
          <w:szCs w:val="24"/>
          <w:highlight w:val="white"/>
        </w:rPr>
        <w:t xml:space="preserve">- разработать и согласовать схемы организации движе</w:t>
      </w:r>
      <w:r>
        <w:rPr>
          <w:rFonts w:ascii="Times New Roman" w:hAnsi="Times New Roman"/>
          <w:bCs/>
          <w:sz w:val="24"/>
          <w:szCs w:val="24"/>
          <w:highlight w:val="white"/>
        </w:rPr>
        <w:t xml:space="preserve">ния и ограждений мест производства Работ, в соответствии с </w:t>
      </w:r>
      <w:r>
        <w:rPr>
          <w:rFonts w:ascii="Times New Roman" w:hAnsi="Times New Roman" w:eastAsia="Times New Roman" w:cs="Times New Roman"/>
          <w:sz w:val="24"/>
          <w:szCs w:val="24"/>
          <w:highlight w:val="white"/>
        </w:rPr>
        <w:t xml:space="preserve">ГОСТ Р 58350-2019 «Технические средства организации дорожного движения в местах производства работ»;</w:t>
      </w:r>
      <w:r>
        <w:rPr>
          <w:highlight w:val="white"/>
        </w:rPr>
      </w:r>
      <w:r>
        <w:rPr>
          <w:highlight w:val="white"/>
        </w:rPr>
      </w:r>
    </w:p>
    <w:p>
      <w:pPr>
        <w:ind w:firstLine="709"/>
        <w:jc w:val="both"/>
        <w:spacing w:after="0" w:line="240" w:lineRule="auto"/>
        <w:rPr>
          <w:highlight w:val="white"/>
        </w:rPr>
      </w:pPr>
      <w:r>
        <w:rPr>
          <w:rFonts w:ascii="Times New Roman" w:hAnsi="Times New Roman" w:eastAsia="Times New Roman" w:cs="Times New Roman"/>
          <w:sz w:val="24"/>
          <w:szCs w:val="24"/>
          <w:highlight w:val="white"/>
        </w:rPr>
        <w:t xml:space="preserve">- при выполнении Работ в охранной зоне получить в соответствии с законодательством письменное со</w:t>
      </w:r>
      <w:r>
        <w:rPr>
          <w:rFonts w:ascii="Times New Roman" w:hAnsi="Times New Roman" w:eastAsia="Times New Roman" w:cs="Times New Roman"/>
          <w:sz w:val="24"/>
          <w:szCs w:val="24"/>
          <w:highlight w:val="white"/>
        </w:rPr>
        <w:t xml:space="preserve">гласие предприятия, в ведении которого находятся линии связи или линии радиофикации, на производство всех видов Работ, связанных с вскрытием грунта в охранной зоне линии связи или линии радиофикации.</w:t>
      </w:r>
      <w:r>
        <w:rPr>
          <w:highlight w:val="white"/>
        </w:rPr>
      </w:r>
      <w:r>
        <w:rPr>
          <w:highlight w:val="white"/>
        </w:rPr>
      </w:r>
    </w:p>
    <w:p>
      <w:pPr>
        <w:ind w:firstLine="709"/>
        <w:jc w:val="both"/>
        <w:spacing w:after="0" w:line="240" w:lineRule="auto"/>
        <w:widowControl w:val="off"/>
        <w:rPr>
          <w:rFonts w:ascii="Times New Roman" w:hAnsi="Times New Roman" w:cs="Times New Roman"/>
          <w:bCs/>
          <w:i/>
          <w:highlight w:val="white"/>
        </w:rPr>
      </w:pPr>
      <w:r>
        <w:rPr>
          <w:rFonts w:ascii="Times New Roman" w:hAnsi="Times New Roman" w:eastAsia="Times New Roman" w:cs="Times New Roman"/>
          <w:sz w:val="24"/>
          <w:szCs w:val="24"/>
          <w:highlight w:val="white"/>
        </w:rPr>
        <w:t xml:space="preserve">7.4.4.3.</w:t>
      </w:r>
      <w:r>
        <w:rPr>
          <w:rFonts w:ascii="Times New Roman" w:hAnsi="Times New Roman" w:eastAsia="Times New Roman" w:cs="Times New Roman"/>
          <w:sz w:val="24"/>
          <w:szCs w:val="24"/>
          <w:highlight w:val="white"/>
        </w:rPr>
        <w:tab/>
        <w:t xml:space="preserve">Представить в течение 7 (Семи) календарных дней</w:t>
      </w:r>
      <w:r>
        <w:rPr>
          <w:rFonts w:ascii="Times New Roman" w:hAnsi="Times New Roman" w:eastAsia="Times New Roman" w:cs="Times New Roman"/>
          <w:sz w:val="24"/>
          <w:szCs w:val="24"/>
          <w:highlight w:val="white"/>
        </w:rPr>
        <w:t xml:space="preserve"> с даты </w:t>
      </w:r>
      <w:r>
        <w:rPr>
          <w:rFonts w:ascii="Times New Roman" w:hAnsi="Times New Roman" w:eastAsia="Times New Roman" w:cs="Times New Roman"/>
          <w:sz w:val="24"/>
          <w:szCs w:val="24"/>
          <w:highlight w:val="white"/>
        </w:rPr>
        <w:t xml:space="preserve">заключения Кон</w:t>
      </w:r>
      <w:r>
        <w:rPr>
          <w:rFonts w:ascii="Times New Roman" w:hAnsi="Times New Roman" w:eastAsia="Times New Roman" w:cs="Times New Roman"/>
          <w:sz w:val="24"/>
          <w:szCs w:val="24"/>
          <w:highlight w:val="white"/>
        </w:rPr>
        <w:t xml:space="preserve">тракта</w:t>
      </w:r>
      <w:r>
        <w:rPr>
          <w:rFonts w:ascii="Times New Roman" w:hAnsi="Times New Roman" w:eastAsia="Times New Roman" w:cs="Times New Roman"/>
          <w:sz w:val="24"/>
          <w:szCs w:val="24"/>
          <w:highlight w:val="white"/>
        </w:rPr>
        <w:t xml:space="preserve"> соответствующие требованиям Приказ Минстроя России от 02.12.2022 N 1026/</w:t>
      </w:r>
      <w:r>
        <w:rPr>
          <w:rFonts w:ascii="Times New Roman" w:hAnsi="Times New Roman" w:eastAsia="Times New Roman" w:cs="Times New Roman"/>
          <w:sz w:val="24"/>
          <w:szCs w:val="24"/>
          <w:highlight w:val="white"/>
        </w:rPr>
        <w:t xml:space="preserve">пр</w:t>
      </w:r>
      <w:r>
        <w:rPr>
          <w:rFonts w:ascii="Times New Roman" w:hAnsi="Times New Roman" w:eastAsia="Times New Roman" w:cs="Times New Roman"/>
          <w:sz w:val="24"/>
          <w:szCs w:val="24"/>
          <w:highlight w:val="white"/>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w:t>
      </w:r>
      <w:r>
        <w:rPr>
          <w:rFonts w:ascii="Times New Roman" w:hAnsi="Times New Roman" w:eastAsia="Times New Roman" w:cs="Times New Roman"/>
          <w:sz w:val="24"/>
          <w:szCs w:val="24"/>
          <w:highlight w:val="white"/>
        </w:rPr>
        <w:t xml:space="preserve">ъекта капитального строительства" общий и специальные журналы работ, в которых с момента начала Работ на Объекте и до их завершения будет вестись учет выполненных Работ. </w:t>
      </w:r>
      <w:r>
        <w:rPr>
          <w:rFonts w:ascii="Times New Roman" w:hAnsi="Times New Roman" w:cs="Times New Roman"/>
          <w:bCs/>
          <w:i/>
          <w:highlight w:val="white"/>
        </w:rPr>
      </w:r>
      <w:r>
        <w:rPr>
          <w:rFonts w:ascii="Times New Roman" w:hAnsi="Times New Roman" w:cs="Times New Roman"/>
          <w:bCs/>
          <w:i/>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7.4.4.4.</w:t>
      </w:r>
      <w:r>
        <w:rPr>
          <w:rFonts w:ascii="Times New Roman" w:hAnsi="Times New Roman" w:eastAsia="Times New Roman" w:cs="Times New Roman"/>
          <w:sz w:val="24"/>
          <w:szCs w:val="24"/>
          <w:highlight w:val="white"/>
        </w:rPr>
        <w:tab/>
        <w:t xml:space="preserve">Представлять при приемке освидетельствованных скрытых работ и ответственных </w:t>
      </w:r>
      <w:r>
        <w:rPr>
          <w:rFonts w:ascii="Times New Roman" w:hAnsi="Times New Roman" w:eastAsia="Times New Roman" w:cs="Times New Roman"/>
          <w:sz w:val="24"/>
          <w:szCs w:val="24"/>
          <w:highlight w:val="white"/>
        </w:rPr>
        <w:t xml:space="preserve">конструкций на Объекте два комплекта (оригинал, копию в электронном виде в формате PDF на любом удобном для передачи носителе в </w:t>
      </w:r>
      <w:r>
        <w:rPr>
          <w:rFonts w:ascii="Times New Roman" w:hAnsi="Times New Roman" w:eastAsia="Times New Roman" w:cs="Times New Roman"/>
          <w:sz w:val="24"/>
          <w:szCs w:val="24"/>
          <w:highlight w:val="white"/>
        </w:rPr>
        <w:t xml:space="preserve">т.ч</w:t>
      </w:r>
      <w:r>
        <w:rPr>
          <w:rFonts w:ascii="Times New Roman" w:hAnsi="Times New Roman" w:eastAsia="Times New Roman" w:cs="Times New Roman"/>
          <w:sz w:val="24"/>
          <w:szCs w:val="24"/>
          <w:highlight w:val="white"/>
        </w:rPr>
        <w:t xml:space="preserve">. ссылка на облачное хранилище данных) исполнительной документации с сопроводительным письмом и описью прилагаемых документов</w:t>
      </w:r>
      <w:r>
        <w:rPr>
          <w:rFonts w:ascii="Times New Roman" w:hAnsi="Times New Roman" w:eastAsia="Times New Roman" w:cs="Times New Roman"/>
          <w:sz w:val="24"/>
          <w:szCs w:val="24"/>
          <w:highlight w:val="white"/>
        </w:rPr>
        <w:t xml:space="preserve">:</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t xml:space="preserve">в соответствии с требованиями Приказ Минстроя России от 16.05.2023 N 344/</w:t>
      </w:r>
      <w:r>
        <w:rPr>
          <w:rFonts w:ascii="Times New Roman" w:hAnsi="Times New Roman" w:eastAsia="Times New Roman" w:cs="Times New Roman"/>
          <w:sz w:val="24"/>
          <w:szCs w:val="24"/>
          <w:highlight w:val="white"/>
        </w:rPr>
        <w:t xml:space="preserve">пр</w:t>
      </w:r>
      <w:r>
        <w:rPr>
          <w:rFonts w:ascii="Times New Roman" w:hAnsi="Times New Roman" w:eastAsia="Times New Roman" w:cs="Times New Roman"/>
          <w:sz w:val="24"/>
          <w:szCs w:val="24"/>
          <w:highlight w:val="white"/>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r>
      <w:r>
        <w:rPr>
          <w:rFonts w:ascii="Times New Roman" w:hAnsi="Times New Roman" w:eastAsia="Times New Roman" w:cs="Times New Roman"/>
          <w:sz w:val="24"/>
          <w:szCs w:val="24"/>
          <w:highlight w:val="white"/>
        </w:rPr>
        <w:t xml:space="preserve">акты освидетельствования геодезической разбивочной основы; акты разбивки осей Объекта на местности; акты освидетельствования скрытых работ, которые оказывают влияние на безопасность Объекта; акты освидетельствования ответственных конструкций; акты освидете</w:t>
      </w:r>
      <w:r>
        <w:rPr>
          <w:rFonts w:ascii="Times New Roman" w:hAnsi="Times New Roman" w:eastAsia="Times New Roman" w:cs="Times New Roman"/>
          <w:sz w:val="24"/>
          <w:szCs w:val="24"/>
          <w:highlight w:val="white"/>
        </w:rPr>
        <w:t xml:space="preserve">льствования участков сетей инженерно-технического обеспечения, устранение выявленных в процессе проведения строительного контроля недостатков (дефектов), рабочую документацию по Работам на Объекте;</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 ГОСТ Р 51872-2019: исполнительные схемы;</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7.4.4.5.</w:t>
      </w:r>
      <w:r>
        <w:rPr>
          <w:rFonts w:ascii="Times New Roman" w:hAnsi="Times New Roman" w:eastAsia="Times New Roman" w:cs="Times New Roman"/>
          <w:sz w:val="24"/>
          <w:szCs w:val="24"/>
          <w:highlight w:val="white"/>
        </w:rPr>
        <w:tab/>
        <w:t xml:space="preserve">С моме</w:t>
      </w:r>
      <w:r>
        <w:rPr>
          <w:rFonts w:ascii="Times New Roman" w:hAnsi="Times New Roman" w:eastAsia="Times New Roman" w:cs="Times New Roman"/>
          <w:sz w:val="24"/>
          <w:szCs w:val="24"/>
          <w:highlight w:val="white"/>
        </w:rPr>
        <w:t xml:space="preserve">нта начала Работ вести на Объекте фото-</w:t>
      </w:r>
      <w:r>
        <w:rPr>
          <w:rFonts w:ascii="Times New Roman" w:hAnsi="Times New Roman" w:eastAsia="Times New Roman" w:cs="Times New Roman"/>
          <w:sz w:val="24"/>
          <w:szCs w:val="24"/>
          <w:highlight w:val="white"/>
        </w:rPr>
        <w:t xml:space="preserve">видеофиксацию</w:t>
      </w:r>
      <w:r>
        <w:rPr>
          <w:rFonts w:ascii="Times New Roman" w:hAnsi="Times New Roman" w:eastAsia="Times New Roman" w:cs="Times New Roman"/>
          <w:sz w:val="24"/>
          <w:szCs w:val="24"/>
          <w:highlight w:val="white"/>
        </w:rPr>
        <w:t xml:space="preserve"> хода производства Работ, подтверждающую надлежащее исполнение всех видов работ. Сброшюрованный фотоальбом должен содержать не менее 50 фотографий скрытых работ (ответственных конструкций), не менее 25 фо</w:t>
      </w:r>
      <w:r>
        <w:rPr>
          <w:rFonts w:ascii="Times New Roman" w:hAnsi="Times New Roman" w:eastAsia="Times New Roman" w:cs="Times New Roman"/>
          <w:sz w:val="24"/>
          <w:szCs w:val="24"/>
          <w:highlight w:val="white"/>
        </w:rPr>
        <w:t xml:space="preserve">тографий состояния Объекта после завершения Работ, все фотографии должны иметь текстовое пояснение. Материалы фото-</w:t>
      </w:r>
      <w:r>
        <w:rPr>
          <w:rFonts w:ascii="Times New Roman" w:hAnsi="Times New Roman" w:eastAsia="Times New Roman" w:cs="Times New Roman"/>
          <w:sz w:val="24"/>
          <w:szCs w:val="24"/>
          <w:highlight w:val="white"/>
        </w:rPr>
        <w:t xml:space="preserve">видеофиксации</w:t>
      </w:r>
      <w:r>
        <w:rPr>
          <w:rFonts w:ascii="Times New Roman" w:hAnsi="Times New Roman" w:eastAsia="Times New Roman" w:cs="Times New Roman"/>
          <w:sz w:val="24"/>
          <w:szCs w:val="24"/>
          <w:highlight w:val="white"/>
        </w:rPr>
        <w:t xml:space="preserve"> должны быть представлены Заказчику на бумажном и электронном носителях в составе исполнительной документации. </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bCs/>
          <w:i/>
          <w:highlight w:val="white"/>
        </w:rPr>
      </w:pPr>
      <w:r>
        <w:rPr>
          <w:rFonts w:ascii="Times New Roman" w:hAnsi="Times New Roman" w:eastAsia="Times New Roman" w:cs="Times New Roman"/>
          <w:sz w:val="24"/>
          <w:szCs w:val="24"/>
          <w:highlight w:val="white"/>
        </w:rPr>
        <w:t xml:space="preserve">7.4.4.6.</w:t>
      </w:r>
      <w:r>
        <w:rPr>
          <w:rFonts w:ascii="Times New Roman" w:hAnsi="Times New Roman" w:eastAsia="Times New Roman" w:cs="Times New Roman"/>
          <w:sz w:val="24"/>
          <w:szCs w:val="24"/>
          <w:highlight w:val="white"/>
        </w:rPr>
        <w:tab/>
        <w:t xml:space="preserve">Выполня</w:t>
      </w:r>
      <w:r>
        <w:rPr>
          <w:rFonts w:ascii="Times New Roman" w:hAnsi="Times New Roman" w:eastAsia="Times New Roman" w:cs="Times New Roman"/>
          <w:sz w:val="24"/>
          <w:szCs w:val="24"/>
          <w:highlight w:val="white"/>
        </w:rPr>
        <w:t xml:space="preserve">ть Работы из материалов Подрядчика. Обеспечить постоянный контроль качества выполняемых Работ, применяемых материалов, конструкций и изделий.</w:t>
      </w:r>
      <w:r>
        <w:rPr>
          <w:rFonts w:ascii="Times New Roman" w:hAnsi="Times New Roman" w:cs="Times New Roman"/>
          <w:bCs/>
          <w:i/>
          <w:highlight w:val="white"/>
        </w:rPr>
      </w:r>
      <w:r>
        <w:rPr>
          <w:rFonts w:ascii="Times New Roman" w:hAnsi="Times New Roman" w:cs="Times New Roman"/>
          <w:bCs/>
          <w:i/>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Обязанность по обеспечению Работ материалами, в том числе деталями, конструкциями или оборудованием несет Подрядчи</w:t>
      </w:r>
      <w:r>
        <w:rPr>
          <w:rFonts w:ascii="Times New Roman" w:hAnsi="Times New Roman" w:eastAsia="Times New Roman" w:cs="Times New Roman"/>
          <w:sz w:val="24"/>
          <w:szCs w:val="24"/>
          <w:highlight w:val="white"/>
        </w:rPr>
        <w:t xml:space="preserve">к в соответствии с «Описанием объекта закупки». Применяемые материалы, детали, конструкции или оборудование должны быть новыми, исправными, пригодными к использованию с учетом гарантийных сроков, установленных производителем.</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Используемые при выполнении Ра</w:t>
      </w:r>
      <w:r>
        <w:rPr>
          <w:rFonts w:ascii="Times New Roman" w:hAnsi="Times New Roman" w:eastAsia="Times New Roman" w:cs="Times New Roman"/>
          <w:sz w:val="24"/>
          <w:szCs w:val="24"/>
          <w:highlight w:val="white"/>
        </w:rPr>
        <w:t xml:space="preserve">бот материалы, изделия и конструкции должны иметь документы, подтверждающие соответствие их качества требованиям к данным видам материалов, изделий, конструкций в соответствии с законодательством Российской Федерации.</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bCs/>
          <w:i/>
          <w:highlight w:val="white"/>
        </w:rPr>
      </w:pPr>
      <w:r>
        <w:rPr>
          <w:rFonts w:ascii="Times New Roman" w:hAnsi="Times New Roman" w:eastAsia="Times New Roman" w:cs="Times New Roman"/>
          <w:sz w:val="24"/>
          <w:szCs w:val="24"/>
          <w:highlight w:val="white"/>
        </w:rPr>
        <w:t xml:space="preserve">Устройства, оборудование, комплектующи</w:t>
      </w:r>
      <w:r>
        <w:rPr>
          <w:rFonts w:ascii="Times New Roman" w:hAnsi="Times New Roman" w:eastAsia="Times New Roman" w:cs="Times New Roman"/>
          <w:sz w:val="24"/>
          <w:szCs w:val="24"/>
          <w:highlight w:val="white"/>
        </w:rPr>
        <w:t xml:space="preserve">е, расходные материалы, применяемые при выполнении Работ, подлежащие сертификации, должны быть сертифицированы в соответствии с законодательством Российской Федерации. Копии сертификатов соответствия на устройства, оборудование, комплектующие, расходные ма</w:t>
      </w:r>
      <w:r>
        <w:rPr>
          <w:rFonts w:ascii="Times New Roman" w:hAnsi="Times New Roman" w:eastAsia="Times New Roman" w:cs="Times New Roman"/>
          <w:sz w:val="24"/>
          <w:szCs w:val="24"/>
          <w:highlight w:val="white"/>
        </w:rPr>
        <w:t xml:space="preserve">териалы, используемые Подрядчиком при выполнении Работ, подлежат обязательной передаче Заказчику до момента их применения.</w:t>
      </w:r>
      <w:r>
        <w:rPr>
          <w:rFonts w:ascii="Times New Roman" w:hAnsi="Times New Roman" w:cs="Times New Roman"/>
          <w:bCs/>
          <w:i/>
          <w:highlight w:val="white"/>
        </w:rPr>
      </w:r>
      <w:r>
        <w:rPr>
          <w:rFonts w:ascii="Times New Roman" w:hAnsi="Times New Roman" w:cs="Times New Roman"/>
          <w:bCs/>
          <w:i/>
          <w:highlight w:val="white"/>
        </w:rPr>
      </w:r>
    </w:p>
    <w:p>
      <w:pPr>
        <w:ind w:firstLine="540"/>
        <w:jc w:val="both"/>
        <w:spacing w:after="0" w:line="24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7.4.4.7. Обеспечивать снятие и сохранность растительного слоя с временно занимаемых земель, с последующим использованием его при реку</w:t>
      </w:r>
      <w:r>
        <w:rPr>
          <w:rFonts w:ascii="Times New Roman" w:hAnsi="Times New Roman" w:eastAsia="Times New Roman" w:cs="Times New Roman"/>
          <w:sz w:val="24"/>
          <w:szCs w:val="24"/>
          <w:highlight w:val="white"/>
        </w:rPr>
        <w:t xml:space="preserve">льтивации в соответствии с документацией. Разработка проекта рекультивации земель осуществляется Подрядчиком за свой счет в соответствии с постановлением Правительства Российской Федерации № 800 от 10.07.2018.</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7.4.4.8. Осуществлять работы по переносу и пер</w:t>
      </w:r>
      <w:r>
        <w:rPr>
          <w:rFonts w:ascii="Times New Roman" w:hAnsi="Times New Roman" w:eastAsia="Times New Roman" w:cs="Times New Roman"/>
          <w:sz w:val="24"/>
          <w:szCs w:val="24"/>
          <w:highlight w:val="white"/>
        </w:rPr>
        <w:t xml:space="preserve">еустройству попадающих в зону полосы отвода Объектов и (или) в зону строительства инженерных коммуникаций, в том числе с получением согласований владельцев коммуникаций.</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Подготовить необходимые материалы для заключения со всеми заинтересованными органами и</w:t>
      </w:r>
      <w:r>
        <w:rPr>
          <w:rFonts w:ascii="Times New Roman" w:hAnsi="Times New Roman" w:eastAsia="Times New Roman" w:cs="Times New Roman"/>
          <w:sz w:val="24"/>
          <w:szCs w:val="24"/>
          <w:highlight w:val="white"/>
        </w:rPr>
        <w:t xml:space="preserve"> организациями, либо частными лицами договоров о компенсации, предусматривающих компенсацию в натуральной и (или) денежной формах владельцам, переустраиваемых в связи с выполнением работ на Объектах коммуникаций, порядок сдачи - приемки выполненных работ, </w:t>
      </w:r>
      <w:r>
        <w:rPr>
          <w:rFonts w:ascii="Times New Roman" w:hAnsi="Times New Roman" w:eastAsia="Times New Roman" w:cs="Times New Roman"/>
          <w:sz w:val="24"/>
          <w:szCs w:val="24"/>
          <w:highlight w:val="white"/>
        </w:rPr>
        <w:t xml:space="preserve">момент перехода рисков и эксплуатационной ответственности и оформления результатов работ, условия и </w:t>
      </w:r>
      <w:r>
        <w:rPr>
          <w:rFonts w:ascii="Times New Roman" w:hAnsi="Times New Roman" w:eastAsia="Times New Roman" w:cs="Times New Roman"/>
          <w:sz w:val="24"/>
          <w:szCs w:val="24"/>
          <w:highlight w:val="white"/>
        </w:rPr>
        <w:t xml:space="preserve">порядок пользования объектом переустройства его владельцем во время проведения работ до их завершения и в период эксплуатации Объектов.</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Осуществить сдачу вы</w:t>
      </w:r>
      <w:r>
        <w:rPr>
          <w:rFonts w:ascii="Times New Roman" w:hAnsi="Times New Roman" w:eastAsia="Times New Roman" w:cs="Times New Roman"/>
          <w:sz w:val="24"/>
          <w:szCs w:val="24"/>
          <w:highlight w:val="white"/>
        </w:rPr>
        <w:t xml:space="preserve">полненных работ по переносу и переустройству инженерных коммуникаций их владельцам в соответствии с техническими требованиями, выданными владельцами таких объектов, и (или) условиями договоров о компенсации с владельцами таких объектов, подлежащих переносу</w:t>
      </w:r>
      <w:r>
        <w:rPr>
          <w:rFonts w:ascii="Times New Roman" w:hAnsi="Times New Roman" w:eastAsia="Times New Roman" w:cs="Times New Roman"/>
          <w:sz w:val="24"/>
          <w:szCs w:val="24"/>
          <w:highlight w:val="white"/>
        </w:rPr>
        <w:t xml:space="preserve"> или переустройству в связи с выполнением работ на Объектах.</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По окончании работ по переустройству и переносу инженерных коммуникаций Подрядчик предоставляет Заказчику все оформленные и подписанные владельцами переустраиваемых объектов документы о выполнени</w:t>
      </w:r>
      <w:r>
        <w:rPr>
          <w:rFonts w:ascii="Times New Roman" w:hAnsi="Times New Roman" w:eastAsia="Times New Roman" w:cs="Times New Roman"/>
          <w:sz w:val="24"/>
          <w:szCs w:val="24"/>
          <w:highlight w:val="white"/>
        </w:rPr>
        <w:t xml:space="preserve">и технических условий, норм и требований (акты перехода эксплуатационной ответственности и рисков, контрольную и исполнительную документацию и съемку, схемы расположения объектов на занимаемом им земельном участке, правоустанавливающие документы (их копии)</w:t>
      </w:r>
      <w:r>
        <w:rPr>
          <w:rFonts w:ascii="Times New Roman" w:hAnsi="Times New Roman" w:eastAsia="Times New Roman" w:cs="Times New Roman"/>
          <w:sz w:val="24"/>
          <w:szCs w:val="24"/>
          <w:highlight w:val="white"/>
        </w:rPr>
        <w:t xml:space="preserve"> на земельный участок  владельца коммуникаций (в случае, если технические условия владельца переустраиваемых коммуникаций не предусматривают переход прав на переустраиваемые коммуникации и занимаемые ими земельный участок), технические планы, технический и</w:t>
      </w:r>
      <w:r>
        <w:rPr>
          <w:rFonts w:ascii="Times New Roman" w:hAnsi="Times New Roman" w:eastAsia="Times New Roman" w:cs="Times New Roman"/>
          <w:sz w:val="24"/>
          <w:szCs w:val="24"/>
          <w:highlight w:val="white"/>
        </w:rPr>
        <w:t xml:space="preserve"> кадастровые паспорта переустраиваемых коммуникаций, по требованию его владельца, иную необходимую документацию для сдачи коммуникаций в эксплуатацию, если такое требование содержится в выданных владельцем переустраиваемых коммуникаций технических требован</w:t>
      </w:r>
      <w:r>
        <w:rPr>
          <w:rFonts w:ascii="Times New Roman" w:hAnsi="Times New Roman" w:eastAsia="Times New Roman" w:cs="Times New Roman"/>
          <w:sz w:val="24"/>
          <w:szCs w:val="24"/>
          <w:highlight w:val="white"/>
        </w:rPr>
        <w:t xml:space="preserve">иях или необходимо для передачи объектов по действующему законодательству и др.).</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Стороны договорились, что работы по оформлению вышеуказанных документов для ввода переустроенных коммуникаций являются расходами Подрядчика и оплате Заказчиком не подлежат.</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7</w:t>
      </w:r>
      <w:r>
        <w:rPr>
          <w:rFonts w:ascii="Times New Roman" w:hAnsi="Times New Roman" w:eastAsia="Times New Roman" w:cs="Times New Roman"/>
          <w:sz w:val="24"/>
          <w:szCs w:val="24"/>
          <w:highlight w:val="white"/>
        </w:rPr>
        <w:t xml:space="preserve">.4.4.9. В процессе производства работ соблюдать требования законодательства по перевозке тяжеловесных грузов и нести ответственность в соответствии с условиями контракта.</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7.4.4.10. Подрядчик обязуется принимать информационные сообщения и предоставлять запр</w:t>
      </w:r>
      <w:r>
        <w:rPr>
          <w:rFonts w:ascii="Times New Roman" w:hAnsi="Times New Roman" w:eastAsia="Times New Roman" w:cs="Times New Roman"/>
          <w:sz w:val="24"/>
          <w:szCs w:val="24"/>
          <w:highlight w:val="white"/>
        </w:rPr>
        <w:t xml:space="preserve">ашиваемые данные и документы в электронном виде посредством информационных сервисов или путем интеграции информационных систем Подрядчика с используемой Заказчиком информационной системой для администрирования своей деятельности, в том числе для оперативно</w:t>
      </w:r>
      <w:r>
        <w:rPr>
          <w:rFonts w:ascii="Times New Roman" w:hAnsi="Times New Roman" w:eastAsia="Times New Roman" w:cs="Times New Roman"/>
          <w:sz w:val="24"/>
          <w:szCs w:val="24"/>
          <w:highlight w:val="white"/>
        </w:rPr>
        <w:t xml:space="preserve">го управления ходом Работ. Предоставлять Заказчику фотосъемку Объектов перед началом Работ, во время выполнения и после завершения производства Работ, согласно требованиям используемой Заказчиком информационной системы. Подрядчик несет ответственность за с</w:t>
      </w:r>
      <w:r>
        <w:rPr>
          <w:rFonts w:ascii="Times New Roman" w:hAnsi="Times New Roman" w:eastAsia="Times New Roman" w:cs="Times New Roman"/>
          <w:sz w:val="24"/>
          <w:szCs w:val="24"/>
          <w:highlight w:val="white"/>
        </w:rPr>
        <w:t xml:space="preserve">воевременность и достоверность предоставленных данных. Доступ в информационную систему предоставляется на безвозмездной основе, путем предоставления пароля ответственному лицу подрядчика.</w:t>
      </w:r>
      <w:r>
        <w:rPr>
          <w:highlight w:val="white"/>
        </w:rPr>
      </w:r>
      <w:r>
        <w:rPr>
          <w:highlight w:val="white"/>
        </w:rPr>
      </w:r>
    </w:p>
    <w:p>
      <w:pPr>
        <w:ind w:firstLine="709"/>
        <w:jc w:val="both"/>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7.4.4.11. В течение 2 (двух) рабочих дней с момента обнаружения предоставлять представителю Заказчика для освидетельствования скрытые работы и оформлять соответствующую документацию.</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shd w:val="clear" w:color="auto" w:fill="ffffff"/>
        <w:rPr>
          <w:rFonts w:ascii="Times New Roman" w:hAnsi="Times New Roman" w:cs="Times New Roman"/>
          <w:strike/>
          <w:spacing w:val="10"/>
          <w:sz w:val="24"/>
          <w:szCs w:val="24"/>
          <w:highlight w:val="white"/>
        </w:rPr>
      </w:pPr>
      <w:r>
        <w:rPr>
          <w:rFonts w:ascii="Times New Roman" w:hAnsi="Times New Roman"/>
          <w:sz w:val="24"/>
          <w:szCs w:val="24"/>
          <w:highlight w:val="white"/>
        </w:rPr>
        <w:t xml:space="preserve">7.4.4.12. П</w:t>
      </w:r>
      <w:r>
        <w:rPr>
          <w:rFonts w:ascii="Times New Roman" w:hAnsi="Times New Roman" w:eastAsia="Times New Roman" w:cs="Times New Roman"/>
          <w:spacing w:val="10"/>
          <w:sz w:val="24"/>
          <w:szCs w:val="24"/>
          <w:highlight w:val="white"/>
        </w:rPr>
        <w:t xml:space="preserve">рименяемые материалы, </w:t>
      </w:r>
      <w:r>
        <w:rPr>
          <w:rFonts w:ascii="Times New Roman" w:hAnsi="Times New Roman" w:eastAsia="Times New Roman" w:cs="Times New Roman"/>
          <w:sz w:val="24"/>
          <w:szCs w:val="24"/>
          <w:highlight w:val="white"/>
        </w:rPr>
        <w:t xml:space="preserve">конструкции и оборудование должны иметь </w:t>
      </w:r>
      <w:r>
        <w:rPr>
          <w:rFonts w:ascii="Times New Roman" w:hAnsi="Times New Roman" w:eastAsia="Times New Roman" w:cs="Times New Roman"/>
          <w:sz w:val="24"/>
          <w:szCs w:val="24"/>
          <w:highlight w:val="white"/>
        </w:rPr>
        <w:t xml:space="preserve">соответствующие сертификаты, технические паспорта, результаты испытаний, удостоверяющие их качество.</w:t>
      </w:r>
      <w:r>
        <w:rPr>
          <w:rFonts w:ascii="Times New Roman" w:hAnsi="Times New Roman" w:cs="Times New Roman"/>
          <w:strike/>
          <w:spacing w:val="10"/>
          <w:sz w:val="24"/>
          <w:szCs w:val="24"/>
          <w:highlight w:val="white"/>
        </w:rPr>
      </w:r>
      <w:r>
        <w:rPr>
          <w:rFonts w:ascii="Times New Roman" w:hAnsi="Times New Roman" w:cs="Times New Roman"/>
          <w:strike/>
          <w:spacing w:val="10"/>
          <w:sz w:val="24"/>
          <w:szCs w:val="24"/>
          <w:highlight w:val="white"/>
        </w:rPr>
      </w:r>
    </w:p>
    <w:p>
      <w:pPr>
        <w:ind w:firstLine="709"/>
        <w:jc w:val="both"/>
        <w:spacing w:after="0" w:line="240" w:lineRule="auto"/>
        <w:widowControl w:val="off"/>
        <w:tabs>
          <w:tab w:val="left" w:pos="0" w:leader="none"/>
          <w:tab w:val="left" w:pos="1440" w:leader="none"/>
        </w:tabs>
        <w:rPr>
          <w:rFonts w:ascii="Times New Roman" w:hAnsi="Times New Roman"/>
          <w:color w:val="000000"/>
          <w:sz w:val="24"/>
          <w:szCs w:val="24"/>
          <w:highlight w:val="white"/>
        </w:rPr>
      </w:pPr>
      <w:r>
        <w:rPr>
          <w:rFonts w:ascii="Times New Roman" w:hAnsi="Times New Roman"/>
          <w:color w:val="000000"/>
          <w:sz w:val="24"/>
          <w:szCs w:val="24"/>
          <w:highlight w:val="white"/>
        </w:rPr>
        <w:t xml:space="preserve">7.4.4.13. Вести с даты начала работ и до их завершения оформленные и заверенные в установленном порядке журнал учета выполненных работ и исполнительную док</w:t>
      </w:r>
      <w:r>
        <w:rPr>
          <w:rFonts w:ascii="Times New Roman" w:hAnsi="Times New Roman"/>
          <w:color w:val="000000"/>
          <w:sz w:val="24"/>
          <w:szCs w:val="24"/>
          <w:highlight w:val="white"/>
        </w:rPr>
        <w:t xml:space="preserve">ументацию согласно требованиям законодательства Российской Федерации.</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ind w:firstLine="709"/>
        <w:jc w:val="both"/>
        <w:spacing w:after="0" w:line="240" w:lineRule="auto"/>
        <w:widowControl w:val="off"/>
        <w:tabs>
          <w:tab w:val="left" w:pos="0" w:leader="none"/>
          <w:tab w:val="left" w:pos="1440" w:leader="none"/>
        </w:tabs>
        <w:rPr>
          <w:rFonts w:ascii="Times New Roman" w:hAnsi="Times New Roman" w:eastAsia="Times New Roman"/>
          <w:sz w:val="24"/>
          <w:szCs w:val="24"/>
          <w:highlight w:val="white"/>
        </w:rPr>
      </w:pPr>
      <w:r>
        <w:rPr>
          <w:rFonts w:ascii="Times New Roman" w:hAnsi="Times New Roman"/>
          <w:color w:val="000000"/>
          <w:sz w:val="24"/>
          <w:szCs w:val="24"/>
          <w:highlight w:val="white"/>
        </w:rPr>
        <w:t xml:space="preserve">7.4.4.14. Соблюдать при выполнении работ правила тех</w:t>
      </w:r>
      <w:r>
        <w:rPr>
          <w:rFonts w:ascii="Times New Roman" w:hAnsi="Times New Roman" w:eastAsia="Times New Roman" w:cs="Times New Roman"/>
          <w:color w:val="000000"/>
          <w:sz w:val="24"/>
          <w:szCs w:val="24"/>
          <w:highlight w:val="white"/>
        </w:rPr>
        <w:t xml:space="preserve">ники безопасности, экологической безопасности, пожарной</w:t>
      </w:r>
      <w:r>
        <w:rPr>
          <w:rFonts w:ascii="Times New Roman" w:hAnsi="Times New Roman" w:eastAsia="Times New Roman" w:cs="Times New Roman"/>
          <w:sz w:val="24"/>
          <w:szCs w:val="24"/>
          <w:highlight w:val="white"/>
        </w:rPr>
        <w:t xml:space="preserve"> безопасности, </w:t>
      </w:r>
      <w:r>
        <w:rPr>
          <w:rFonts w:ascii="Times New Roman" w:hAnsi="Times New Roman" w:eastAsia="Times New Roman" w:cs="Times New Roman"/>
          <w:color w:val="000000"/>
          <w:sz w:val="24"/>
          <w:szCs w:val="24"/>
          <w:highlight w:val="white"/>
        </w:rPr>
        <w:t xml:space="preserve">рациональному использованию территории, охране окружающей среды, </w:t>
      </w:r>
      <w:r>
        <w:rPr>
          <w:rFonts w:ascii="Times New Roman" w:hAnsi="Times New Roman" w:eastAsia="Times New Roman" w:cs="Times New Roman"/>
          <w:sz w:val="24"/>
          <w:szCs w:val="24"/>
          <w:highlight w:val="white"/>
        </w:rPr>
        <w:t xml:space="preserve">пропускной и </w:t>
      </w:r>
      <w:r>
        <w:rPr>
          <w:rFonts w:ascii="Times New Roman" w:hAnsi="Times New Roman" w:eastAsia="Times New Roman" w:cs="Times New Roman"/>
          <w:sz w:val="24"/>
          <w:szCs w:val="24"/>
          <w:highlight w:val="white"/>
        </w:rPr>
        <w:t xml:space="preserve">внутриобъектовый</w:t>
      </w:r>
      <w:r>
        <w:rPr>
          <w:rFonts w:ascii="Times New Roman" w:hAnsi="Times New Roman" w:eastAsia="Times New Roman" w:cs="Times New Roman"/>
          <w:sz w:val="24"/>
          <w:szCs w:val="24"/>
          <w:highlight w:val="white"/>
        </w:rPr>
        <w:t xml:space="preserve"> режим, в случае, если Заказчиком установлен такой режим.</w:t>
      </w:r>
      <w:r>
        <w:rPr>
          <w:rFonts w:ascii="Times New Roman" w:hAnsi="Times New Roman" w:eastAsia="Times New Roman" w:cs="Times New Roman"/>
          <w:sz w:val="24"/>
          <w:szCs w:val="24"/>
          <w:highlight w:val="white"/>
          <w:lang w:eastAsia="ru-RU"/>
        </w:rPr>
        <w:t xml:space="preserve"> </w:t>
      </w:r>
      <w:r>
        <w:rPr>
          <w:rFonts w:ascii="Times New Roman" w:hAnsi="Times New Roman" w:eastAsia="Times New Roman" w:cs="Times New Roman"/>
          <w:sz w:val="24"/>
          <w:szCs w:val="24"/>
          <w:highlight w:val="white"/>
        </w:rPr>
        <w:t xml:space="preserve">Технические решения, принятые при выполнении</w:t>
      </w:r>
      <w:r>
        <w:rPr>
          <w:rFonts w:ascii="Times New Roman" w:hAnsi="Times New Roman"/>
          <w:sz w:val="24"/>
          <w:szCs w:val="24"/>
          <w:highlight w:val="white"/>
        </w:rPr>
        <w:t xml:space="preserve"> работ, должны соответствовать требованиям экологических, са</w:t>
      </w:r>
      <w:r>
        <w:rPr>
          <w:rFonts w:ascii="Times New Roman" w:hAnsi="Times New Roman"/>
          <w:sz w:val="24"/>
          <w:szCs w:val="24"/>
          <w:highlight w:val="white"/>
        </w:rPr>
        <w:t xml:space="preserve">нитарно-гигиенических, противопожарных и других норм, действующих на территории Российской Федерации.</w:t>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7.4.4.15. Исполнять полученные в ходе строительного контроля, авторского надзора, технического надзора, независимого лабораторного контроля, диагностики у</w:t>
      </w:r>
      <w:r>
        <w:rPr>
          <w:rFonts w:ascii="Times New Roman" w:hAnsi="Times New Roman" w:eastAsia="Times New Roman" w:cs="Times New Roman"/>
          <w:bCs/>
          <w:sz w:val="24"/>
          <w:szCs w:val="24"/>
          <w:highlight w:val="white"/>
        </w:rPr>
        <w:t xml:space="preserve">казания Заказчика, представителей авторского и (или) государственного строительного надзора, строительного контроля не противоречащие условиям Контракта. Устранять все нарушения по замечаниям Заказчика.</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7.4.4.16. В течение 3 (трёх) календарных дней предста</w:t>
      </w:r>
      <w:r>
        <w:rPr>
          <w:rFonts w:ascii="Times New Roman" w:hAnsi="Times New Roman" w:eastAsia="Times New Roman" w:cs="Times New Roman"/>
          <w:bCs/>
          <w:sz w:val="24"/>
          <w:szCs w:val="24"/>
          <w:highlight w:val="white"/>
        </w:rPr>
        <w:t xml:space="preserve">влять Заказчику сведения об устранении полученных замечаний в письменном виде. </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7.4.4.17. Немедленно известить Заказчика и до получения от него указаний приостановить Работы при обнаружении:</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w:t>
      </w:r>
      <w:r>
        <w:rPr>
          <w:rFonts w:ascii="Times New Roman" w:hAnsi="Times New Roman" w:eastAsia="Times New Roman" w:cs="Times New Roman"/>
          <w:bCs/>
          <w:sz w:val="24"/>
          <w:szCs w:val="24"/>
          <w:highlight w:val="white"/>
        </w:rPr>
        <w:tab/>
        <w:t xml:space="preserve">обстоятельств, угрожающих сохранности и/или прочности строящего</w:t>
      </w:r>
      <w:r>
        <w:rPr>
          <w:rFonts w:ascii="Times New Roman" w:hAnsi="Times New Roman" w:eastAsia="Times New Roman" w:cs="Times New Roman"/>
          <w:bCs/>
          <w:sz w:val="24"/>
          <w:szCs w:val="24"/>
          <w:highlight w:val="white"/>
        </w:rPr>
        <w:t xml:space="preserve">ся или реконструирующегося Объекта, либо создающих невозможность окончания выполнения Работ на Объекте в установленный Контрактом срок;</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w:t>
      </w:r>
      <w:r>
        <w:rPr>
          <w:rFonts w:ascii="Times New Roman" w:hAnsi="Times New Roman" w:eastAsia="Times New Roman" w:cs="Times New Roman"/>
          <w:bCs/>
          <w:sz w:val="24"/>
          <w:szCs w:val="24"/>
          <w:highlight w:val="white"/>
        </w:rPr>
        <w:tab/>
        <w:t xml:space="preserve">возможных неблагоприятных для Заказчика последствий выполнения его указаний о способе выполнения Работ.</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7.4.4.18. Нест</w:t>
      </w:r>
      <w:r>
        <w:rPr>
          <w:rFonts w:ascii="Times New Roman" w:hAnsi="Times New Roman" w:eastAsia="Times New Roman" w:cs="Times New Roman"/>
          <w:bCs/>
          <w:sz w:val="24"/>
          <w:szCs w:val="24"/>
          <w:highlight w:val="white"/>
        </w:rPr>
        <w:t xml:space="preserve">и ответственность за безопасное и бесперебойное движение транзитного транспорта по автодороге, в том числе за отсутствие ограждений мест производства Работ и соответствующих знаков, обеспечивающих безопасность как работающих на дороге, так и всех участнико</w:t>
      </w:r>
      <w:r>
        <w:rPr>
          <w:rFonts w:ascii="Times New Roman" w:hAnsi="Times New Roman" w:eastAsia="Times New Roman" w:cs="Times New Roman"/>
          <w:bCs/>
          <w:sz w:val="24"/>
          <w:szCs w:val="24"/>
          <w:highlight w:val="white"/>
        </w:rPr>
        <w:t xml:space="preserve">в дорожного движения, в период производства работ и до сдачи Объекта в эксплуатацию. Не допускать за исключением согласованных случаев перерывов движения по ним.</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bCs/>
          <w:i/>
          <w:sz w:val="24"/>
          <w:szCs w:val="24"/>
          <w:highlight w:val="white"/>
        </w:rPr>
      </w:pPr>
      <w:r>
        <w:rPr>
          <w:rFonts w:ascii="Times New Roman" w:hAnsi="Times New Roman" w:eastAsia="Times New Roman" w:cs="Times New Roman"/>
          <w:bCs/>
          <w:sz w:val="24"/>
          <w:szCs w:val="24"/>
          <w:highlight w:val="white"/>
        </w:rPr>
        <w:t xml:space="preserve">Компенсировать Заказчику, пользователям дорог, третьим лицам вред (включая судебные издержки),</w:t>
      </w:r>
      <w:r>
        <w:rPr>
          <w:rFonts w:ascii="Times New Roman" w:hAnsi="Times New Roman" w:eastAsia="Times New Roman" w:cs="Times New Roman"/>
          <w:bCs/>
          <w:sz w:val="24"/>
          <w:szCs w:val="24"/>
          <w:highlight w:val="white"/>
        </w:rPr>
        <w:t xml:space="preserve"> в случае его причинения, вследствие нарушения Подрядчиком требований к производству Работ, предъявляемых в соответствии с Контрактом.</w:t>
      </w:r>
      <w:r>
        <w:rPr>
          <w:rFonts w:ascii="Times New Roman" w:hAnsi="Times New Roman" w:cs="Times New Roman"/>
          <w:bCs/>
          <w:i/>
          <w:sz w:val="24"/>
          <w:szCs w:val="24"/>
          <w:highlight w:val="white"/>
        </w:rPr>
      </w:r>
      <w:r>
        <w:rPr>
          <w:rFonts w:ascii="Times New Roman" w:hAnsi="Times New Roman" w:cs="Times New Roman"/>
          <w:bCs/>
          <w:i/>
          <w:sz w:val="24"/>
          <w:szCs w:val="24"/>
          <w:highlight w:val="white"/>
        </w:rPr>
      </w:r>
    </w:p>
    <w:p>
      <w:pPr>
        <w:ind w:firstLine="709"/>
        <w:jc w:val="both"/>
        <w:spacing w:after="0" w:line="240" w:lineRule="auto"/>
        <w:widowControl w:val="off"/>
        <w:rPr>
          <w:rFonts w:ascii="Times New Roman" w:hAnsi="Times New Roman" w:cs="Times New Roman"/>
          <w:bCs/>
          <w:i/>
          <w:sz w:val="24"/>
          <w:szCs w:val="24"/>
          <w:highlight w:val="white"/>
        </w:rPr>
      </w:pPr>
      <w:r>
        <w:rPr>
          <w:rFonts w:ascii="Times New Roman" w:hAnsi="Times New Roman" w:eastAsia="Times New Roman" w:cs="Times New Roman"/>
          <w:bCs/>
          <w:sz w:val="24"/>
          <w:szCs w:val="24"/>
          <w:highlight w:val="white"/>
        </w:rPr>
        <w:t xml:space="preserve">7.4.4.19. Не позднее, чем за 4 (четыре) календарных дня извещать телефонограммой Заказчика о дате готовности к освидетель</w:t>
      </w:r>
      <w:r>
        <w:rPr>
          <w:rFonts w:ascii="Times New Roman" w:hAnsi="Times New Roman" w:eastAsia="Times New Roman" w:cs="Times New Roman"/>
          <w:bCs/>
          <w:sz w:val="24"/>
          <w:szCs w:val="24"/>
          <w:highlight w:val="white"/>
        </w:rPr>
        <w:t xml:space="preserve">ствованию скрытых работ и ответственных конструкций.</w:t>
      </w:r>
      <w:r>
        <w:rPr>
          <w:rFonts w:ascii="Times New Roman" w:hAnsi="Times New Roman" w:cs="Times New Roman"/>
          <w:bCs/>
          <w:i/>
          <w:sz w:val="24"/>
          <w:szCs w:val="24"/>
          <w:highlight w:val="white"/>
        </w:rPr>
      </w:r>
      <w:r>
        <w:rPr>
          <w:rFonts w:ascii="Times New Roman" w:hAnsi="Times New Roman" w:cs="Times New Roman"/>
          <w:bCs/>
          <w:i/>
          <w:sz w:val="24"/>
          <w:szCs w:val="24"/>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7.4.4.20. Оказывать содействие Заказчику в случае проведения проверок, проводимых в отношении Заказчика контролирующими органами на Объекте. При проведении проверок, производимых Государственным строител</w:t>
      </w:r>
      <w:r>
        <w:rPr>
          <w:rFonts w:ascii="Times New Roman" w:hAnsi="Times New Roman" w:eastAsia="Times New Roman" w:cs="Times New Roman"/>
          <w:bCs/>
          <w:sz w:val="24"/>
          <w:szCs w:val="24"/>
          <w:highlight w:val="white"/>
        </w:rPr>
        <w:t xml:space="preserve">ьным надзором, визировать акты промежуточных проверок и акт итоговой проверки (на экземпляре Заказчика).</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bCs/>
          <w:i/>
          <w:sz w:val="24"/>
          <w:szCs w:val="24"/>
          <w:highlight w:val="white"/>
        </w:rPr>
      </w:pPr>
      <w:r>
        <w:rPr>
          <w:rFonts w:ascii="Times New Roman" w:hAnsi="Times New Roman" w:eastAsia="Times New Roman" w:cs="Times New Roman"/>
          <w:bCs/>
          <w:sz w:val="24"/>
          <w:szCs w:val="24"/>
          <w:highlight w:val="white"/>
        </w:rPr>
        <w:t xml:space="preserve">7.4.4.21. Принимать необходимые меры для предупреждения загрязнения окружающей среды отбросами, топливом, маслом, битумными и химическими веществами, а</w:t>
      </w:r>
      <w:r>
        <w:rPr>
          <w:rFonts w:ascii="Times New Roman" w:hAnsi="Times New Roman" w:eastAsia="Times New Roman" w:cs="Times New Roman"/>
          <w:bCs/>
          <w:sz w:val="24"/>
          <w:szCs w:val="24"/>
          <w:highlight w:val="white"/>
        </w:rPr>
        <w:t xml:space="preserve"> также другими вредными материалами. </w:t>
      </w:r>
      <w:r>
        <w:rPr>
          <w:rFonts w:ascii="Times New Roman" w:hAnsi="Times New Roman" w:cs="Times New Roman"/>
          <w:bCs/>
          <w:i/>
          <w:sz w:val="24"/>
          <w:szCs w:val="24"/>
          <w:highlight w:val="white"/>
        </w:rPr>
      </w:r>
      <w:r>
        <w:rPr>
          <w:rFonts w:ascii="Times New Roman" w:hAnsi="Times New Roman" w:cs="Times New Roman"/>
          <w:bCs/>
          <w:i/>
          <w:sz w:val="24"/>
          <w:szCs w:val="24"/>
          <w:highlight w:val="white"/>
        </w:rPr>
      </w:r>
    </w:p>
    <w:p>
      <w:pPr>
        <w:ind w:firstLine="709"/>
        <w:jc w:val="both"/>
        <w:spacing w:after="0" w:line="240" w:lineRule="auto"/>
        <w:widowControl w:val="off"/>
        <w:rPr>
          <w:rFonts w:ascii="Times New Roman" w:hAnsi="Times New Roman" w:cs="Times New Roman"/>
          <w:bCs/>
          <w:i/>
          <w:color w:val="000000" w:themeColor="text1"/>
          <w:sz w:val="24"/>
          <w:szCs w:val="24"/>
          <w:highlight w:val="white"/>
        </w:rPr>
      </w:pPr>
      <w:r>
        <w:rPr>
          <w:rFonts w:ascii="Times New Roman" w:hAnsi="Times New Roman" w:eastAsia="Times New Roman" w:cs="Times New Roman"/>
          <w:bCs/>
          <w:color w:val="000000" w:themeColor="text1"/>
          <w:sz w:val="24"/>
          <w:szCs w:val="24"/>
          <w:highlight w:val="white"/>
        </w:rPr>
        <w:t xml:space="preserve">7.4.4.22. Контролировать все поставляемые для выполнения Работ материалы, конструкции и оборудование, которые должны иметь соответствующие сертификаты, технические паспорта, документированные результаты испытаний, удос</w:t>
      </w:r>
      <w:r>
        <w:rPr>
          <w:rFonts w:ascii="Times New Roman" w:hAnsi="Times New Roman" w:eastAsia="Times New Roman" w:cs="Times New Roman"/>
          <w:bCs/>
          <w:color w:val="000000" w:themeColor="text1"/>
          <w:sz w:val="24"/>
          <w:szCs w:val="24"/>
          <w:highlight w:val="white"/>
        </w:rPr>
        <w:t xml:space="preserve">товеряющие их качество. Копии этих сертификатов, технических паспортов и результатов испытаний должны быть представлены Заказчику до начала производства Работ, выполняемых с использованием этих материалов, конструкций и оборудования.</w:t>
      </w:r>
      <w:r>
        <w:rPr>
          <w:rFonts w:ascii="Times New Roman" w:hAnsi="Times New Roman" w:cs="Times New Roman"/>
          <w:bCs/>
          <w:i/>
          <w:color w:val="000000" w:themeColor="text1"/>
          <w:sz w:val="24"/>
          <w:szCs w:val="24"/>
          <w:highlight w:val="white"/>
        </w:rPr>
      </w:r>
      <w:r>
        <w:rPr>
          <w:rFonts w:ascii="Times New Roman" w:hAnsi="Times New Roman" w:cs="Times New Roman"/>
          <w:bCs/>
          <w:i/>
          <w:color w:val="000000" w:themeColor="text1"/>
          <w:sz w:val="24"/>
          <w:szCs w:val="24"/>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color w:val="000000" w:themeColor="text1"/>
          <w:sz w:val="24"/>
          <w:szCs w:val="24"/>
          <w:highlight w:val="white"/>
        </w:rPr>
        <w:t xml:space="preserve">7.4.4.23. В случае обнаружения ошибок в Проекте, если эти ошибки были выявлены Подрядчиком в ходе исполнения заключенного Контракта, в течение 2 (двух) календарных дней уведомить Заказчика в письменной форме. В письме Подрядчик обязан четко классифицироват</w:t>
      </w:r>
      <w:r>
        <w:rPr>
          <w:rFonts w:ascii="Times New Roman" w:hAnsi="Times New Roman" w:eastAsia="Times New Roman" w:cs="Times New Roman"/>
          <w:bCs/>
          <w:color w:val="000000" w:themeColor="text1"/>
          <w:sz w:val="24"/>
          <w:szCs w:val="24"/>
          <w:highlight w:val="white"/>
        </w:rPr>
        <w:t xml:space="preserve">ь проектную ошибку с использованием принятой в дорожной отрасли терминологии и указать численные отклонения фактических значений, условий и других показателей от принятых в проектной и рабочей документации. Письмо, составленное с нарушением требований данн</w:t>
      </w:r>
      <w:r>
        <w:rPr>
          <w:rFonts w:ascii="Times New Roman" w:hAnsi="Times New Roman" w:eastAsia="Times New Roman" w:cs="Times New Roman"/>
          <w:bCs/>
          <w:color w:val="000000" w:themeColor="text1"/>
          <w:sz w:val="24"/>
          <w:szCs w:val="24"/>
          <w:highlight w:val="white"/>
        </w:rPr>
        <w:t xml:space="preserve">ого пункта, не рассматривается и возвращается Подрядчику с мотивированным отказом.</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bCs/>
          <w:i/>
          <w:color w:val="000000" w:themeColor="text1"/>
          <w:sz w:val="24"/>
          <w:szCs w:val="24"/>
          <w:highlight w:val="white"/>
        </w:rPr>
      </w:pPr>
      <w:r>
        <w:rPr>
          <w:rFonts w:ascii="Times New Roman" w:hAnsi="Times New Roman" w:eastAsia="Times New Roman" w:cs="Times New Roman"/>
          <w:bCs/>
          <w:color w:val="000000" w:themeColor="text1"/>
          <w:sz w:val="24"/>
          <w:szCs w:val="24"/>
          <w:highlight w:val="white"/>
        </w:rPr>
        <w:t xml:space="preserve">7.4.4.24. В процессе производства работ соблюдать требования законодательства по перевозке тяжеловесных грузов и нести ответственность в соответствии с условиями Контракта. </w:t>
      </w:r>
      <w:r>
        <w:rPr>
          <w:rFonts w:ascii="Times New Roman" w:hAnsi="Times New Roman" w:eastAsia="Times New Roman" w:cs="Times New Roman"/>
          <w:bCs/>
          <w:color w:val="000000" w:themeColor="text1"/>
          <w:sz w:val="24"/>
          <w:szCs w:val="24"/>
          <w:highlight w:val="white"/>
        </w:rPr>
        <w:t xml:space="preserve">В случае причинения ущерба автомобильным дорогам, в связи с нарушением правил перевозки, нести ответственность в соответствии с законодательством Российской Федерации.</w:t>
      </w:r>
      <w:r>
        <w:rPr>
          <w:rFonts w:ascii="Times New Roman" w:hAnsi="Times New Roman" w:cs="Times New Roman"/>
          <w:bCs/>
          <w:i/>
          <w:color w:val="000000" w:themeColor="text1"/>
          <w:sz w:val="24"/>
          <w:szCs w:val="24"/>
          <w:highlight w:val="white"/>
        </w:rPr>
      </w:r>
      <w:r>
        <w:rPr>
          <w:rFonts w:ascii="Times New Roman" w:hAnsi="Times New Roman" w:cs="Times New Roman"/>
          <w:bCs/>
          <w:i/>
          <w:color w:val="000000" w:themeColor="text1"/>
          <w:sz w:val="24"/>
          <w:szCs w:val="24"/>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7.4.4.25. При производстве работ обеспечить нахождение своих работников на Объекте в спе</w:t>
      </w:r>
      <w:r>
        <w:rPr>
          <w:rFonts w:ascii="Times New Roman" w:hAnsi="Times New Roman" w:eastAsia="Times New Roman" w:cs="Times New Roman"/>
          <w:sz w:val="24"/>
          <w:szCs w:val="24"/>
          <w:highlight w:val="white"/>
        </w:rPr>
        <w:t xml:space="preserve">циальной одежде определенного образца с указанием фирменного наименования Подрядчика, а </w:t>
      </w:r>
      <w:r>
        <w:rPr>
          <w:rFonts w:ascii="Times New Roman" w:hAnsi="Times New Roman" w:eastAsia="Times New Roman" w:cs="Times New Roman"/>
          <w:sz w:val="24"/>
          <w:szCs w:val="24"/>
          <w:highlight w:val="white"/>
        </w:rPr>
        <w:t xml:space="preserve">так же</w:t>
      </w:r>
      <w:r>
        <w:rPr>
          <w:rFonts w:ascii="Times New Roman" w:hAnsi="Times New Roman" w:eastAsia="Times New Roman" w:cs="Times New Roman"/>
          <w:sz w:val="24"/>
          <w:szCs w:val="24"/>
          <w:highlight w:val="white"/>
        </w:rPr>
        <w:t xml:space="preserve"> обеспечить </w:t>
      </w:r>
      <w:r>
        <w:rPr>
          <w:rFonts w:ascii="Times New Roman" w:hAnsi="Times New Roman" w:eastAsia="Times New Roman" w:cs="Times New Roman"/>
          <w:sz w:val="24"/>
          <w:szCs w:val="24"/>
          <w:highlight w:val="white"/>
        </w:rPr>
        <w:t xml:space="preserve">брендирование</w:t>
      </w:r>
      <w:r>
        <w:rPr>
          <w:rFonts w:ascii="Times New Roman" w:hAnsi="Times New Roman" w:eastAsia="Times New Roman" w:cs="Times New Roman"/>
          <w:sz w:val="24"/>
          <w:szCs w:val="24"/>
          <w:highlight w:val="white"/>
        </w:rPr>
        <w:t xml:space="preserve"> используемой дорожно-строительной техники на Объекте фирменным наименованием Подрядчика.</w:t>
      </w:r>
      <w:r>
        <w:rPr>
          <w:rFonts w:ascii="Times New Roman" w:hAnsi="Times New Roman" w:cs="Times New Roman"/>
          <w:highlight w:val="white"/>
        </w:rPr>
      </w:r>
      <w:r>
        <w:rPr>
          <w:rFonts w:ascii="Times New Roman" w:hAnsi="Times New Roman" w:cs="Times New Roman"/>
          <w:highlight w:val="white"/>
        </w:rPr>
      </w:r>
    </w:p>
    <w:p>
      <w:pPr>
        <w:ind w:firstLine="539"/>
        <w:jc w:val="both"/>
        <w:spacing w:after="0" w:line="57" w:lineRule="atLeast"/>
        <w:rPr>
          <w:highlight w:val="white"/>
        </w:rPr>
      </w:pPr>
      <w:r/>
      <w:hyperlink r:id="rId144" w:tooltip="https://login.consultant.ru/link/?req=doc&amp;base=LAW&amp;n=451123&amp;dst=100092" w:history="1">
        <w:r>
          <w:rPr>
            <w:rFonts w:ascii="Times New Roman" w:hAnsi="Times New Roman" w:eastAsia="Times New Roman" w:cs="Times New Roman"/>
            <w:color w:val="000000"/>
            <w:sz w:val="24"/>
            <w:highlight w:val="white"/>
          </w:rPr>
          <w:t xml:space="preserve">7.4.5.</w:t>
        </w:r>
      </w:hyperlink>
      <w:r>
        <w:rPr>
          <w:highlight w:val="white"/>
        </w:rPr>
        <w:t xml:space="preserve"> </w:t>
      </w:r>
      <w:hyperlink r:id="rId145" w:tooltip="https://login.consultant.ru/link/?req=doc&amp;base=LAW&amp;n=451123&amp;dst=100092" w:history="1">
        <w:r>
          <w:rPr>
            <w:rFonts w:ascii="Times New Roman" w:hAnsi="Times New Roman" w:eastAsia="Times New Roman" w:cs="Times New Roman"/>
            <w:color w:val="000000"/>
            <w:sz w:val="24"/>
            <w:highlight w:val="white"/>
          </w:rPr>
          <w:t xml:space="preserve">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hyperlink>
      <w:r>
        <w:rPr>
          <w:highlight w:val="white"/>
        </w:rPr>
      </w:r>
      <w:r>
        <w:rPr>
          <w:highlight w:val="white"/>
        </w:rPr>
      </w:r>
    </w:p>
    <w:p>
      <w:pPr>
        <w:ind w:firstLine="539"/>
        <w:jc w:val="both"/>
        <w:spacing w:after="0" w:line="57" w:lineRule="atLeast"/>
        <w:rPr>
          <w:highlight w:val="white"/>
        </w:rPr>
      </w:pPr>
      <w:r/>
      <w:hyperlink r:id="rId146" w:tooltip="https://login.consultant.ru/link/?req=doc&amp;base=LAW&amp;n=451123&amp;dst=100092" w:history="1">
        <w:r>
          <w:rPr>
            <w:rFonts w:ascii="Times New Roman" w:hAnsi="Times New Roman" w:eastAsia="Times New Roman" w:cs="Times New Roman"/>
            <w:color w:val="000000"/>
            <w:sz w:val="24"/>
            <w:highlight w:val="white"/>
          </w:rPr>
          <w:t xml:space="preserve">7.4.6. Обеспечить представителям Заказчика возможность осуществлять контроль за исполнением Подрядчиком условий контракта.</w:t>
        </w:r>
      </w:hyperlink>
      <w:r>
        <w:rPr>
          <w:highlight w:val="white"/>
        </w:rPr>
      </w:r>
      <w:r>
        <w:rPr>
          <w:highlight w:val="white"/>
        </w:rPr>
      </w:r>
    </w:p>
    <w:p>
      <w:pPr>
        <w:ind w:firstLine="539"/>
        <w:jc w:val="both"/>
        <w:spacing w:after="0" w:line="57" w:lineRule="atLeast"/>
        <w:rPr>
          <w:highlight w:val="white"/>
        </w:rPr>
      </w:pPr>
      <w:r/>
      <w:hyperlink r:id="rId147" w:tooltip="https://login.consultant.ru/link/?req=doc&amp;base=LAW&amp;n=451123&amp;dst=100092" w:history="1">
        <w:r>
          <w:rPr>
            <w:rFonts w:ascii="Times New Roman" w:hAnsi="Times New Roman" w:eastAsia="Times New Roman" w:cs="Times New Roman"/>
            <w:color w:val="000000"/>
            <w:sz w:val="24"/>
            <w:highlight w:val="white"/>
          </w:rPr>
          <w:t xml:space="preserve">7.4.7. Информировать Заказчика обо всех происшествиях на объекте капитального строительства, </w:t>
        </w:r>
        <w:r>
          <w:rPr>
            <w:rFonts w:ascii="Times New Roman" w:hAnsi="Times New Roman" w:eastAsia="Times New Roman" w:cs="Times New Roman"/>
            <w:color w:val="000000"/>
            <w:sz w:val="24"/>
            <w:highlight w:val="white"/>
          </w:rPr>
          <w:t xml:space="preserve">в том числе об авариях или о возникновении угрозы аварии на объекте капитального строительства, о несчастных случаях на объекте капитального строительства, повлекших причинение </w:t>
        </w:r>
        <w:r>
          <w:rPr>
            <w:rFonts w:ascii="Times New Roman" w:hAnsi="Times New Roman" w:eastAsia="Times New Roman" w:cs="Times New Roman"/>
            <w:color w:val="000000"/>
            <w:sz w:val="24"/>
            <w:highlight w:val="white"/>
          </w:rPr>
          <w:t xml:space="preserve">вреда жизни и (или) здоровью работников Подрядчика и иных лиц, в течение 24 час</w:t>
        </w:r>
        <w:r>
          <w:rPr>
            <w:rFonts w:ascii="Times New Roman" w:hAnsi="Times New Roman" w:eastAsia="Times New Roman" w:cs="Times New Roman"/>
            <w:color w:val="000000"/>
            <w:sz w:val="24"/>
            <w:highlight w:val="white"/>
          </w:rPr>
          <w:t xml:space="preserve">ов с момента, когда возникновение аварии или несчастного случая либо угроза аварии или несчастного случая стали известны или должны были быть известны Подрядчику.</w:t>
        </w:r>
      </w:hyperlink>
      <w:r>
        <w:rPr>
          <w:highlight w:val="white"/>
        </w:rPr>
      </w:r>
      <w:r>
        <w:rPr>
          <w:highlight w:val="white"/>
        </w:rPr>
      </w:r>
    </w:p>
    <w:p>
      <w:pPr>
        <w:ind w:firstLine="539"/>
        <w:jc w:val="both"/>
        <w:spacing w:after="0" w:line="57" w:lineRule="atLeast"/>
        <w:rPr>
          <w:highlight w:val="white"/>
        </w:rPr>
      </w:pPr>
      <w:r/>
      <w:hyperlink r:id="rId148" w:tooltip="https://login.consultant.ru/link/?req=doc&amp;base=LAW&amp;n=451123&amp;dst=100092" w:history="1">
        <w:r>
          <w:rPr>
            <w:rFonts w:ascii="Times New Roman" w:hAnsi="Times New Roman" w:eastAsia="Times New Roman" w:cs="Times New Roman"/>
            <w:color w:val="000000"/>
            <w:sz w:val="24"/>
            <w:highlight w:val="white"/>
          </w:rPr>
          <w:t xml:space="preserve">7.4.8. Обеспечить устранение выявленных недостатков и не приступать к продолжению работ до составления актов об устранении выявленных недостатков.</w:t>
        </w:r>
      </w:hyperlink>
      <w:r>
        <w:rPr>
          <w:highlight w:val="white"/>
        </w:rPr>
      </w:r>
      <w:r>
        <w:rPr>
          <w:highlight w:val="white"/>
        </w:rPr>
      </w:r>
    </w:p>
    <w:p>
      <w:pPr>
        <w:ind w:firstLine="539"/>
        <w:jc w:val="both"/>
        <w:spacing w:after="0" w:line="57" w:lineRule="atLeast"/>
        <w:rPr>
          <w:highlight w:val="white"/>
        </w:rPr>
      </w:pPr>
      <w:r/>
      <w:hyperlink r:id="rId149" w:tooltip="https://login.consultant.ru/link/?req=doc&amp;base=LAW&amp;n=451123&amp;dst=100092" w:history="1">
        <w:r>
          <w:rPr>
            <w:rFonts w:ascii="Times New Roman" w:hAnsi="Times New Roman" w:eastAsia="Times New Roman" w:cs="Times New Roman"/>
            <w:color w:val="000000"/>
            <w:sz w:val="24"/>
            <w:highlight w:val="white"/>
          </w:rPr>
          <w:t xml:space="preserve">7.4.9.</w:t>
        </w:r>
      </w:hyperlink>
      <w:r>
        <w:rPr>
          <w:highlight w:val="white"/>
        </w:rPr>
        <w:t xml:space="preserve"> </w:t>
      </w:r>
      <w:hyperlink r:id="rId150" w:tooltip="https://login.consultant.ru/link/?req=doc&amp;base=LAW&amp;n=451123&amp;dst=100092" w:history="1">
        <w:r>
          <w:rPr>
            <w:rFonts w:ascii="Times New Roman" w:hAnsi="Times New Roman" w:eastAsia="Times New Roman" w:cs="Times New Roman"/>
            <w:color w:val="000000"/>
            <w:sz w:val="24"/>
            <w:highlight w:val="white"/>
          </w:rPr>
          <w:t xml:space="preserve">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w:t>
        </w:r>
        <w:r>
          <w:rPr>
            <w:rFonts w:ascii="Times New Roman" w:hAnsi="Times New Roman" w:eastAsia="Times New Roman" w:cs="Times New Roman"/>
            <w:color w:val="000000"/>
            <w:sz w:val="24"/>
            <w:highlight w:val="white"/>
          </w:rPr>
          <w:t xml:space="preserve">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w:t>
        </w:r>
        <w:r>
          <w:rPr>
            <w:rFonts w:ascii="Times New Roman" w:hAnsi="Times New Roman" w:eastAsia="Times New Roman" w:cs="Times New Roman"/>
            <w:color w:val="000000"/>
            <w:sz w:val="24"/>
            <w:highlight w:val="white"/>
          </w:rPr>
          <w:t xml:space="preserve"> соответствии с гражданским законодательством Российской Федерации.</w:t>
        </w:r>
      </w:hyperlink>
      <w:r>
        <w:rPr>
          <w:highlight w:val="white"/>
        </w:rPr>
      </w:r>
      <w:r>
        <w:rPr>
          <w:highlight w:val="white"/>
        </w:rPr>
      </w:r>
    </w:p>
    <w:p>
      <w:pPr>
        <w:ind w:firstLine="539"/>
        <w:jc w:val="both"/>
        <w:spacing w:after="0" w:line="57" w:lineRule="atLeast"/>
        <w:rPr>
          <w:highlight w:val="white"/>
        </w:rPr>
      </w:pPr>
      <w:r/>
      <w:hyperlink r:id="rId151" w:tooltip="https://login.consultant.ru/link/?req=doc&amp;base=LAW&amp;n=451123&amp;dst=100092" w:history="1">
        <w:r>
          <w:rPr>
            <w:rFonts w:ascii="Times New Roman" w:hAnsi="Times New Roman" w:eastAsia="Times New Roman" w:cs="Times New Roman"/>
            <w:color w:val="000000"/>
            <w:sz w:val="24"/>
            <w:highlight w:val="white"/>
          </w:rPr>
          <w:t xml:space="preserve">7.4.10. Не позднее 10-го </w:t>
        </w:r>
        <w:r>
          <w:rPr>
            <w:rFonts w:ascii="Times New Roman" w:hAnsi="Times New Roman" w:eastAsia="Times New Roman" w:cs="Times New Roman"/>
            <w:color w:val="000000"/>
            <w:sz w:val="24"/>
            <w:highlight w:val="white"/>
          </w:rPr>
          <w:t xml:space="preserve">рабочего дня со дня завершения работ освободить строительную площадку от 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w:t>
        </w:r>
        <w:r>
          <w:rPr>
            <w:rFonts w:ascii="Times New Roman" w:hAnsi="Times New Roman" w:eastAsia="Times New Roman" w:cs="Times New Roman"/>
            <w:color w:val="000000"/>
            <w:sz w:val="24"/>
            <w:highlight w:val="white"/>
          </w:rPr>
          <w:t xml:space="preserve">троительного мусора и иных отходов.</w:t>
        </w:r>
      </w:hyperlink>
      <w:r>
        <w:rPr>
          <w:highlight w:val="white"/>
        </w:rPr>
      </w:r>
      <w:r>
        <w:rPr>
          <w:highlight w:val="white"/>
        </w:rPr>
      </w:r>
    </w:p>
    <w:p>
      <w:pPr>
        <w:ind w:firstLine="539"/>
        <w:jc w:val="both"/>
        <w:spacing w:after="0" w:line="57" w:lineRule="atLeast"/>
        <w:rPr>
          <w:rFonts w:ascii="Times New Roman" w:hAnsi="Times New Roman" w:eastAsia="Times New Roman" w:cs="Times New Roman"/>
          <w:sz w:val="24"/>
          <w:szCs w:val="24"/>
        </w:rPr>
      </w:pPr>
      <w:r/>
      <w:hyperlink r:id="rId152" w:tooltip="https://login.consultant.ru/link/?req=doc&amp;base=LAW&amp;n=451123&amp;dst=100092" w:history="1">
        <w:r>
          <w:rPr>
            <w:rFonts w:ascii="Times New Roman" w:hAnsi="Times New Roman" w:eastAsia="Times New Roman" w:cs="Times New Roman"/>
            <w:color w:val="000000"/>
            <w:sz w:val="24"/>
            <w:highlight w:val="white"/>
          </w:rPr>
          <w:t xml:space="preserve">7.4.11. </w:t>
        </w:r>
      </w:hyperlink>
      <w:r>
        <w:rPr>
          <w:rFonts w:ascii="Times New Roman" w:hAnsi="Times New Roman" w:eastAsia="Times New Roman" w:cs="Times New Roman"/>
          <w:sz w:val="24"/>
          <w:szCs w:val="24"/>
          <w:highlight w:val="white"/>
        </w:rPr>
        <w:t xml:space="preserve">Своевременно представить по запросу </w:t>
      </w:r>
      <w:r>
        <w:rPr>
          <w:rFonts w:ascii="Times New Roman" w:hAnsi="Times New Roman" w:eastAsia="Times New Roman" w:cs="Times New Roman"/>
          <w:sz w:val="24"/>
          <w:szCs w:val="24"/>
          <w:highlight w:val="white"/>
          <w:lang w:eastAsia="en-US"/>
        </w:rPr>
        <w:t xml:space="preserve">Заказчика</w:t>
      </w:r>
      <w:r>
        <w:rPr>
          <w:rFonts w:ascii="Times New Roman" w:hAnsi="Times New Roman" w:eastAsia="Times New Roman" w:cs="Times New Roman"/>
          <w:sz w:val="24"/>
          <w:szCs w:val="24"/>
          <w:highlight w:val="white"/>
        </w:rPr>
        <w:t xml:space="preserve"> в сроки, указанные в таком запросе, информацию о ходе исполнения обязательств, в том </w:t>
      </w:r>
      <w:r>
        <w:rPr>
          <w:rFonts w:ascii="Times New Roman" w:hAnsi="Times New Roman" w:eastAsia="Times New Roman" w:cs="Times New Roman"/>
          <w:sz w:val="24"/>
          <w:szCs w:val="24"/>
        </w:rPr>
        <w:t xml:space="preserve">числе о сложностях, возникающих при исполнении Контракта.</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539"/>
        <w:jc w:val="both"/>
        <w:spacing w:after="0" w:line="57" w:lineRule="atLeast"/>
      </w:pPr>
      <w:r>
        <w:rPr>
          <w:rFonts w:ascii="Times New Roman" w:hAnsi="Times New Roman" w:eastAsia="Times New Roman" w:cs="Times New Roman"/>
          <w:sz w:val="24"/>
          <w:szCs w:val="24"/>
        </w:rPr>
        <w:t xml:space="preserve">7.4.12. </w:t>
      </w:r>
      <w:hyperlink r:id="rId153" w:tooltip="https://login.consultant.ru/link/?req=doc&amp;base=LAW&amp;n=451123&amp;dst=100092" w:history="1">
        <w:r>
          <w:rPr>
            <w:rFonts w:ascii="Times New Roman" w:hAnsi="Times New Roman"/>
            <w:sz w:val="24"/>
            <w:szCs w:val="24"/>
          </w:rPr>
          <w:t xml:space="preserve">Обеспечивать соответствие результатов Работ требованиям качества, безопасности жизни и здоровья, обязательным нормам и правилам, регулирующим данную деятельность, а также иным требованиям сертифика</w:t>
        </w:r>
        <w:r>
          <w:rPr>
            <w:rFonts w:ascii="Times New Roman" w:hAnsi="Times New Roman"/>
            <w:sz w:val="24"/>
            <w:szCs w:val="24"/>
          </w:rPr>
          <w:t xml:space="preserve">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hyperlink>
      <w:r/>
      <w:r/>
    </w:p>
    <w:p>
      <w:pPr>
        <w:ind w:firstLine="709"/>
        <w:jc w:val="both"/>
        <w:spacing w:after="0" w:line="240" w:lineRule="auto"/>
        <w:widowControl w:val="off"/>
        <w:tabs>
          <w:tab w:val="left" w:pos="709" w:leader="none"/>
        </w:tabs>
        <w:rPr>
          <w:rFonts w:ascii="Times New Roman" w:hAnsi="Times New Roman"/>
          <w:sz w:val="24"/>
          <w:szCs w:val="24"/>
        </w:rPr>
      </w:pPr>
      <w:r/>
      <w:hyperlink r:id="rId154" w:tooltip="https://login.consultant.ru/link/?req=doc&amp;base=LAW&amp;n=451123&amp;dst=100092" w:history="1">
        <w:r>
          <w:rPr>
            <w:rFonts w:ascii="Times New Roman" w:hAnsi="Times New Roman"/>
            <w:sz w:val="24"/>
            <w:szCs w:val="24"/>
          </w:rPr>
          <w:t xml:space="preserve">Подрядчик обязан в течение срока действия Контракта представить по запросу </w:t>
        </w:r>
        <w:r>
          <w:rPr>
            <w:rFonts w:ascii="Times New Roman" w:hAnsi="Times New Roman"/>
            <w:sz w:val="24"/>
            <w:szCs w:val="24"/>
            <w:lang w:eastAsia="en-US"/>
          </w:rPr>
          <w:t xml:space="preserve">Заказчика</w:t>
        </w:r>
        <w:r>
          <w:rPr>
            <w:rFonts w:ascii="Times New Roman" w:hAnsi="Times New Roman"/>
            <w:sz w:val="24"/>
            <w:szCs w:val="24"/>
          </w:rPr>
          <w:t xml:space="preserve"> в течение 1 (одного) рабочего дня после дня получения указанного запроса документы, подтверждающие соответств</w:t>
        </w:r>
        <w:r>
          <w:rPr>
            <w:rFonts w:ascii="Times New Roman" w:hAnsi="Times New Roman"/>
            <w:sz w:val="24"/>
            <w:szCs w:val="24"/>
          </w:rPr>
          <w:t xml:space="preserve">ие Работ указанным выше требованиям.</w:t>
        </w:r>
      </w:hyperlink>
      <w:r>
        <w:rPr>
          <w:rFonts w:ascii="Times New Roman" w:hAnsi="Times New Roman"/>
          <w:sz w:val="24"/>
          <w:szCs w:val="24"/>
        </w:rPr>
      </w:r>
      <w:r>
        <w:rPr>
          <w:rFonts w:ascii="Times New Roman" w:hAnsi="Times New Roman"/>
          <w:sz w:val="24"/>
          <w:szCs w:val="24"/>
        </w:rPr>
      </w:r>
    </w:p>
    <w:p>
      <w:pPr>
        <w:jc w:val="both"/>
        <w:spacing w:after="0" w:line="240" w:lineRule="auto"/>
        <w:widowControl w:val="off"/>
        <w:tabs>
          <w:tab w:val="left" w:pos="709" w:leader="none"/>
        </w:tabs>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 xml:space="preserve">7.4.13. Предоставить обеспечение исполнения Контракта в соответствии с Законом о контрактной системе и Контрактом. </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widowControl w:val="off"/>
        <w:tabs>
          <w:tab w:val="left" w:pos="709" w:leader="none"/>
        </w:tabs>
        <w:rPr>
          <w:rFonts w:ascii="Times New Roman" w:hAnsi="Times New Roman"/>
          <w:sz w:val="24"/>
          <w:szCs w:val="24"/>
        </w:rPr>
      </w:pPr>
      <w:r>
        <w:rPr>
          <w:rFonts w:ascii="Times New Roman" w:hAnsi="Times New Roman" w:cs="Times New Roman"/>
          <w:sz w:val="24"/>
          <w:szCs w:val="24"/>
        </w:rPr>
        <w:tab/>
      </w:r>
      <w:hyperlink r:id="rId155" w:tooltip="https://login.consultant.ru/link/?req=doc&amp;base=LAW&amp;n=451123&amp;dst=100092" w:history="1">
        <w:r>
          <w:rPr>
            <w:rFonts w:ascii="Times New Roman" w:hAnsi="Times New Roman"/>
            <w:sz w:val="24"/>
            <w:szCs w:val="24"/>
          </w:rPr>
          <w:t xml:space="preserve">7.4.14. В течение 1 (одного) рабочего дня информировать </w:t>
        </w:r>
        <w:r>
          <w:rPr>
            <w:rFonts w:ascii="Times New Roman" w:hAnsi="Times New Roman"/>
            <w:sz w:val="24"/>
            <w:szCs w:val="24"/>
            <w:lang w:eastAsia="en-US"/>
          </w:rPr>
          <w:t xml:space="preserve">Заказчика</w:t>
        </w:r>
        <w:r>
          <w:rPr>
            <w:rFonts w:ascii="Times New Roman" w:hAnsi="Times New Roman"/>
            <w:sz w:val="24"/>
            <w:szCs w:val="24"/>
          </w:rPr>
          <w:t xml:space="preserve"> о невозможности выполнить Работы в надлежащем объеме, в предусмотренные Контрактом сроки, надлежащего качества.</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hyperlink r:id="rId156" w:tooltip="https://login.consultant.ru/link/?req=doc&amp;base=LAW&amp;n=451123&amp;dst=100092" w:history="1">
        <w:r>
          <w:rPr>
            <w:rFonts w:ascii="Times New Roman" w:hAnsi="Times New Roman"/>
            <w:sz w:val="24"/>
            <w:szCs w:val="24"/>
          </w:rPr>
          <w:t xml:space="preserve">7.4.15. </w:t>
        </w:r>
      </w:hyperlink>
      <w:r>
        <w:rPr>
          <w:rFonts w:ascii="Times New Roman" w:hAnsi="Times New Roman"/>
          <w:sz w:val="24"/>
          <w:szCs w:val="24"/>
        </w:rPr>
        <w:t xml:space="preserve">Представить Заказчику сведения об изменении своего фактического местонахождения в срок не поз</w:t>
      </w:r>
      <w:r>
        <w:rPr>
          <w:rFonts w:ascii="Times New Roman" w:hAnsi="Times New Roman"/>
          <w:sz w:val="24"/>
          <w:szCs w:val="24"/>
        </w:rPr>
        <w:t xml:space="preserve">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Контракте.</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hyperlink r:id="rId157" w:tooltip="https://login.consultant.ru/link/?req=doc&amp;base=LAW&amp;n=451123&amp;dst=100092" w:history="1">
        <w:r>
          <w:rPr>
            <w:rFonts w:ascii="Times New Roman" w:hAnsi="Times New Roman"/>
            <w:sz w:val="24"/>
            <w:szCs w:val="24"/>
          </w:rPr>
          <w:t xml:space="preserve">7.4.16. Обеспечить конфиденциальность информации, предоставленной Заказчиком в ходе испол</w:t>
        </w:r>
        <w:r>
          <w:rPr>
            <w:rFonts w:ascii="Times New Roman" w:hAnsi="Times New Roman"/>
            <w:sz w:val="24"/>
            <w:szCs w:val="24"/>
          </w:rPr>
          <w:t xml:space="preserve">нения обязательств по Контракту, за исключением случаев</w:t>
        </w:r>
        <w:r>
          <w:rPr>
            <w:rFonts w:ascii="Times New Roman" w:hAnsi="Times New Roman"/>
            <w:sz w:val="24"/>
            <w:szCs w:val="24"/>
          </w:rPr>
          <w:t xml:space="preserve">, когда Подрядчик в соответствии с законодательством Российской Федерации обязан предоставлять информацию третьим лицам.</w:t>
        </w:r>
      </w:hyperlink>
      <w:r>
        <w:rPr>
          <w:rFonts w:ascii="Times New Roman" w:hAnsi="Times New Roman"/>
          <w:sz w:val="24"/>
          <w:szCs w:val="24"/>
        </w:rPr>
      </w:r>
      <w:r>
        <w:rPr>
          <w:rFonts w:ascii="Times New Roman" w:hAnsi="Times New Roman"/>
          <w:sz w:val="24"/>
          <w:szCs w:val="24"/>
        </w:rPr>
      </w:r>
    </w:p>
    <w:p>
      <w:pPr>
        <w:ind w:right="-83" w:firstLine="709"/>
        <w:jc w:val="both"/>
        <w:spacing w:after="0"/>
        <w:shd w:val="clear" w:color="auto" w:fill="ffffff"/>
        <w:tabs>
          <w:tab w:val="left" w:pos="1418" w:leader="none"/>
        </w:tabs>
        <w:rPr>
          <w:rFonts w:ascii="Times New Roman" w:hAnsi="Times New Roman" w:cs="Times New Roman"/>
        </w:rPr>
      </w:pPr>
      <w:r>
        <w:rPr>
          <w:rFonts w:ascii="Times New Roman" w:hAnsi="Times New Roman" w:cs="Times New Roman"/>
          <w:sz w:val="24"/>
          <w:szCs w:val="24"/>
        </w:rPr>
        <w:t xml:space="preserve">7.4.17. В целях передачи данных с систем видеонаблюдения в соответствии с порядком передачи данных в реальном времени Подрядчик обязан </w:t>
      </w:r>
      <w:r>
        <w:rPr>
          <w:rFonts w:ascii="Times New Roman" w:hAnsi="Times New Roman" w:cs="Times New Roman"/>
          <w:sz w:val="24"/>
          <w:szCs w:val="24"/>
        </w:rPr>
        <w:t xml:space="preserve">установить на строительной площадке систему видеонаблюдения с выведением изображения на принимающие устройства Заказчика посредством сети «интернет» с целью обеспечения круглосуточного наблюдения за ходом работ Видеокамеры на строительной площадке, должны </w:t>
      </w:r>
      <w:r>
        <w:rPr>
          <w:rFonts w:ascii="Times New Roman" w:hAnsi="Times New Roman" w:cs="Times New Roman"/>
          <w:sz w:val="24"/>
          <w:szCs w:val="24"/>
        </w:rPr>
        <w:t xml:space="preserve">быть </w:t>
      </w:r>
      <w:r>
        <w:rPr>
          <w:rFonts w:ascii="Times New Roman" w:hAnsi="Times New Roman" w:cs="Times New Roman"/>
          <w:sz w:val="24"/>
          <w:szCs w:val="24"/>
        </w:rPr>
        <w:t xml:space="preserve">установлены  Подрядчиком</w:t>
      </w:r>
      <w:r>
        <w:rPr>
          <w:rFonts w:ascii="Times New Roman" w:hAnsi="Times New Roman" w:cs="Times New Roman"/>
          <w:sz w:val="24"/>
          <w:szCs w:val="24"/>
        </w:rPr>
        <w:t xml:space="preserve"> в  течение  __ (___________) дней с даты заключения Контракта. </w:t>
      </w:r>
      <w:r>
        <w:rPr>
          <w:rFonts w:ascii="Times New Roman" w:hAnsi="Times New Roman" w:cs="Times New Roman"/>
        </w:rPr>
      </w:r>
      <w:r>
        <w:rPr>
          <w:rFonts w:ascii="Times New Roman" w:hAnsi="Times New Roman" w:cs="Times New Roman"/>
        </w:rPr>
      </w:r>
    </w:p>
    <w:p>
      <w:pPr>
        <w:ind w:right="-83" w:firstLine="709"/>
        <w:jc w:val="both"/>
        <w:spacing w:after="0"/>
        <w:rPr>
          <w:rFonts w:ascii="Times New Roman" w:hAnsi="Times New Roman" w:cs="Times New Roman"/>
        </w:rPr>
      </w:pPr>
      <w:r>
        <w:rPr>
          <w:rFonts w:ascii="Times New Roman" w:hAnsi="Times New Roman" w:cs="Times New Roman"/>
          <w:sz w:val="24"/>
          <w:szCs w:val="24"/>
        </w:rPr>
        <w:t xml:space="preserve">Количество, место установки, зоны просмотра видеокамер уточняется и согласовывается с Заказчиком. </w:t>
      </w:r>
      <w:r>
        <w:rPr>
          <w:rFonts w:ascii="Times New Roman" w:hAnsi="Times New Roman" w:cs="Times New Roman"/>
        </w:rPr>
      </w:r>
      <w:r>
        <w:rPr>
          <w:rFonts w:ascii="Times New Roman" w:hAnsi="Times New Roman" w:cs="Times New Roman"/>
        </w:rPr>
      </w:r>
    </w:p>
    <w:p>
      <w:pPr>
        <w:ind w:right="-83" w:firstLine="709"/>
        <w:jc w:val="both"/>
        <w:spacing w:after="0"/>
        <w:rPr>
          <w:rFonts w:ascii="Times New Roman" w:hAnsi="Times New Roman" w:cs="Times New Roman"/>
        </w:rPr>
      </w:pPr>
      <w:r>
        <w:rPr>
          <w:rFonts w:ascii="Times New Roman" w:hAnsi="Times New Roman" w:cs="Times New Roman"/>
          <w:sz w:val="24"/>
          <w:szCs w:val="24"/>
        </w:rPr>
        <w:t xml:space="preserve">Прием и обработку сигналов, поступающих от видеокамер, осуществ</w:t>
      </w:r>
      <w:r>
        <w:rPr>
          <w:rFonts w:ascii="Times New Roman" w:hAnsi="Times New Roman" w:cs="Times New Roman"/>
          <w:sz w:val="24"/>
          <w:szCs w:val="24"/>
        </w:rPr>
        <w:t xml:space="preserve">ляет видеорегистратор, который необходимо расположить таким образом, чтобы кабельные линии и возможности оборудования соответствовали требованиям эксплуатации. </w:t>
      </w:r>
      <w:r>
        <w:rPr>
          <w:rFonts w:ascii="Times New Roman" w:hAnsi="Times New Roman" w:cs="Times New Roman"/>
        </w:rPr>
      </w:r>
      <w:r>
        <w:rPr>
          <w:rFonts w:ascii="Times New Roman" w:hAnsi="Times New Roman" w:cs="Times New Roman"/>
        </w:rPr>
      </w:r>
    </w:p>
    <w:p>
      <w:pPr>
        <w:ind w:right="-83" w:firstLine="709"/>
        <w:jc w:val="both"/>
        <w:spacing w:after="0"/>
        <w:rPr>
          <w:rFonts w:ascii="Times New Roman" w:hAnsi="Times New Roman" w:cs="Times New Roman"/>
        </w:rPr>
      </w:pPr>
      <w:r>
        <w:rPr>
          <w:rFonts w:ascii="Times New Roman" w:hAnsi="Times New Roman" w:cs="Times New Roman"/>
          <w:sz w:val="24"/>
          <w:szCs w:val="24"/>
        </w:rPr>
        <w:t xml:space="preserve">Обеспечить работоспособность и сохранность системы видеонаблюдения. Количество дней, в которые не обеспечивается возможность круглосуточного наблюдения за ходом работ не должно превышать __ (___________) календарных дней подряд. </w:t>
      </w:r>
      <w:r>
        <w:rPr>
          <w:rFonts w:ascii="Times New Roman" w:hAnsi="Times New Roman" w:cs="Times New Roman"/>
        </w:rPr>
      </w:r>
      <w:r>
        <w:rPr>
          <w:rFonts w:ascii="Times New Roman" w:hAnsi="Times New Roman" w:cs="Times New Roman"/>
        </w:rPr>
      </w:r>
    </w:p>
    <w:p>
      <w:pPr>
        <w:ind w:right="-83"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В случае производства работ по замене, демонтажу и прочих условиях, нарушающих работу оборудования обеспечения возможности круглосуточного наблюдения за ходом работ, Подрядчик обязан письменно уведомить Заказчика, указав данные об оборудовании, причины вых</w:t>
      </w:r>
      <w:r>
        <w:rPr>
          <w:rFonts w:ascii="Times New Roman" w:hAnsi="Times New Roman" w:cs="Times New Roman"/>
          <w:sz w:val="24"/>
          <w:szCs w:val="24"/>
        </w:rPr>
        <w:t xml:space="preserve">ода его из строя и дату их устранения.</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7.4.18. В случае, организации реверсивного движения на объекте, предусмотренного проектно-сметной документацией при выполнении строительно-монтажных работ Подрядчик обязан за три рабочих дня до введения реверсивного д</w:t>
      </w:r>
      <w:r>
        <w:rPr>
          <w:rFonts w:ascii="Times New Roman" w:hAnsi="Times New Roman" w:cs="Times New Roman"/>
          <w:sz w:val="24"/>
          <w:szCs w:val="24"/>
        </w:rPr>
        <w:t xml:space="preserve">вижения (введения ограничений) согласовать в официальном порядке с Заказчиком готовность объекта к введению временного перекрытия движения проезжей части, согласно утвержденной схеме ОДД и приказу о введении ограничений.</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7.4.19. Обеспечить при выполнении Р</w:t>
      </w:r>
      <w:r>
        <w:rPr>
          <w:rFonts w:ascii="Times New Roman" w:hAnsi="Times New Roman" w:cs="Times New Roman"/>
          <w:sz w:val="24"/>
          <w:szCs w:val="24"/>
        </w:rPr>
        <w:t xml:space="preserve">абот осуществление строительного контроля в объеме и в соответствии с требованиями, установленными действующим законодательством, в том числе обеспечить осуществление контроля качества материалов и Работ лабораторией, соответствующей Закону РФ «Об обеспече</w:t>
      </w:r>
      <w:r>
        <w:rPr>
          <w:rFonts w:ascii="Times New Roman" w:hAnsi="Times New Roman" w:cs="Times New Roman"/>
          <w:sz w:val="24"/>
          <w:szCs w:val="24"/>
        </w:rPr>
        <w:t xml:space="preserve">нии единства измерений» от 26.06.2008 № 102-ФЗ с использованием надлежащим образом поверенного оборудования, приборов.</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7.4.20. В случае обнаружения ошибок в Документации, если эти ошибки были выявлены Подрядчиком в ходе исполнения заключенного Контракта, в</w:t>
      </w:r>
      <w:r>
        <w:rPr>
          <w:rFonts w:ascii="Times New Roman" w:hAnsi="Times New Roman" w:cs="Times New Roman"/>
          <w:sz w:val="24"/>
          <w:szCs w:val="24"/>
        </w:rPr>
        <w:t xml:space="preserve"> течение одного дня письменно уведомить Заказчика и проектную организацию о необходимости устранения таких ошибок. В письме Подрядчик обязан четко классифицировать ошибку с использованием принятой в дорожной отрасли терминологии и указать численные отклоне</w:t>
      </w:r>
      <w:r>
        <w:rPr>
          <w:rFonts w:ascii="Times New Roman" w:hAnsi="Times New Roman" w:cs="Times New Roman"/>
          <w:sz w:val="24"/>
          <w:szCs w:val="24"/>
        </w:rPr>
        <w:t xml:space="preserve">ния фактических значений, условий и других показателей от принятых в Документации. Письмо, составленное с нарушением требований данного пункта, не рассматривается и возвращается Подрядчику с мотивированным отказом.</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7.4.21. Представить на утверждение Заказч</w:t>
      </w:r>
      <w:r>
        <w:rPr>
          <w:rFonts w:ascii="Times New Roman" w:hAnsi="Times New Roman" w:cs="Times New Roman"/>
          <w:sz w:val="24"/>
          <w:szCs w:val="24"/>
        </w:rPr>
        <w:t xml:space="preserve">ику сметы на дополнительные Работы, возникшие в ходе производства Работ на Объекте.</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7.4.22. Представить для контроля в течение 7 (семи) календарных дней с даты заключения Контракта общий журнал работ.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Не позднее 15 (пятнадцати) календарных дней с даты зак</w:t>
      </w:r>
      <w:r>
        <w:rPr>
          <w:rFonts w:ascii="Times New Roman" w:hAnsi="Times New Roman" w:cs="Times New Roman"/>
          <w:sz w:val="24"/>
          <w:szCs w:val="24"/>
        </w:rPr>
        <w:t xml:space="preserve">лючения Контракта согласовать с Заказчиком проект производства Работ, утвержденный главным инженером подрядной организации. Приступить к строительно-монтажным Работам только после получения указанного согласования.</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7.4.23. До начала производства Работ на О</w:t>
      </w:r>
      <w:r>
        <w:rPr>
          <w:rFonts w:ascii="Times New Roman" w:hAnsi="Times New Roman" w:cs="Times New Roman"/>
          <w:sz w:val="24"/>
          <w:szCs w:val="24"/>
        </w:rPr>
        <w:t xml:space="preserve">бъекте:</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w:t>
      </w:r>
      <w:r>
        <w:rPr>
          <w:rFonts w:ascii="Times New Roman" w:hAnsi="Times New Roman" w:cs="Times New Roman"/>
          <w:sz w:val="24"/>
          <w:szCs w:val="24"/>
        </w:rPr>
        <w:tab/>
        <w:t xml:space="preserve">разработать и согласовать схемы организации движения и ограждений мест производства Работ, в соответствии с ОДМ 218.6.019-2016 «Рекомендации по организации движения и ограждению мест производства дорожных работ»;</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w:t>
      </w:r>
      <w:r>
        <w:rPr>
          <w:rFonts w:ascii="Times New Roman" w:hAnsi="Times New Roman" w:cs="Times New Roman"/>
          <w:sz w:val="24"/>
          <w:szCs w:val="24"/>
        </w:rPr>
        <w:tab/>
        <w:t xml:space="preserve">при выполнении Работ в охранной</w:t>
      </w:r>
      <w:r>
        <w:rPr>
          <w:rFonts w:ascii="Times New Roman" w:hAnsi="Times New Roman" w:cs="Times New Roman"/>
          <w:sz w:val="24"/>
          <w:szCs w:val="24"/>
        </w:rPr>
        <w:t xml:space="preserve"> зоне получить в соответствии с законодательством письменное согласие предприятия, в ведении которого находятся линии связи или линии радиофикации, на производство всех видов Работ (за исключением вспашки на глубину не более 0,3 метра), связанных с вскрыти</w:t>
      </w:r>
      <w:r>
        <w:rPr>
          <w:rFonts w:ascii="Times New Roman" w:hAnsi="Times New Roman" w:cs="Times New Roman"/>
          <w:sz w:val="24"/>
          <w:szCs w:val="24"/>
        </w:rPr>
        <w:t xml:space="preserve">ем грунта в охранной зоне линии связи или линии радиофикации.</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i/>
          <w:iCs/>
          <w:color w:val="ff0000"/>
        </w:rPr>
      </w:pPr>
      <w:r>
        <w:rPr>
          <w:rFonts w:ascii="Times New Roman" w:hAnsi="Times New Roman" w:cs="Times New Roman"/>
          <w:color w:val="000000"/>
          <w:sz w:val="24"/>
          <w:szCs w:val="24"/>
        </w:rPr>
        <w:t xml:space="preserve">- на объекте национального проекта «Безопасные и качественные автомобильные дороги» установить информационные щиты в количестве 2 штук, установленного Заказчиком образца (Паспорт объекта), в нач</w:t>
      </w:r>
      <w:r>
        <w:rPr>
          <w:rFonts w:ascii="Times New Roman" w:hAnsi="Times New Roman" w:cs="Times New Roman"/>
          <w:color w:val="000000"/>
          <w:sz w:val="24"/>
          <w:szCs w:val="24"/>
        </w:rPr>
        <w:t xml:space="preserve">але и в конце участка </w:t>
      </w:r>
      <w:r>
        <w:rPr>
          <w:rFonts w:ascii="Times New Roman" w:hAnsi="Times New Roman" w:cs="Times New Roman"/>
          <w:i/>
          <w:iCs/>
          <w:color w:val="ff0000"/>
          <w:sz w:val="24"/>
          <w:szCs w:val="24"/>
        </w:rPr>
        <w:t xml:space="preserve">(пункт указывается в контракте в случае если работы выполняются в рамках нац. проекта).</w:t>
      </w:r>
      <w:r>
        <w:rPr>
          <w:rFonts w:ascii="Times New Roman" w:hAnsi="Times New Roman" w:cs="Times New Roman"/>
          <w:i/>
          <w:iCs/>
          <w:color w:val="ff0000"/>
        </w:rPr>
      </w:r>
      <w:r>
        <w:rPr>
          <w:rFonts w:ascii="Times New Roman" w:hAnsi="Times New Roman" w:cs="Times New Roman"/>
          <w:i/>
          <w:iCs/>
          <w:color w:val="ff0000"/>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7.4.24. Обеспечивать снятие и сохранность растительного слоя с временно занимаемых земель, с последующим использованием его при рекультивации в со</w:t>
      </w:r>
      <w:r>
        <w:rPr>
          <w:rFonts w:ascii="Times New Roman" w:hAnsi="Times New Roman" w:cs="Times New Roman"/>
          <w:sz w:val="24"/>
          <w:szCs w:val="24"/>
        </w:rPr>
        <w:t xml:space="preserve">ответствии с Документацией. Разработка проекта рекультивации земель осуществляется Подрядчиком за свой счет в. соответствии с постановлением Правительства Российской Федерации № 800 от 10.07.2018.</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7.4.25. Принимать необходимые меры для предупреждения загря</w:t>
      </w:r>
      <w:r>
        <w:rPr>
          <w:rFonts w:ascii="Times New Roman" w:hAnsi="Times New Roman" w:cs="Times New Roman"/>
          <w:sz w:val="24"/>
          <w:szCs w:val="24"/>
        </w:rPr>
        <w:t xml:space="preserve">знения окружающей среды отбросами, топливом, маслом, битумными и химическими веществами, а также другими вредными материалами. </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Выполнять на месте производства Работ необходимые мероприятия по охране </w:t>
      </w:r>
      <w:r>
        <w:rPr>
          <w:rFonts w:ascii="Times New Roman" w:hAnsi="Times New Roman" w:cs="Times New Roman"/>
          <w:sz w:val="24"/>
          <w:szCs w:val="24"/>
        </w:rPr>
        <w:t xml:space="preserve">труда ,</w:t>
      </w:r>
      <w:r>
        <w:rPr>
          <w:rFonts w:ascii="Times New Roman" w:hAnsi="Times New Roman" w:cs="Times New Roman"/>
          <w:sz w:val="24"/>
          <w:szCs w:val="24"/>
        </w:rPr>
        <w:t xml:space="preserve"> обеспечению безопасных условий труда, а также ох</w:t>
      </w:r>
      <w:r>
        <w:rPr>
          <w:rFonts w:ascii="Times New Roman" w:hAnsi="Times New Roman" w:cs="Times New Roman"/>
          <w:sz w:val="24"/>
          <w:szCs w:val="24"/>
        </w:rPr>
        <w:t xml:space="preserve">ране окружающей среды согласно законодательству и  Документации.</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Производить рекультивацию земельного участка с оформлением акта на рекультивацию земель в соответствии с постановлением Правительства Российской Федерации № 800 от 10.07.2018.</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7.4.26. Обеспеч</w:t>
      </w:r>
      <w:r>
        <w:rPr>
          <w:rFonts w:ascii="Times New Roman" w:hAnsi="Times New Roman" w:cs="Times New Roman"/>
          <w:sz w:val="24"/>
          <w:szCs w:val="24"/>
        </w:rPr>
        <w:t xml:space="preserve">ить ведение в установленном порядке исполнительной документации, общего журнала работ и специальных журналов, и передать Заказчику указанные документы. </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7.4.27. Нести ответственность за безопасное и бесперебойное движение транзитного транспорта по автомоби</w:t>
      </w:r>
      <w:r>
        <w:rPr>
          <w:rFonts w:ascii="Times New Roman" w:hAnsi="Times New Roman" w:cs="Times New Roman"/>
          <w:sz w:val="24"/>
          <w:szCs w:val="24"/>
        </w:rPr>
        <w:t xml:space="preserve">льной дороге, в том числе за наличие ограждений мест производства Работ и соответствующих знаков, обеспечивающих безопасность как работающих на дороге, так и всех участников дорожного движения, в период производства Работ и до окончания выполнения Работ. Н</w:t>
      </w:r>
      <w:r>
        <w:rPr>
          <w:rFonts w:ascii="Times New Roman" w:hAnsi="Times New Roman" w:cs="Times New Roman"/>
          <w:sz w:val="24"/>
          <w:szCs w:val="24"/>
        </w:rPr>
        <w:t xml:space="preserve">е допускать, за исключением согласованных с Заказчиком, перерывов движения.</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7.4.28. В случае расторжения Контракта вернуть Заказчику полученную Документацию в 10 (десяти) </w:t>
      </w:r>
      <w:r>
        <w:rPr>
          <w:rFonts w:ascii="Times New Roman" w:hAnsi="Times New Roman" w:cs="Times New Roman"/>
          <w:sz w:val="24"/>
          <w:szCs w:val="24"/>
        </w:rPr>
        <w:t xml:space="preserve">дневный</w:t>
      </w:r>
      <w:r>
        <w:rPr>
          <w:rFonts w:ascii="Times New Roman" w:hAnsi="Times New Roman" w:cs="Times New Roman"/>
          <w:sz w:val="24"/>
          <w:szCs w:val="24"/>
        </w:rPr>
        <w:t xml:space="preserve"> срок. В случае ее утраты восстановить за свой счет.</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7.4.29. Представить Заказ</w:t>
      </w:r>
      <w:r>
        <w:rPr>
          <w:rFonts w:ascii="Times New Roman" w:hAnsi="Times New Roman" w:cs="Times New Roman"/>
          <w:sz w:val="24"/>
          <w:szCs w:val="24"/>
        </w:rPr>
        <w:t xml:space="preserve">чику (телефонограммой) до 3 числа отчетного месяца сведения об ожидаемом выполнении по Контракту.</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7.4.30. С момента начала строительно-монтажных работ вести </w:t>
      </w:r>
      <w:r>
        <w:rPr>
          <w:rFonts w:ascii="Times New Roman" w:hAnsi="Times New Roman" w:cs="Times New Roman"/>
          <w:sz w:val="24"/>
          <w:szCs w:val="24"/>
        </w:rPr>
        <w:t xml:space="preserve">фотовидеофиксацию</w:t>
      </w:r>
      <w:r>
        <w:rPr>
          <w:rFonts w:ascii="Times New Roman" w:hAnsi="Times New Roman" w:cs="Times New Roman"/>
          <w:sz w:val="24"/>
          <w:szCs w:val="24"/>
        </w:rPr>
        <w:t xml:space="preserve"> хода производства Работ на Объекте. Фотоальбом должен быть сшит и содержать не ме</w:t>
      </w:r>
      <w:r>
        <w:rPr>
          <w:rFonts w:ascii="Times New Roman" w:hAnsi="Times New Roman" w:cs="Times New Roman"/>
          <w:sz w:val="24"/>
          <w:szCs w:val="24"/>
        </w:rPr>
        <w:t xml:space="preserve">нее 25 </w:t>
      </w:r>
      <w:r>
        <w:rPr>
          <w:rFonts w:ascii="Times New Roman" w:hAnsi="Times New Roman" w:cs="Times New Roman"/>
          <w:sz w:val="24"/>
          <w:szCs w:val="24"/>
        </w:rPr>
        <w:t xml:space="preserve">фотографий</w:t>
      </w:r>
      <w:r>
        <w:rPr>
          <w:rFonts w:ascii="Times New Roman" w:hAnsi="Times New Roman" w:cs="Times New Roman"/>
          <w:sz w:val="24"/>
          <w:szCs w:val="24"/>
        </w:rPr>
        <w:t xml:space="preserve"> отражающих состояние Объекта до начала производства Работ и после завершения Работ, все фотографии должны иметь текстовое пояснение. Фотоальбом предоставляется в составе исполнительной документации в соответствии с требованиями п.4.2 Конт</w:t>
      </w:r>
      <w:r>
        <w:rPr>
          <w:rFonts w:ascii="Times New Roman" w:hAnsi="Times New Roman" w:cs="Times New Roman"/>
          <w:sz w:val="24"/>
          <w:szCs w:val="24"/>
        </w:rPr>
        <w:t xml:space="preserve">ракта.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7.4.31. В случае, если покрытие участка автомобильной дороги относится к переходному типу, предоставить Заказчику в составе исполнительной документации акт проверки качества уплотнения щебеночных, гравийных и шлаковых оснований (покрытий) (путем кон</w:t>
      </w:r>
      <w:r>
        <w:rPr>
          <w:rFonts w:ascii="Times New Roman" w:hAnsi="Times New Roman" w:cs="Times New Roman"/>
          <w:sz w:val="24"/>
          <w:szCs w:val="24"/>
        </w:rPr>
        <w:t xml:space="preserve">трольного прохода </w:t>
      </w:r>
      <w:r>
        <w:rPr>
          <w:rFonts w:ascii="Times New Roman" w:hAnsi="Times New Roman" w:cs="Times New Roman"/>
          <w:sz w:val="24"/>
          <w:szCs w:val="24"/>
        </w:rPr>
        <w:t xml:space="preserve">гладковальцового</w:t>
      </w:r>
      <w:r>
        <w:rPr>
          <w:rFonts w:ascii="Times New Roman" w:hAnsi="Times New Roman" w:cs="Times New Roman"/>
          <w:sz w:val="24"/>
          <w:szCs w:val="24"/>
        </w:rPr>
        <w:t xml:space="preserve"> катка массой 10-13 тонн). В акте должна указываться марка используемого катка, приложением к акту является видеозапись контрольного прохода катка, после которого на основании (покрытии) не остается след и не возникает вол</w:t>
      </w:r>
      <w:r>
        <w:rPr>
          <w:rFonts w:ascii="Times New Roman" w:hAnsi="Times New Roman" w:cs="Times New Roman"/>
          <w:sz w:val="24"/>
          <w:szCs w:val="24"/>
        </w:rPr>
        <w:t xml:space="preserve">на перед вальцом, а положенная под валец щебенка раздавливается. </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7.4.32. В течение гарантийного срока раз в год обеспечить комиссионное обследование (с представителями Заказчика и другими организациями, привлекаемыми Заказчиком) Объекта.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7.4.33. Осуществл</w:t>
      </w:r>
      <w:r>
        <w:rPr>
          <w:rFonts w:ascii="Times New Roman" w:hAnsi="Times New Roman" w:cs="Times New Roman"/>
          <w:sz w:val="24"/>
          <w:szCs w:val="24"/>
        </w:rPr>
        <w:t xml:space="preserve">ять работы по переносу и переустройству попадающих в зону полосы отвода Объекта и (или) в зону строительства инженерных коммуникаций, в том числе с получением согласований владельцев коммуникаций.</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Осуществить сдачу выполненных работ по переносу и переустро</w:t>
      </w:r>
      <w:r>
        <w:rPr>
          <w:rFonts w:ascii="Times New Roman" w:hAnsi="Times New Roman" w:cs="Times New Roman"/>
          <w:sz w:val="24"/>
          <w:szCs w:val="24"/>
        </w:rPr>
        <w:t xml:space="preserve">йству инженерных коммуникаций их владельцам в соответствии с техническими требованиями, выданными владельцами таких объектов, и (или) условиями договоров о компенсации с владельцами таких объектов, подлежащих переносу или переустройству в связи с выполнени</w:t>
      </w:r>
      <w:r>
        <w:rPr>
          <w:rFonts w:ascii="Times New Roman" w:hAnsi="Times New Roman" w:cs="Times New Roman"/>
          <w:sz w:val="24"/>
          <w:szCs w:val="24"/>
        </w:rPr>
        <w:t xml:space="preserve">ем работ на Объекте.</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По окончании работ по переустройству и переносу инженерных коммуникаций Подрядчик предоставляет Заказчику все оформленные и подписанные владельцами переустраиваемых объектов документы о выполнении технических условий, норм и требований</w:t>
      </w:r>
      <w:r>
        <w:rPr>
          <w:rFonts w:ascii="Times New Roman" w:hAnsi="Times New Roman" w:cs="Times New Roman"/>
          <w:sz w:val="24"/>
          <w:szCs w:val="24"/>
        </w:rPr>
        <w:t xml:space="preserve"> (акты перехода эксплуатационной ответственности и рисков, контрольную и исполнительную документацию и съемку, схемы расположения объекта на занимаемом им земельном участке, правоустанавливающие документы (их копии) на земельный участок  владельца коммуник</w:t>
      </w:r>
      <w:r>
        <w:rPr>
          <w:rFonts w:ascii="Times New Roman" w:hAnsi="Times New Roman" w:cs="Times New Roman"/>
          <w:sz w:val="24"/>
          <w:szCs w:val="24"/>
        </w:rPr>
        <w:t xml:space="preserve">аций (в случае, если технические условия владельца переустраиваемых коммуникаций не предусматривают переход прав на переустраиваемые коммуникации и занимаемые ими земельный участок), технические планы, технический и кадастровые паспорта переустраиваемых ко</w:t>
      </w:r>
      <w:r>
        <w:rPr>
          <w:rFonts w:ascii="Times New Roman" w:hAnsi="Times New Roman" w:cs="Times New Roman"/>
          <w:sz w:val="24"/>
          <w:szCs w:val="24"/>
        </w:rPr>
        <w:t xml:space="preserve">ммуникаций, по требованию его владельца, иную необходимую документацию для сдачи коммуникаций в эксплуатацию, если такое требование содержится в выданных владельцем переустраиваемых коммуникаций технических требованиях или необходимо для передачи объекта п</w:t>
      </w:r>
      <w:r>
        <w:rPr>
          <w:rFonts w:ascii="Times New Roman" w:hAnsi="Times New Roman" w:cs="Times New Roman"/>
          <w:sz w:val="24"/>
          <w:szCs w:val="24"/>
        </w:rPr>
        <w:t xml:space="preserve">о действующему законодательству и др.).</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Стороны договорились, что работы по оформлению вышеуказанных документов для ввода переустроенных коммуникаций являются расходами Подрядчика и оплате Заказчиком не подлежат.</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7.4.34. В процессе производства работ соблюдать требования законодательства по перевозке тяжеловесных грузов и нести ответственность в соответствии с условиями контракта.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7.4.35. Подрядчик обязуется принимать информационные сообщения и предоставлять запраш</w:t>
      </w:r>
      <w:r>
        <w:rPr>
          <w:rFonts w:ascii="Times New Roman" w:hAnsi="Times New Roman" w:cs="Times New Roman"/>
          <w:sz w:val="24"/>
          <w:szCs w:val="24"/>
        </w:rPr>
        <w:t xml:space="preserve">иваемые данные и документы в электронном виде посредством информационных сервисов или путем интеграции информационных систем Подрядчика с используемой Заказчиком информационной системой для администрирования своей деятельности, в том числе для оперативного</w:t>
      </w:r>
      <w:r>
        <w:rPr>
          <w:rFonts w:ascii="Times New Roman" w:hAnsi="Times New Roman" w:cs="Times New Roman"/>
          <w:sz w:val="24"/>
          <w:szCs w:val="24"/>
        </w:rPr>
        <w:t xml:space="preserve"> управления ходом Работ для реализации национального проекта «Безопасные и качественные автомобильные дороги». Предоставлять Заказчику фотосъемку Объекта перед началом Работ, во время выполнения и после завершения производства Работ, согласно требованиям и</w:t>
      </w:r>
      <w:r>
        <w:rPr>
          <w:rFonts w:ascii="Times New Roman" w:hAnsi="Times New Roman" w:cs="Times New Roman"/>
          <w:sz w:val="24"/>
          <w:szCs w:val="24"/>
        </w:rPr>
        <w:t xml:space="preserve">спользуемой Заказчиком информационной системы. Подрядчик несет ответственность за своевременность и достоверность предоставленных данных. Доступ в информационную систему предоставляется на безвозмездной основе, путем предоставления пароля ответственному ли</w:t>
      </w:r>
      <w:r>
        <w:rPr>
          <w:rFonts w:ascii="Times New Roman" w:hAnsi="Times New Roman" w:cs="Times New Roman"/>
          <w:sz w:val="24"/>
          <w:szCs w:val="24"/>
        </w:rPr>
        <w:t xml:space="preserve">цу Подрядчика.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7.4.36. При производстве работ обеспечить нахождение своих работников на Объекте в специальной одежде определенного образца с указанием фирменного наименования Подрядчика, а </w:t>
      </w:r>
      <w:r>
        <w:rPr>
          <w:rFonts w:ascii="Times New Roman" w:hAnsi="Times New Roman" w:cs="Times New Roman"/>
          <w:sz w:val="24"/>
          <w:szCs w:val="24"/>
        </w:rPr>
        <w:t xml:space="preserve">так же</w:t>
      </w:r>
      <w:r>
        <w:rPr>
          <w:rFonts w:ascii="Times New Roman" w:hAnsi="Times New Roman" w:cs="Times New Roman"/>
          <w:sz w:val="24"/>
          <w:szCs w:val="24"/>
        </w:rPr>
        <w:t xml:space="preserve"> обеспечить </w:t>
      </w:r>
      <w:r>
        <w:rPr>
          <w:rFonts w:ascii="Times New Roman" w:hAnsi="Times New Roman" w:cs="Times New Roman"/>
          <w:sz w:val="24"/>
          <w:szCs w:val="24"/>
        </w:rPr>
        <w:t xml:space="preserve">брендирование</w:t>
      </w:r>
      <w:r>
        <w:rPr>
          <w:rFonts w:ascii="Times New Roman" w:hAnsi="Times New Roman" w:cs="Times New Roman"/>
          <w:sz w:val="24"/>
          <w:szCs w:val="24"/>
        </w:rPr>
        <w:t xml:space="preserve"> используемой дорожно-строительной т</w:t>
      </w:r>
      <w:r>
        <w:rPr>
          <w:rFonts w:ascii="Times New Roman" w:hAnsi="Times New Roman" w:cs="Times New Roman"/>
          <w:sz w:val="24"/>
          <w:szCs w:val="24"/>
        </w:rPr>
        <w:t xml:space="preserve">ехники на объекте фирменным наименованием Подрядчика.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7.4.37. Подрядчик обязан при осуществлении строительно-монтажных работ соблюдать требования действующего законодательства Российской Федерации об охране труда.</w:t>
      </w:r>
      <w:r>
        <w:rPr>
          <w:rFonts w:ascii="Times New Roman" w:hAnsi="Times New Roman" w:cs="Times New Roman"/>
        </w:rPr>
      </w:r>
      <w:r>
        <w:rPr>
          <w:rFonts w:ascii="Times New Roman" w:hAnsi="Times New Roman" w:cs="Times New Roman"/>
        </w:rPr>
      </w:r>
    </w:p>
    <w:p>
      <w:pPr>
        <w:ind w:firstLine="709"/>
        <w:jc w:val="both"/>
        <w:spacing w:after="0"/>
        <w:widowControl w:val="off"/>
        <w:tabs>
          <w:tab w:val="left" w:pos="709" w:leader="none"/>
        </w:tabs>
        <w:rPr>
          <w:rFonts w:ascii="Times New Roman" w:hAnsi="Times New Roman" w:cs="Times New Roman"/>
        </w:rPr>
      </w:pPr>
      <w:r>
        <w:rPr>
          <w:rFonts w:ascii="Times New Roman" w:hAnsi="Times New Roman" w:cs="Times New Roman"/>
          <w:sz w:val="24"/>
          <w:szCs w:val="24"/>
        </w:rPr>
        <w:t xml:space="preserve">7.4.38. Выполнить исполнительную съемку су</w:t>
      </w:r>
      <w:r>
        <w:rPr>
          <w:rFonts w:ascii="Times New Roman" w:hAnsi="Times New Roman" w:cs="Times New Roman"/>
          <w:sz w:val="24"/>
          <w:szCs w:val="24"/>
        </w:rPr>
        <w:t xml:space="preserve">ществующего покрытия и направить Заказчику в течении 10 дней с даты заключения Контракта.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7.4.39. В срок не позднее 5 рабочих дней с даты заключения Контракта запросить и получить у Заказчика ключ доступа для осуществления взаимодействия и переписки в ходе исполнения по Контракту в электронной программе.</w:t>
      </w:r>
      <w:r>
        <w:rPr>
          <w:rFonts w:ascii="Times New Roman" w:hAnsi="Times New Roman" w:cs="Times New Roman"/>
        </w:rPr>
      </w:r>
      <w:r>
        <w:rPr>
          <w:rFonts w:ascii="Times New Roman" w:hAnsi="Times New Roman" w:cs="Times New Roman"/>
        </w:rPr>
      </w:r>
    </w:p>
    <w:p>
      <w:pPr>
        <w:ind w:firstLine="709"/>
        <w:jc w:val="both"/>
        <w:spacing w:after="0" w:line="240" w:lineRule="auto"/>
        <w:widowControl w:val="off"/>
        <w:rPr>
          <w:rFonts w:ascii="Times New Roman" w:hAnsi="Times New Roman"/>
          <w:sz w:val="24"/>
          <w:szCs w:val="24"/>
        </w:rPr>
      </w:pPr>
      <w:r/>
      <w:hyperlink r:id="rId158" w:tooltip="https://login.consultant.ru/link/?req=doc&amp;base=LAW&amp;n=451123&amp;dst=100092" w:history="1">
        <w:r>
          <w:rPr>
            <w:rFonts w:ascii="Times New Roman" w:hAnsi="Times New Roman"/>
            <w:sz w:val="24"/>
            <w:szCs w:val="24"/>
          </w:rPr>
          <w:t xml:space="preserve">7.4.40. Исполнять иные обязанности, предусмотренные законодательством Российской Федерации и Контрактом.</w:t>
        </w:r>
      </w:hyperlink>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p>
      <w:pPr>
        <w:ind w:firstLine="540"/>
        <w:jc w:val="both"/>
        <w:spacing w:after="0" w:line="240" w:lineRule="auto"/>
      </w:pPr>
      <w:r/>
      <w:hyperlink r:id="rId159" w:tooltip="https://login.consultant.ru/link/?req=doc&amp;base=LAW&amp;n=451123&amp;dst=100092" w:history="1">
        <w:r>
          <w:rPr>
            <w:rFonts w:ascii="Times New Roman" w:hAnsi="Times New Roman"/>
            <w:i/>
            <w:color w:val="ff0000"/>
            <w:sz w:val="24"/>
            <w:szCs w:val="24"/>
          </w:rPr>
          <w:t xml:space="preserve">В случае если НМЦК закупки более 100 млн. руб., то в соответствии с </w:t>
        </w:r>
        <w:r>
          <w:rPr>
            <w:rFonts w:ascii="Times New Roman" w:hAnsi="Times New Roman" w:eastAsia="Times New Roman"/>
            <w:i/>
            <w:color w:val="ff0000"/>
            <w:sz w:val="24"/>
            <w:szCs w:val="24"/>
            <w:lang w:eastAsia="ru-RU"/>
          </w:rPr>
          <w:t xml:space="preserve">Постановлением Правительства РФ от 04.09.2013 г. № 7</w:t>
        </w:r>
        <w:r>
          <w:rPr>
            <w:rFonts w:ascii="Times New Roman" w:hAnsi="Times New Roman" w:eastAsia="Times New Roman"/>
            <w:i/>
            <w:color w:val="ff0000"/>
            <w:sz w:val="24"/>
            <w:szCs w:val="24"/>
            <w:lang w:eastAsia="ru-RU"/>
          </w:rPr>
          <w:t xml:space="preserve">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w:t>
        </w:r>
        <w:r>
          <w:rPr>
            <w:rFonts w:ascii="Times New Roman" w:hAnsi="Times New Roman" w:eastAsia="Times New Roman"/>
            <w:i/>
            <w:color w:val="ff0000"/>
            <w:sz w:val="24"/>
            <w:szCs w:val="24"/>
            <w:lang w:eastAsia="ru-RU"/>
          </w:rPr>
          <w:t xml:space="preserve"> информацию» включается пункт 7.4.41: </w:t>
        </w:r>
      </w:hyperlink>
      <w:r/>
      <w:r/>
    </w:p>
    <w:p>
      <w:pPr>
        <w:ind w:firstLine="540"/>
        <w:jc w:val="both"/>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p>
      <w:pPr>
        <w:ind w:firstLine="540"/>
        <w:jc w:val="both"/>
        <w:spacing w:after="0" w:line="240" w:lineRule="auto"/>
      </w:pPr>
      <w:r/>
      <w:hyperlink r:id="rId160" w:tooltip="https://login.consultant.ru/link/?req=doc&amp;base=LAW&amp;n=451123&amp;dst=100092" w:history="1">
        <w:r>
          <w:rPr>
            <w:rFonts w:ascii="Times New Roman" w:hAnsi="Times New Roman" w:eastAsia="Times New Roman"/>
            <w:sz w:val="24"/>
            <w:szCs w:val="24"/>
            <w:lang w:eastAsia="ru-RU"/>
          </w:rPr>
          <w:t xml:space="preserve">7.4.41. Предоставлять информацию обо всех субподрядчи</w:t>
        </w:r>
        <w:r>
          <w:rPr>
            <w:rFonts w:ascii="Times New Roman" w:hAnsi="Times New Roman" w:eastAsia="Times New Roman"/>
            <w:sz w:val="24"/>
            <w:szCs w:val="24"/>
            <w:lang w:eastAsia="ru-RU"/>
          </w:rPr>
          <w:t xml:space="preserve">ках, заключивших договор или договоры с Подрядчиком, цена которого или общая цена которых составляет более чем 10 процентов цены контракта. Указанная </w:t>
        </w:r>
      </w:hyperlink>
      <w:r>
        <w:rPr>
          <w:rFonts w:ascii="Times New Roman" w:hAnsi="Times New Roman" w:eastAsia="Times New Roman" w:cs="Times New Roman"/>
        </w:rPr>
        <w:t xml:space="preserve">информация предоставляется Заказчику Подрядчиком в течение десяти дней с момента заключения им договора с </w:t>
      </w:r>
      <w:r>
        <w:rPr>
          <w:rFonts w:ascii="Times New Roman" w:hAnsi="Times New Roman" w:eastAsia="Times New Roman" w:cs="Times New Roman"/>
        </w:rPr>
        <w:t xml:space="preserve">субподрядчиком. </w:t>
      </w:r>
      <w:r/>
    </w:p>
    <w:p>
      <w:pP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spacing w:after="0" w:line="240" w:lineRule="auto"/>
        <w:widowControl w:val="off"/>
        <w:rPr>
          <w:rFonts w:ascii="Times New Roman" w:hAnsi="Times New Roman"/>
          <w:b/>
          <w:sz w:val="24"/>
          <w:szCs w:val="24"/>
        </w:rPr>
      </w:pPr>
      <w:r/>
      <w:hyperlink r:id="rId161" w:tooltip="https://login.consultant.ru/link/?req=doc&amp;base=LAW&amp;n=451123&amp;dst=100092" w:history="1">
        <w:r>
          <w:rPr>
            <w:rFonts w:ascii="Times New Roman" w:hAnsi="Times New Roman"/>
            <w:b/>
            <w:sz w:val="24"/>
            <w:szCs w:val="24"/>
          </w:rPr>
          <w:t xml:space="preserve">8. Ответственность Сторон</w:t>
        </w:r>
      </w:hyperlink>
      <w:r>
        <w:rPr>
          <w:rFonts w:ascii="Times New Roman" w:hAnsi="Times New Roman"/>
          <w:b/>
          <w:sz w:val="24"/>
          <w:szCs w:val="24"/>
        </w:rPr>
      </w:r>
      <w:r>
        <w:rPr>
          <w:rFonts w:ascii="Times New Roman" w:hAnsi="Times New Roman"/>
          <w:b/>
          <w:sz w:val="24"/>
          <w:szCs w:val="24"/>
        </w:rPr>
      </w:r>
    </w:p>
    <w:p>
      <w:pPr>
        <w:jc w:val="both"/>
        <w:spacing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both"/>
        <w:spacing w:after="0" w:line="240" w:lineRule="auto"/>
      </w:pPr>
      <w:r>
        <w:rPr>
          <w:rFonts w:ascii="Times New Roman" w:hAnsi="Times New Roman"/>
          <w:sz w:val="24"/>
          <w:szCs w:val="24"/>
        </w:rPr>
        <w:t xml:space="preserve">8.1. Заказчик и подрядчик несут ответственность </w:t>
      </w:r>
      <w:r>
        <w:rPr>
          <w:rFonts w:ascii="Times New Roman" w:hAnsi="Times New Roman"/>
          <w:sz w:val="24"/>
          <w:szCs w:val="24"/>
        </w:rPr>
        <w:t xml:space="preserve">за неисполнение или ненадлежащее исполнение обязательств, предусмотренных контрактом.</w:t>
      </w:r>
      <w:r/>
    </w:p>
    <w:p>
      <w:pPr>
        <w:ind w:firstLine="709"/>
        <w:jc w:val="both"/>
        <w:spacing w:after="0" w:line="240" w:lineRule="auto"/>
        <w:rPr>
          <w:rFonts w:ascii="Times New Roman" w:hAnsi="Times New Roman"/>
          <w:sz w:val="24"/>
          <w:szCs w:val="24"/>
        </w:rPr>
      </w:pPr>
      <w:r/>
      <w:hyperlink r:id="rId162" w:tooltip="https://login.consultant.ru/link/?req=doc&amp;base=LAW&amp;n=451123&amp;dst=100092" w:history="1">
        <w:r>
          <w:rPr>
            <w:rFonts w:ascii="Times New Roman" w:hAnsi="Times New Roman"/>
            <w:sz w:val="24"/>
            <w:szCs w:val="24"/>
          </w:rPr>
          <w:t xml:space="preserve">Размеры</w:t>
        </w:r>
        <w:r>
          <w:rPr>
            <w:rFonts w:ascii="Times New Roman" w:hAnsi="Times New Roman"/>
            <w:sz w:val="24"/>
            <w:szCs w:val="24"/>
          </w:rPr>
          <w:t xml:space="preserve"> неустоек (штрафов, пеней), указанны</w:t>
        </w:r>
        <w:r>
          <w:rPr>
            <w:rFonts w:ascii="Times New Roman" w:hAnsi="Times New Roman"/>
            <w:sz w:val="24"/>
            <w:szCs w:val="24"/>
          </w:rPr>
          <w:t xml:space="preserve">е в настоящем разделе, определяются в соответствии с </w:t>
        </w:r>
        <w:r>
          <w:rPr>
            <w:rFonts w:ascii="Times New Roman" w:hAnsi="Times New Roman" w:eastAsiaTheme="minorHAnsi"/>
            <w:sz w:val="24"/>
            <w:szCs w:val="24"/>
            <w:lang w:eastAsia="en-US"/>
          </w:rPr>
          <w:t xml:space="preserve">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w:t>
        </w:r>
        <w:r>
          <w:rPr>
            <w:rFonts w:ascii="Times New Roman" w:hAnsi="Times New Roman" w:eastAsiaTheme="minorHAnsi"/>
            <w:sz w:val="24"/>
            <w:szCs w:val="24"/>
            <w:lang w:eastAsia="en-US"/>
          </w:rPr>
          <w:t xml:space="preserve">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w:t>
        </w:r>
        <w:r>
          <w:rPr>
            <w:rFonts w:ascii="Times New Roman" w:hAnsi="Times New Roman"/>
            <w:sz w:val="24"/>
            <w:szCs w:val="24"/>
          </w:rPr>
          <w:t xml:space="preserve">утвержденными постановлением Правительства Российской Федерации от 30.08.2017 № 1042 (далее – Правила), а также в соответствии с положениями статьи 34 Закона о контрактной системе.</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случае просрочки исполнения заказчиком обязательств, предусмотренных конт</w:t>
      </w:r>
      <w:r>
        <w:rPr>
          <w:rFonts w:ascii="Times New Roman" w:hAnsi="Times New Roman"/>
          <w:sz w:val="24"/>
          <w:szCs w:val="24"/>
        </w:rPr>
        <w:t xml:space="preserve">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случае просрочки исполнения Подрядчиком обязательств (в том числ</w:t>
      </w:r>
      <w:r>
        <w:rPr>
          <w:rFonts w:ascii="Times New Roman" w:hAnsi="Times New Roman"/>
          <w:sz w:val="24"/>
          <w:szCs w:val="24"/>
        </w:rPr>
        <w:t xml:space="preserve">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Требования сторон об уплате неустоек (штрафов, пеней) направляются в порядке, который предусмотрен контрактом для направления уведомлений.</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hyperlink r:id="rId163" w:tooltip="https://login.consultant.ru/link/?req=doc&amp;base=LAW&amp;n=451123&amp;dst=100092" w:history="1">
        <w:r>
          <w:rPr>
            <w:rFonts w:ascii="Times New Roman" w:hAnsi="Times New Roman"/>
            <w:sz w:val="24"/>
            <w:szCs w:val="24"/>
          </w:rPr>
          <w:t xml:space="preserve">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w:t>
        </w:r>
        <w:r>
          <w:rPr>
            <w:rFonts w:ascii="Times New Roman" w:hAnsi="Times New Roman"/>
            <w:sz w:val="24"/>
            <w:szCs w:val="24"/>
          </w:rPr>
          <w:t xml:space="preserve">рядчик вправе потребовать уплаты неустоек (штрафов, пеней).</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hyperlink r:id="rId164" w:tooltip="https://login.consultant.ru/link/?req=doc&amp;base=LAW&amp;n=451123&amp;dst=100092" w:history="1">
        <w:r>
          <w:rPr>
            <w:rFonts w:ascii="Times New Roman" w:hAnsi="Times New Roman"/>
            <w:sz w:val="24"/>
            <w:szCs w:val="24"/>
          </w:rPr>
          <w:t xml:space="preserve">Пеня в размере 1/300 (одной трехс</w:t>
        </w:r>
        <w:r>
          <w:rPr>
            <w:rFonts w:ascii="Times New Roman" w:hAnsi="Times New Roman"/>
            <w:sz w:val="24"/>
            <w:szCs w:val="24"/>
          </w:rPr>
          <w:t xml:space="preserve">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w:t>
        </w:r>
        <w:r>
          <w:rPr>
            <w:rFonts w:ascii="Times New Roman" w:hAnsi="Times New Roman"/>
            <w:sz w:val="24"/>
            <w:szCs w:val="24"/>
          </w:rPr>
          <w:t xml:space="preserve">течения установленного Контрактом срока исполнения обязательства. </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eastAsiaTheme="minorHAnsi"/>
          <w:sz w:val="24"/>
          <w:szCs w:val="24"/>
          <w:lang w:eastAsia="en-US"/>
        </w:rPr>
      </w:pPr>
      <w:r/>
      <w:hyperlink r:id="rId165" w:tooltip="https://login.consultant.ru/link/?req=doc&amp;base=LAW&amp;n=451123&amp;dst=100092" w:history="1">
        <w:r>
          <w:rPr>
            <w:rFonts w:ascii="Times New Roman" w:hAnsi="Times New Roman" w:eastAsiaTheme="minorHAnsi"/>
            <w:sz w:val="24"/>
            <w:szCs w:val="24"/>
            <w:lang w:eastAsia="en-US"/>
          </w:rPr>
          <w:t xml:space="preserve">8.3. За каждый факт неиспо</w:t>
        </w:r>
        <w:r>
          <w:rPr>
            <w:rFonts w:ascii="Times New Roman" w:hAnsi="Times New Roman" w:eastAsiaTheme="minorHAnsi"/>
            <w:sz w:val="24"/>
            <w:szCs w:val="24"/>
            <w:lang w:eastAsia="en-US"/>
          </w:rPr>
          <w:t xml:space="preserve">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66" w:tooltip="https://login.consultant.ru/link/?req=doc&amp;base=LAW&amp;n=451123&amp;dst=100092" w:history="1">
        <w:r>
          <w:rPr>
            <w:rFonts w:ascii="Times New Roman" w:hAnsi="Times New Roman" w:eastAsiaTheme="minorHAnsi"/>
            <w:sz w:val="24"/>
            <w:szCs w:val="24"/>
            <w:lang w:eastAsia="en-US"/>
          </w:rPr>
          <w:t xml:space="preserve">а) 1000 рублей, если цена контракта не превышает 3 млн. рублей (включительно);</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67" w:tooltip="https://login.consultant.ru/link/?req=doc&amp;base=LAW&amp;n=451123&amp;dst=100092" w:history="1">
        <w:r>
          <w:rPr>
            <w:rFonts w:ascii="Times New Roman" w:hAnsi="Times New Roman" w:eastAsiaTheme="minorHAnsi"/>
            <w:sz w:val="24"/>
            <w:szCs w:val="24"/>
            <w:lang w:eastAsia="en-US"/>
          </w:rPr>
          <w:t xml:space="preserve">б) 5000 рублей, если цена контракта составляет от 3 млн. рублей до 50 млн. рублей (включительно);</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68" w:tooltip="https://login.consultant.ru/link/?req=doc&amp;base=LAW&amp;n=451123&amp;dst=100092" w:history="1">
        <w:r>
          <w:rPr>
            <w:rFonts w:ascii="Times New Roman" w:hAnsi="Times New Roman" w:eastAsiaTheme="minorHAnsi"/>
            <w:sz w:val="24"/>
            <w:szCs w:val="24"/>
            <w:lang w:eastAsia="en-US"/>
          </w:rPr>
          <w:t xml:space="preserve">в) 10000 рублей, если цена контракта составляет от 50 млн. рублей до 100 млн. рублей (включительно);</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69" w:tooltip="https://login.consultant.ru/link/?req=doc&amp;base=LAW&amp;n=451123&amp;dst=100092" w:history="1">
        <w:r>
          <w:rPr>
            <w:rFonts w:ascii="Times New Roman" w:hAnsi="Times New Roman" w:eastAsiaTheme="minorHAnsi"/>
            <w:sz w:val="24"/>
            <w:szCs w:val="24"/>
            <w:lang w:eastAsia="en-US"/>
          </w:rPr>
          <w:t xml:space="preserve">г) 100000 рублей, если цена контракта превышает 100 млн. рублей.</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sz w:val="24"/>
          <w:szCs w:val="24"/>
        </w:rPr>
      </w:pPr>
      <w:r/>
      <w:hyperlink r:id="rId170" w:tooltip="https://login.consultant.ru/link/?req=doc&amp;base=LAW&amp;n=451123&amp;dst=100092" w:history="1">
        <w:r>
          <w:rPr>
            <w:rFonts w:ascii="Times New Roman" w:hAnsi="Times New Roman"/>
            <w:sz w:val="24"/>
            <w:szCs w:val="24"/>
          </w:rPr>
          <w:t xml:space="preserve">8.4.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w:t>
        </w:r>
        <w:r>
          <w:rPr>
            <w:rFonts w:ascii="Times New Roman" w:hAnsi="Times New Roman"/>
            <w:sz w:val="24"/>
            <w:szCs w:val="24"/>
          </w:rPr>
          <w:t xml:space="preserve">нения Подрядчиком обязательств, предусмотренных Контрактом, Заказчик направляет Подрядчику требование об уплате неустоек (штрафов, пеней).</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eastAsiaTheme="minorHAnsi"/>
          <w:sz w:val="24"/>
          <w:szCs w:val="24"/>
          <w:lang w:eastAsia="en-US"/>
        </w:rPr>
      </w:pPr>
      <w:r/>
      <w:hyperlink r:id="rId171" w:tooltip="https://login.consultant.ru/link/?req=doc&amp;base=LAW&amp;n=451123&amp;dst=100092" w:history="1">
        <w:r>
          <w:rPr>
            <w:rFonts w:ascii="Times New Roman" w:hAnsi="Times New Roman" w:eastAsiaTheme="minorHAnsi"/>
            <w:sz w:val="24"/>
            <w:szCs w:val="24"/>
            <w:lang w:eastAsia="en-US"/>
          </w:rPr>
          <w:t xml:space="preserve">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w:t>
        </w:r>
        <w:r>
          <w:rPr>
            <w:rFonts w:ascii="Times New Roman" w:hAnsi="Times New Roman" w:eastAsiaTheme="minorHAnsi"/>
            <w:sz w:val="24"/>
            <w:szCs w:val="24"/>
            <w:lang w:eastAsia="en-US"/>
          </w:rPr>
          <w:t xml:space="preserve">ой Федерации от цены Контракта </w:t>
        </w:r>
        <w:r>
          <w:rPr>
            <w:rFonts w:ascii="Times New Roman" w:hAnsi="Times New Roman"/>
            <w:sz w:val="24"/>
            <w:szCs w:val="24"/>
          </w:rPr>
          <w:t xml:space="preserve">(отдельного этапа исполнения Контракта)</w:t>
        </w:r>
        <w:r>
          <w:rPr>
            <w:rFonts w:ascii="Times New Roman" w:hAnsi="Times New Roman" w:eastAsiaTheme="minorHAnsi"/>
            <w:sz w:val="24"/>
            <w:szCs w:val="24"/>
            <w:lang w:eastAsia="en-US"/>
          </w:rPr>
          <w:t xml:space="preserve">, уменьшенной на сумму, пропорциональную объему обязательств, предусмотренных Контрактом </w:t>
        </w:r>
        <w:r>
          <w:rPr>
            <w:rFonts w:ascii="Times New Roman" w:hAnsi="Times New Roman"/>
            <w:sz w:val="24"/>
            <w:szCs w:val="24"/>
          </w:rPr>
          <w:t xml:space="preserve">(соответствующим отдельным этапом исполнения Контракта) </w:t>
        </w:r>
        <w:r>
          <w:rPr>
            <w:rFonts w:ascii="Times New Roman" w:hAnsi="Times New Roman" w:eastAsiaTheme="minorHAnsi"/>
            <w:sz w:val="24"/>
            <w:szCs w:val="24"/>
            <w:lang w:eastAsia="en-US"/>
          </w:rPr>
          <w:t xml:space="preserve">и фактически исполненных Подрядчиком.</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72" w:tooltip="https://login.consultant.ru/link/?req=doc&amp;base=LAW&amp;n=451123&amp;dst=100092" w:history="1">
        <w:r>
          <w:rPr>
            <w:rFonts w:ascii="Times New Roman" w:hAnsi="Times New Roman"/>
            <w:sz w:val="24"/>
            <w:szCs w:val="24"/>
          </w:rPr>
          <w:t xml:space="preserve">8.5. </w:t>
        </w:r>
        <w:r>
          <w:rPr>
            <w:rFonts w:ascii="Times New Roman" w:hAnsi="Times New Roman" w:eastAsiaTheme="minorHAnsi"/>
            <w:sz w:val="24"/>
            <w:szCs w:val="24"/>
            <w:lang w:eastAsia="en-US"/>
          </w:rPr>
          <w:t xml:space="preserve">За каждый факт неисполнения или ненадлежащего исполнения Подрядчиком обязательств, предусмо</w:t>
        </w:r>
        <w:r>
          <w:rPr>
            <w:rFonts w:ascii="Times New Roman" w:hAnsi="Times New Roman" w:eastAsiaTheme="minorHAnsi"/>
            <w:sz w:val="24"/>
            <w:szCs w:val="24"/>
            <w:lang w:eastAsia="en-US"/>
          </w:rPr>
          <w:t xml:space="preserve">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порядке:</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73" w:tooltip="https://login.consultant.ru/link/?req=doc&amp;base=LAW&amp;n=451123&amp;dst=100092" w:history="1">
        <w:r>
          <w:rPr>
            <w:rFonts w:ascii="Times New Roman" w:hAnsi="Times New Roman" w:eastAsiaTheme="minorHAnsi"/>
            <w:sz w:val="24"/>
            <w:szCs w:val="24"/>
            <w:lang w:eastAsia="en-US"/>
          </w:rPr>
          <w:t xml:space="preserve">а) 10 процентов цены контракта (этапа) в случае, если цена контракта (этапа) не превышает 3 млн. рублей;</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74" w:tooltip="https://login.consultant.ru/link/?req=doc&amp;base=LAW&amp;n=451123&amp;dst=100092" w:history="1">
        <w:r>
          <w:rPr>
            <w:rFonts w:ascii="Times New Roman" w:hAnsi="Times New Roman" w:eastAsiaTheme="minorHAnsi"/>
            <w:sz w:val="24"/>
            <w:szCs w:val="24"/>
            <w:lang w:eastAsia="en-US"/>
          </w:rPr>
          <w:t xml:space="preserve">б) 5 процентов цены контракта (этапа) в случае, если цена контракта (этапа) составляет от 3 млн. рублей до 50 млн. рублей (включительно);</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75" w:tooltip="https://login.consultant.ru/link/?req=doc&amp;base=LAW&amp;n=451123&amp;dst=100092" w:history="1">
        <w:r>
          <w:rPr>
            <w:rFonts w:ascii="Times New Roman" w:hAnsi="Times New Roman" w:eastAsiaTheme="minorHAnsi"/>
            <w:sz w:val="24"/>
            <w:szCs w:val="24"/>
            <w:lang w:eastAsia="en-US"/>
          </w:rPr>
          <w:t xml:space="preserve">в) 1 процент цены контракта (этапа) в случае, если цена контракта (этапа) составляет от 50 млн. рублей до 100 мл</w:t>
        </w:r>
        <w:r>
          <w:rPr>
            <w:rFonts w:ascii="Times New Roman" w:hAnsi="Times New Roman" w:eastAsiaTheme="minorHAnsi"/>
            <w:sz w:val="24"/>
            <w:szCs w:val="24"/>
            <w:lang w:eastAsia="en-US"/>
          </w:rPr>
          <w:t xml:space="preserve">н. рублей (включительно);</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76" w:tooltip="https://login.consultant.ru/link/?req=doc&amp;base=LAW&amp;n=451123&amp;dst=100092" w:history="1">
        <w:r>
          <w:rPr>
            <w:rFonts w:ascii="Times New Roman" w:hAnsi="Times New Roman" w:eastAsiaTheme="minorHAnsi"/>
            <w:sz w:val="24"/>
            <w:szCs w:val="24"/>
            <w:lang w:eastAsia="en-US"/>
          </w:rPr>
          <w:t xml:space="preserve">г) 0,5 процента цены контракта (этапа) в случае, если цена контракта (этапа) составляет от 100 млн. рублей до 500 млн. рублей (включительно);</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77" w:tooltip="https://login.consultant.ru/link/?req=doc&amp;base=LAW&amp;n=451123&amp;dst=100092" w:history="1">
        <w:r>
          <w:rPr>
            <w:rFonts w:ascii="Times New Roman" w:hAnsi="Times New Roman" w:eastAsiaTheme="minorHAnsi"/>
            <w:sz w:val="24"/>
            <w:szCs w:val="24"/>
            <w:lang w:eastAsia="en-US"/>
          </w:rPr>
          <w:t xml:space="preserve">д) 0,4 процента цены контракта (этапа) в случае, если цена контракта (этапа) составляет от 500 млн. рублей до 1 млрд. рублей (включительно);</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78" w:tooltip="https://login.consultant.ru/link/?req=doc&amp;base=LAW&amp;n=451123&amp;dst=100092" w:history="1">
        <w:r>
          <w:rPr>
            <w:rFonts w:ascii="Times New Roman" w:hAnsi="Times New Roman" w:eastAsiaTheme="minorHAnsi"/>
            <w:sz w:val="24"/>
            <w:szCs w:val="24"/>
            <w:lang w:eastAsia="en-US"/>
          </w:rPr>
          <w:t xml:space="preserve">е) 0,3 процента цены контракта (этапа) в случае, если цена контракта (этапа) составляет от 1 млрд. рублей до 2 млрд. рублей (включительно);</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79" w:tooltip="https://login.consultant.ru/link/?req=doc&amp;base=LAW&amp;n=451123&amp;dst=100092" w:history="1">
        <w:r>
          <w:rPr>
            <w:rFonts w:ascii="Times New Roman" w:hAnsi="Times New Roman" w:eastAsiaTheme="minorHAnsi"/>
            <w:sz w:val="24"/>
            <w:szCs w:val="24"/>
            <w:lang w:eastAsia="en-US"/>
          </w:rPr>
          <w:t xml:space="preserve">ж) 0,25 процента цены контракта (этапа) в случае, если цена контракта (этапа) составляет от 2 млрд. рублей до 5 </w:t>
        </w:r>
        <w:r>
          <w:rPr>
            <w:rFonts w:ascii="Times New Roman" w:hAnsi="Times New Roman" w:eastAsiaTheme="minorHAnsi"/>
            <w:sz w:val="24"/>
            <w:szCs w:val="24"/>
            <w:lang w:eastAsia="en-US"/>
          </w:rPr>
          <w:t xml:space="preserve">млрд. рублей (включительно);</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80" w:tooltip="https://login.consultant.ru/link/?req=doc&amp;base=LAW&amp;n=451123&amp;dst=100092" w:history="1">
        <w:r>
          <w:rPr>
            <w:rFonts w:ascii="Times New Roman" w:hAnsi="Times New Roman" w:eastAsiaTheme="minorHAnsi"/>
            <w:sz w:val="24"/>
            <w:szCs w:val="24"/>
            <w:lang w:eastAsia="en-US"/>
          </w:rPr>
          <w:t xml:space="preserve">з) 0,2 процента цены контракта (этапа) в случае, если цена контр</w:t>
        </w:r>
        <w:r>
          <w:rPr>
            <w:rFonts w:ascii="Times New Roman" w:hAnsi="Times New Roman" w:eastAsiaTheme="minorHAnsi"/>
            <w:sz w:val="24"/>
            <w:szCs w:val="24"/>
            <w:lang w:eastAsia="en-US"/>
          </w:rPr>
          <w:t xml:space="preserve">акта (этапа) составляет от 5 млрд. рублей до 10 млрд. рублей (включительно);</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imes New Roman"/>
          <w:sz w:val="24"/>
          <w:szCs w:val="24"/>
          <w:lang w:eastAsia="ru-RU"/>
        </w:rPr>
      </w:pPr>
      <w:r/>
      <w:hyperlink r:id="rId181" w:tooltip="https://login.consultant.ru/link/?req=doc&amp;base=LAW&amp;n=451123&amp;dst=100092" w:history="1">
        <w:r>
          <w:rPr>
            <w:rFonts w:ascii="Times New Roman" w:hAnsi="Times New Roman" w:eastAsiaTheme="minorHAnsi"/>
            <w:sz w:val="24"/>
            <w:szCs w:val="24"/>
            <w:lang w:eastAsia="en-US"/>
          </w:rPr>
          <w:t xml:space="preserve">и) 0,1 процента </w:t>
        </w:r>
        <w:r>
          <w:rPr>
            <w:rFonts w:ascii="Times New Roman" w:hAnsi="Times New Roman" w:eastAsiaTheme="minorHAnsi"/>
            <w:sz w:val="24"/>
            <w:szCs w:val="24"/>
            <w:lang w:eastAsia="en-US"/>
          </w:rPr>
          <w:t xml:space="preserve">цены контракта (этапа) в случае, если цена контракта (этапа) превышает 10 млрд. рублей</w:t>
        </w:r>
        <w:r>
          <w:rPr>
            <w:rFonts w:ascii="Times New Roman" w:hAnsi="Times New Roman" w:eastAsia="Times New Roman"/>
            <w:sz w:val="24"/>
            <w:szCs w:val="24"/>
            <w:lang w:eastAsia="ru-RU"/>
          </w:rPr>
          <w:t xml:space="preserve">.</w:t>
        </w:r>
      </w:hyperlink>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ind w:firstLine="709"/>
        <w:jc w:val="both"/>
        <w:spacing w:after="0" w:line="240" w:lineRule="auto"/>
        <w:widowControl w:val="off"/>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ind w:firstLine="709"/>
        <w:jc w:val="both"/>
        <w:spacing w:after="0" w:line="240" w:lineRule="auto"/>
        <w:rPr>
          <w:rFonts w:ascii="Times New Roman" w:hAnsi="Times New Roman"/>
          <w:b/>
          <w:i/>
          <w:color w:val="ff0000"/>
          <w:sz w:val="24"/>
          <w:szCs w:val="24"/>
        </w:rPr>
      </w:pPr>
      <w:r/>
      <w:hyperlink r:id="rId182" w:tooltip="https://login.consultant.ru/link/?req=doc&amp;base=LAW&amp;n=451123&amp;dst=100092" w:history="1">
        <w:r>
          <w:rPr>
            <w:rFonts w:ascii="Times New Roman" w:hAnsi="Times New Roman"/>
            <w:b/>
            <w:i/>
            <w:color w:val="ff0000"/>
            <w:sz w:val="24"/>
            <w:szCs w:val="24"/>
          </w:rPr>
          <w:t xml:space="preserve">В сл</w:t>
        </w:r>
        <w:r>
          <w:rPr>
            <w:rFonts w:ascii="Times New Roman" w:hAnsi="Times New Roman"/>
            <w:b/>
            <w:i/>
            <w:color w:val="ff0000"/>
            <w:sz w:val="24"/>
            <w:szCs w:val="24"/>
          </w:rPr>
          <w:t xml:space="preserve">учае, если в извещении об осуществлении закупки установлено требование к подрядчику,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из числа</w:t>
        </w:r>
        <w:r>
          <w:rPr>
            <w:rFonts w:ascii="Times New Roman" w:hAnsi="Times New Roman"/>
            <w:b/>
            <w:i/>
            <w:color w:val="ff0000"/>
            <w:sz w:val="24"/>
            <w:szCs w:val="24"/>
          </w:rPr>
          <w:t xml:space="preserve"> субъектов малого предпринимательства, социально ориентированных некоммерческих организаций, то добавляется пункт 8.5.1 следующего содержания:</w:t>
        </w:r>
      </w:hyperlink>
      <w:r>
        <w:rPr>
          <w:rFonts w:ascii="Times New Roman" w:hAnsi="Times New Roman"/>
          <w:b/>
          <w:i/>
          <w:color w:val="ff0000"/>
          <w:sz w:val="24"/>
          <w:szCs w:val="24"/>
        </w:rPr>
      </w:r>
      <w:r>
        <w:rPr>
          <w:rFonts w:ascii="Times New Roman" w:hAnsi="Times New Roman"/>
          <w:b/>
          <w:i/>
          <w:color w:val="ff0000"/>
          <w:sz w:val="24"/>
          <w:szCs w:val="24"/>
        </w:rPr>
      </w:r>
    </w:p>
    <w:p>
      <w:pPr>
        <w:ind w:firstLine="709"/>
        <w:jc w:val="both"/>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r>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rPr>
      </w:pPr>
      <w:r/>
      <w:hyperlink r:id="rId183" w:tooltip="https://login.consultant.ru/link/?req=doc&amp;base=LAW&amp;n=451123&amp;dst=100092" w:history="1">
        <w:r>
          <w:rPr>
            <w:rFonts w:ascii="Times New Roman" w:hAnsi="Times New Roman" w:eastAsiaTheme="minorHAnsi"/>
            <w:sz w:val="24"/>
            <w:szCs w:val="24"/>
            <w:lang w:eastAsia="en-US"/>
          </w:rPr>
          <w:t xml:space="preserve">8.5.1. В случае неисполнения Подрядчиком условия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Подр</w:t>
        </w:r>
        <w:r>
          <w:rPr>
            <w:rFonts w:ascii="Times New Roman" w:hAnsi="Times New Roman" w:eastAsiaTheme="minorHAnsi"/>
            <w:sz w:val="24"/>
            <w:szCs w:val="24"/>
            <w:lang w:eastAsia="en-US"/>
          </w:rPr>
          <w:t xml:space="preserve">ядчику начисляется штраф в размере 5 процентов от объема такого привлечения, установленного Контрактом.</w:t>
        </w:r>
      </w:hyperlink>
      <w:r>
        <w:rPr>
          <w:rFonts w:ascii="Times New Roman" w:hAnsi="Times New Roman" w:eastAsiaTheme="minorHAnsi"/>
          <w:sz w:val="24"/>
          <w:szCs w:val="24"/>
        </w:rPr>
      </w:r>
      <w:r>
        <w:rPr>
          <w:rFonts w:ascii="Times New Roman" w:hAnsi="Times New Roman" w:eastAsiaTheme="minorHAnsi"/>
          <w:sz w:val="24"/>
          <w:szCs w:val="24"/>
        </w:rPr>
      </w:r>
    </w:p>
    <w:p>
      <w:pPr>
        <w:ind w:firstLine="709"/>
        <w:jc w:val="both"/>
        <w:spacing w:after="0" w:line="240" w:lineRule="auto"/>
        <w:widowControl w:val="off"/>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p>
      <w:pPr>
        <w:ind w:firstLine="709"/>
        <w:jc w:val="both"/>
        <w:spacing w:after="0" w:line="240" w:lineRule="auto"/>
        <w:rPr>
          <w:rFonts w:ascii="Times New Roman" w:hAnsi="Times New Roman"/>
          <w:b/>
          <w:i/>
          <w:color w:val="ff0000"/>
          <w:sz w:val="24"/>
          <w:szCs w:val="24"/>
        </w:rPr>
      </w:pPr>
      <w:r/>
      <w:hyperlink r:id="rId184" w:tooltip="https://login.consultant.ru/link/?req=doc&amp;base=LAW&amp;n=451123&amp;dst=100092" w:history="1">
        <w:r>
          <w:rPr>
            <w:rFonts w:ascii="Times New Roman" w:hAnsi="Times New Roman"/>
            <w:b/>
            <w:i/>
            <w:color w:val="ff0000"/>
            <w:sz w:val="24"/>
            <w:szCs w:val="24"/>
          </w:rPr>
          <w:t xml:space="preserve">В случае если НМЦК закупки более 100 млн. руб. (ПП РФ от 04.09.2013 г. № 775), добавляется пунк</w:t>
        </w:r>
        <w:r>
          <w:rPr>
            <w:rFonts w:ascii="Times New Roman" w:hAnsi="Times New Roman"/>
            <w:b/>
            <w:i/>
            <w:color w:val="ff0000"/>
            <w:sz w:val="24"/>
            <w:szCs w:val="24"/>
          </w:rPr>
          <w:t xml:space="preserve">т 8.5.2 следующего содержания:</w:t>
        </w:r>
      </w:hyperlink>
      <w:r>
        <w:rPr>
          <w:rFonts w:ascii="Times New Roman" w:hAnsi="Times New Roman"/>
          <w:b/>
          <w:i/>
          <w:color w:val="ff0000"/>
          <w:sz w:val="24"/>
          <w:szCs w:val="24"/>
        </w:rPr>
      </w:r>
      <w:r>
        <w:rPr>
          <w:rFonts w:ascii="Times New Roman" w:hAnsi="Times New Roman"/>
          <w:b/>
          <w:i/>
          <w:color w:val="ff0000"/>
          <w:sz w:val="24"/>
          <w:szCs w:val="24"/>
        </w:rPr>
      </w:r>
    </w:p>
    <w:p>
      <w:pPr>
        <w:ind w:firstLine="709"/>
        <w:jc w:val="both"/>
        <w:spacing w:after="0" w:line="240" w:lineRule="auto"/>
        <w:rPr>
          <w:rFonts w:ascii="Times New Roman" w:hAnsi="Times New Roman"/>
          <w:sz w:val="24"/>
          <w:szCs w:val="24"/>
        </w:rPr>
      </w:pPr>
      <w:r/>
      <w:hyperlink r:id="rId185" w:tooltip="https://login.consultant.ru/link/?req=doc&amp;base=LAW&amp;n=451123&amp;dst=100092" w:history="1">
        <w:r>
          <w:rPr>
            <w:rFonts w:ascii="Times New Roman" w:hAnsi="Times New Roman"/>
            <w:sz w:val="24"/>
            <w:szCs w:val="24"/>
          </w:rPr>
          <w:t xml:space="preserve">8.5.2. За </w:t>
        </w:r>
        <w:r>
          <w:rPr>
            <w:rFonts w:ascii="Times New Roman" w:hAnsi="Times New Roman"/>
            <w:sz w:val="24"/>
            <w:szCs w:val="24"/>
          </w:rPr>
          <w:t xml:space="preserve">непредоставление</w:t>
        </w:r>
        <w:r>
          <w:rPr>
            <w:rFonts w:ascii="Times New Roman" w:hAnsi="Times New Roman"/>
            <w:sz w:val="24"/>
            <w:szCs w:val="24"/>
          </w:rPr>
          <w:t xml:space="preserve"> информации, указанной в пункте 7.4.</w:t>
        </w:r>
        <w:r>
          <w:rPr>
            <w:rFonts w:ascii="Times New Roman" w:hAnsi="Times New Roman"/>
            <w:sz w:val="24"/>
            <w:szCs w:val="24"/>
          </w:rPr>
          <w:t xml:space="preserve">41 Контракта, с Подрядчика подлежит взысканию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Пеня подлежит начислению за ка</w:t>
        </w:r>
        <w:r>
          <w:rPr>
            <w:rFonts w:ascii="Times New Roman" w:hAnsi="Times New Roman"/>
            <w:sz w:val="24"/>
            <w:szCs w:val="24"/>
          </w:rPr>
          <w:t xml:space="preserve">ждый день просрочки исполнения такого обязательства. </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both"/>
        <w:rPr>
          <w:rFonts w:ascii="Times New Roman" w:hAnsi="Times New Roman"/>
          <w:b/>
          <w:i/>
          <w:sz w:val="24"/>
          <w:szCs w:val="24"/>
        </w:rPr>
      </w:pPr>
      <w:r/>
      <w:hyperlink r:id="rId186" w:tooltip="https://login.consultant.ru/link/?req=doc&amp;base=LAW&amp;n=451123&amp;dst=100092" w:history="1">
        <w:r>
          <w:rPr>
            <w:rFonts w:ascii="Times New Roman" w:hAnsi="Times New Roman"/>
            <w:b/>
            <w:i/>
            <w:color w:val="ff0000"/>
            <w:sz w:val="24"/>
            <w:szCs w:val="24"/>
          </w:rPr>
          <w:t xml:space="preserve">В случае, если контракт заключаются по</w:t>
        </w:r>
        <w:r>
          <w:rPr>
            <w:rFonts w:ascii="Times New Roman" w:hAnsi="Times New Roman"/>
            <w:b/>
            <w:i/>
            <w:color w:val="ff0000"/>
            <w:sz w:val="24"/>
            <w:szCs w:val="24"/>
          </w:rPr>
          <w:t xml:space="preserve"> результатам определения поставщика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то пункт 8.5</w:t>
        </w:r>
        <w:r>
          <w:rPr>
            <w:rFonts w:ascii="Times New Roman" w:hAnsi="Times New Roman"/>
            <w:b/>
            <w:i/>
            <w:color w:val="ff0000"/>
            <w:sz w:val="24"/>
            <w:szCs w:val="24"/>
          </w:rPr>
          <w:t xml:space="preserve"> излагается в следующей редакции:</w:t>
        </w:r>
      </w:hyperlink>
      <w:r>
        <w:rPr>
          <w:rFonts w:ascii="Times New Roman" w:hAnsi="Times New Roman"/>
          <w:b/>
          <w:i/>
          <w:sz w:val="24"/>
          <w:szCs w:val="24"/>
        </w:rPr>
      </w:r>
      <w:r>
        <w:rPr>
          <w:rFonts w:ascii="Times New Roman" w:hAnsi="Times New Roman"/>
          <w:b/>
          <w:i/>
          <w:sz w:val="24"/>
          <w:szCs w:val="24"/>
        </w:rPr>
      </w:r>
    </w:p>
    <w:p>
      <w:pPr>
        <w:ind w:firstLine="709"/>
        <w:jc w:val="both"/>
        <w:spacing w:after="0" w:line="240" w:lineRule="auto"/>
        <w:rPr>
          <w:rFonts w:ascii="Times New Roman" w:hAnsi="Times New Roman"/>
          <w:sz w:val="24"/>
          <w:szCs w:val="24"/>
        </w:rPr>
      </w:pPr>
      <w:r/>
      <w:hyperlink r:id="rId187" w:tooltip="https://login.consultant.ru/link/?req=doc&amp;base=LAW&amp;n=451123&amp;dst=100092" w:history="1">
        <w:r>
          <w:rPr>
            <w:rFonts w:ascii="Times New Roman" w:hAnsi="Times New Roman"/>
            <w:sz w:val="24"/>
            <w:szCs w:val="24"/>
          </w:rPr>
          <w:t xml:space="preserve">8.5. </w:t>
        </w:r>
        <w:r>
          <w:rPr>
            <w:rFonts w:ascii="Times New Roman" w:hAnsi="Times New Roman" w:eastAsiaTheme="minorHAnsi"/>
            <w:sz w:val="24"/>
            <w:szCs w:val="24"/>
            <w:lang w:eastAsia="en-US"/>
          </w:rPr>
          <w:t xml:space="preserve">За каждый факт неисполнения или ненадлежащего исполнен</w:t>
        </w:r>
        <w:r>
          <w:rPr>
            <w:rFonts w:ascii="Times New Roman" w:hAnsi="Times New Roman" w:eastAsiaTheme="minorHAnsi"/>
            <w:sz w:val="24"/>
            <w:szCs w:val="24"/>
            <w:lang w:eastAsia="en-US"/>
          </w:rPr>
          <w:t xml:space="preserve">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Pr>
            <w:rFonts w:ascii="Times New Roman" w:hAnsi="Times New Roman"/>
            <w:sz w:val="24"/>
            <w:szCs w:val="24"/>
          </w:rPr>
          <w:t xml:space="preserve">в размере 1 процента цены контракта (этапа), но не</w:t>
        </w:r>
        <w:r>
          <w:rPr>
            <w:rFonts w:ascii="Times New Roman" w:hAnsi="Times New Roman"/>
            <w:sz w:val="24"/>
            <w:szCs w:val="24"/>
          </w:rPr>
          <w:t xml:space="preserve"> более 5 тыс. рублей и не менее 1 тыс. рублей.</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r>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88" w:tooltip="https://login.consultant.ru/link/?req=doc&amp;base=LAW&amp;n=451123&amp;dst=100092" w:history="1">
        <w:r>
          <w:rPr>
            <w:rFonts w:ascii="Times New Roman" w:hAnsi="Times New Roman" w:eastAsiaTheme="minorHAnsi"/>
            <w:sz w:val="24"/>
            <w:szCs w:val="24"/>
            <w:lang w:eastAsia="en-US"/>
          </w:rPr>
          <w:t xml:space="preserve">8.6. За каждый факт неисполнения или ненадлеж</w:t>
        </w:r>
        <w:r>
          <w:rPr>
            <w:rFonts w:ascii="Times New Roman" w:hAnsi="Times New Roman" w:eastAsiaTheme="minorHAnsi"/>
            <w:sz w:val="24"/>
            <w:szCs w:val="24"/>
            <w:lang w:eastAsia="en-US"/>
          </w:rPr>
          <w:t xml:space="preserve">ащего исполнения Подрядчиком обязательства, предусмотренного Контрактом, </w:t>
        </w:r>
        <w:r>
          <w:rPr>
            <w:rFonts w:ascii="Times New Roman" w:hAnsi="Times New Roman" w:eastAsiaTheme="minorHAnsi"/>
            <w:i/>
            <w:sz w:val="24"/>
            <w:szCs w:val="24"/>
            <w:lang w:eastAsia="en-US"/>
          </w:rPr>
          <w:t xml:space="preserve">которое не имеет стоимостного выражения</w:t>
        </w:r>
        <w:r>
          <w:rPr>
            <w:rFonts w:ascii="Times New Roman" w:hAnsi="Times New Roman" w:eastAsiaTheme="minorHAnsi"/>
            <w:sz w:val="24"/>
            <w:szCs w:val="24"/>
            <w:lang w:eastAsia="en-US"/>
          </w:rPr>
          <w:t xml:space="preserve">, размер штрафа устанавливается (при наличии в контракте таких обязательств) в следующем порядке:</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89" w:tooltip="https://login.consultant.ru/link/?req=doc&amp;base=LAW&amp;n=451123&amp;dst=100092" w:history="1">
        <w:r>
          <w:rPr>
            <w:rFonts w:ascii="Times New Roman" w:hAnsi="Times New Roman" w:eastAsiaTheme="minorHAnsi"/>
            <w:sz w:val="24"/>
            <w:szCs w:val="24"/>
            <w:lang w:eastAsia="en-US"/>
          </w:rPr>
          <w:t xml:space="preserve">а) 1000 рублей, если цена контракта не превышает 3 млн. рублей;</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90" w:tooltip="https://login.consultant.ru/link/?req=doc&amp;base=LAW&amp;n=451123&amp;dst=100092" w:history="1">
        <w:r>
          <w:rPr>
            <w:rFonts w:ascii="Times New Roman" w:hAnsi="Times New Roman" w:eastAsiaTheme="minorHAnsi"/>
            <w:sz w:val="24"/>
            <w:szCs w:val="24"/>
            <w:lang w:eastAsia="en-US"/>
          </w:rPr>
          <w:t xml:space="preserve">б) 5000 рублей, если цена контракта составляет от 3 млн. рублей до 50 млн. рублей (включительно);</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91" w:tooltip="https://login.consultant.ru/link/?req=doc&amp;base=LAW&amp;n=451123&amp;dst=100092" w:history="1">
        <w:r>
          <w:rPr>
            <w:rFonts w:ascii="Times New Roman" w:hAnsi="Times New Roman" w:eastAsiaTheme="minorHAnsi"/>
            <w:sz w:val="24"/>
            <w:szCs w:val="24"/>
            <w:lang w:eastAsia="en-US"/>
          </w:rPr>
          <w:t xml:space="preserve">в) 10000 рублей, если цена контракта составляет от 50 млн. рублей до 100 млн. рублей (включительно);</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92" w:tooltip="https://login.consultant.ru/link/?req=doc&amp;base=LAW&amp;n=451123&amp;dst=100092" w:history="1">
        <w:r>
          <w:rPr>
            <w:rFonts w:ascii="Times New Roman" w:hAnsi="Times New Roman" w:eastAsiaTheme="minorHAnsi"/>
            <w:sz w:val="24"/>
            <w:szCs w:val="24"/>
            <w:lang w:eastAsia="en-US"/>
          </w:rPr>
          <w:t xml:space="preserve">г) 100000 рублей, если цена контракта превышает 100 млн. рублей.</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93" w:tooltip="https://login.consultant.ru/link/?req=doc&amp;base=LAW&amp;n=451123&amp;dst=100092" w:history="1">
        <w:r>
          <w:rPr>
            <w:rFonts w:ascii="Times New Roman" w:hAnsi="Times New Roman"/>
            <w:sz w:val="24"/>
            <w:szCs w:val="24"/>
          </w:rPr>
          <w:t xml:space="preserve">8.7. </w:t>
        </w:r>
        <w:r>
          <w:rPr>
            <w:rFonts w:ascii="Times New Roman" w:hAnsi="Times New Roman" w:eastAsiaTheme="minorHAnsi"/>
            <w:sz w:val="24"/>
            <w:szCs w:val="24"/>
            <w:lang w:eastAsia="en-US"/>
          </w:rPr>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w:t>
        </w:r>
        <w:r>
          <w:rPr>
            <w:rFonts w:ascii="Times New Roman" w:hAnsi="Times New Roman" w:eastAsiaTheme="minorHAnsi"/>
            <w:sz w:val="24"/>
            <w:szCs w:val="24"/>
            <w:lang w:eastAsia="en-US"/>
          </w:rPr>
          <w:t xml:space="preserve">случаях, установленных Законом о контрактной системе), </w:t>
        </w:r>
        <w:r>
          <w:rPr>
            <w:rFonts w:ascii="Times New Roman" w:hAnsi="Times New Roman" w:eastAsiaTheme="minorHAnsi"/>
            <w:i/>
            <w:sz w:val="24"/>
            <w:szCs w:val="24"/>
            <w:lang w:eastAsia="en-US"/>
          </w:rPr>
          <w:t xml:space="preserve">предложившим наиболее высокую цену за право заключения контракта</w:t>
        </w:r>
        <w:r>
          <w:rPr>
            <w:rFonts w:ascii="Times New Roman" w:hAnsi="Times New Roman" w:eastAsiaTheme="minorHAnsi"/>
            <w:sz w:val="24"/>
            <w:szCs w:val="24"/>
            <w:lang w:eastAsia="en-US"/>
          </w:rPr>
          <w:t xml:space="preserve">, размер штрафа рассчитывается в порядке, установленном Правилами, за исключением просрочки исполнения обязательств (в том числе гарантий</w:t>
        </w:r>
        <w:r>
          <w:rPr>
            <w:rFonts w:ascii="Times New Roman" w:hAnsi="Times New Roman" w:eastAsiaTheme="minorHAnsi"/>
            <w:sz w:val="24"/>
            <w:szCs w:val="24"/>
            <w:lang w:eastAsia="en-US"/>
          </w:rPr>
          <w:t xml:space="preserve">ного обязательства), предусмотренных Контрактом, и устанавливается в следующем порядке:</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pStyle w:val="750"/>
        <w:ind w:firstLine="709"/>
        <w:jc w:val="both"/>
        <w:rPr>
          <w:rFonts w:ascii="Times New Roman" w:hAnsi="Times New Roman" w:eastAsia="Calibri" w:cs="Times New Roman"/>
          <w:sz w:val="24"/>
          <w:szCs w:val="24"/>
        </w:rPr>
      </w:pPr>
      <w:r/>
      <w:hyperlink r:id="rId194" w:tooltip="https://login.consultant.ru/link/?req=doc&amp;base=LAW&amp;n=451123&amp;dst=100092" w:history="1">
        <w:r>
          <w:rPr>
            <w:rFonts w:ascii="Times New Roman" w:hAnsi="Times New Roman" w:eastAsia="Calibri" w:cs="Times New Roman"/>
            <w:sz w:val="24"/>
            <w:szCs w:val="24"/>
          </w:rPr>
          <w:t xml:space="preserve">а) в случае, если цена контракта не превышает начальную (максимальную) цену контракта:</w:t>
        </w:r>
      </w:hyperlink>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750"/>
        <w:ind w:firstLine="709"/>
        <w:jc w:val="both"/>
        <w:rPr>
          <w:rFonts w:ascii="Times New Roman" w:hAnsi="Times New Roman" w:eastAsia="Calibri" w:cs="Times New Roman"/>
          <w:sz w:val="24"/>
          <w:szCs w:val="24"/>
        </w:rPr>
      </w:pPr>
      <w:r/>
      <w:hyperlink r:id="rId195" w:tooltip="https://login.consultant.ru/link/?req=doc&amp;base=LAW&amp;n=451123&amp;dst=100092" w:history="1">
        <w:r>
          <w:rPr>
            <w:rFonts w:ascii="Times New Roman" w:hAnsi="Times New Roman" w:eastAsia="Calibri" w:cs="Times New Roman"/>
            <w:sz w:val="24"/>
            <w:szCs w:val="24"/>
          </w:rPr>
          <w:t xml:space="preserve">10 про</w:t>
        </w:r>
        <w:r>
          <w:rPr>
            <w:rFonts w:ascii="Times New Roman" w:hAnsi="Times New Roman" w:eastAsia="Calibri" w:cs="Times New Roman"/>
            <w:sz w:val="24"/>
            <w:szCs w:val="24"/>
          </w:rPr>
          <w:t xml:space="preserve">центов начальной (максимальной) цены контракта, если цена контракта не превышает 3 млн. рублей;</w:t>
        </w:r>
      </w:hyperlink>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750"/>
        <w:ind w:firstLine="709"/>
        <w:jc w:val="both"/>
        <w:rPr>
          <w:rFonts w:ascii="Times New Roman" w:hAnsi="Times New Roman" w:eastAsia="Calibri" w:cs="Times New Roman"/>
          <w:sz w:val="24"/>
          <w:szCs w:val="24"/>
        </w:rPr>
      </w:pPr>
      <w:r/>
      <w:hyperlink r:id="rId196" w:tooltip="https://login.consultant.ru/link/?req=doc&amp;base=LAW&amp;n=451123&amp;dst=100092" w:history="1">
        <w:r>
          <w:rPr>
            <w:rFonts w:ascii="Times New Roman" w:hAnsi="Times New Roman" w:eastAsia="Calibri" w:cs="Times New Roman"/>
            <w:sz w:val="24"/>
            <w:szCs w:val="24"/>
          </w:rPr>
          <w:t xml:space="preserve">5 процентов начальной (максимальной) цены контракта, если цена контракта составляет от 3 млн. рублей до 50 млн. рублей (включительно);</w:t>
        </w:r>
      </w:hyperlink>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750"/>
        <w:ind w:firstLine="709"/>
        <w:jc w:val="both"/>
        <w:rPr>
          <w:rFonts w:ascii="Times New Roman" w:hAnsi="Times New Roman" w:eastAsia="Calibri" w:cs="Times New Roman"/>
          <w:sz w:val="24"/>
          <w:szCs w:val="24"/>
        </w:rPr>
      </w:pPr>
      <w:r/>
      <w:hyperlink r:id="rId197" w:tooltip="https://login.consultant.ru/link/?req=doc&amp;base=LAW&amp;n=451123&amp;dst=100092" w:history="1">
        <w:r>
          <w:rPr>
            <w:rFonts w:ascii="Times New Roman" w:hAnsi="Times New Roman" w:eastAsia="Calibri" w:cs="Times New Roman"/>
            <w:sz w:val="24"/>
            <w:szCs w:val="24"/>
          </w:rPr>
          <w:t xml:space="preserve">1 процент начальной (максимальной) цены контракта, если цена контракта составляет от 50 млн. рублей до 100 млн. рублей (включительно);</w:t>
        </w:r>
      </w:hyperlink>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750"/>
        <w:ind w:firstLine="709"/>
        <w:jc w:val="both"/>
        <w:rPr>
          <w:rFonts w:ascii="Times New Roman" w:hAnsi="Times New Roman" w:eastAsia="Calibri" w:cs="Times New Roman"/>
          <w:sz w:val="24"/>
          <w:szCs w:val="24"/>
        </w:rPr>
      </w:pPr>
      <w:r/>
      <w:hyperlink r:id="rId198" w:tooltip="https://login.consultant.ru/link/?req=doc&amp;base=LAW&amp;n=451123&amp;dst=100092" w:history="1">
        <w:r>
          <w:rPr>
            <w:rFonts w:ascii="Times New Roman" w:hAnsi="Times New Roman" w:eastAsia="Calibri" w:cs="Times New Roman"/>
            <w:sz w:val="24"/>
            <w:szCs w:val="24"/>
          </w:rPr>
          <w:t xml:space="preserve">б) в случае, если цена контракта превышает начальную (максимальную) цену контракта:</w:t>
        </w:r>
      </w:hyperlink>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750"/>
        <w:ind w:firstLine="709"/>
        <w:jc w:val="both"/>
        <w:rPr>
          <w:rFonts w:ascii="Times New Roman" w:hAnsi="Times New Roman" w:eastAsia="Calibri" w:cs="Times New Roman"/>
          <w:sz w:val="24"/>
          <w:szCs w:val="24"/>
        </w:rPr>
      </w:pPr>
      <w:r/>
      <w:hyperlink r:id="rId199" w:tooltip="https://login.consultant.ru/link/?req=doc&amp;base=LAW&amp;n=451123&amp;dst=100092" w:history="1">
        <w:r>
          <w:rPr>
            <w:rFonts w:ascii="Times New Roman" w:hAnsi="Times New Roman" w:eastAsia="Calibri" w:cs="Times New Roman"/>
            <w:sz w:val="24"/>
            <w:szCs w:val="24"/>
          </w:rPr>
          <w:t xml:space="preserve">10 процентов цены контракта, если цена контракта не превышает 3 млн. рублей;</w:t>
        </w:r>
      </w:hyperlink>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750"/>
        <w:ind w:firstLine="709"/>
        <w:jc w:val="both"/>
        <w:rPr>
          <w:rFonts w:ascii="Times New Roman" w:hAnsi="Times New Roman" w:eastAsia="Calibri" w:cs="Times New Roman"/>
          <w:sz w:val="24"/>
          <w:szCs w:val="24"/>
          <w:highlight w:val="none"/>
        </w:rPr>
      </w:pPr>
      <w:r/>
      <w:hyperlink r:id="rId200" w:tooltip="https://login.consultant.ru/link/?req=doc&amp;base=LAW&amp;n=451123&amp;dst=100092" w:history="1">
        <w:r>
          <w:rPr>
            <w:rFonts w:ascii="Times New Roman" w:hAnsi="Times New Roman" w:eastAsia="Calibri" w:cs="Times New Roman"/>
            <w:sz w:val="24"/>
            <w:szCs w:val="24"/>
          </w:rPr>
          <w:t xml:space="preserve">5 проц</w:t>
        </w:r>
        <w:r>
          <w:rPr>
            <w:rFonts w:ascii="Times New Roman" w:hAnsi="Times New Roman" w:eastAsia="Calibri" w:cs="Times New Roman"/>
            <w:sz w:val="24"/>
            <w:szCs w:val="24"/>
            <w:highlight w:val="none"/>
          </w:rPr>
          <w:t xml:space="preserve">ентов цены контракта, если цена контракта составляет от 3 млн. рублей до 50 млн. рублей (включительно);</w:t>
        </w:r>
      </w:hyperlink>
      <w:r>
        <w:rPr>
          <w:rFonts w:ascii="Times New Roman" w:hAnsi="Times New Roman" w:eastAsia="Calibri" w:cs="Times New Roman"/>
          <w:sz w:val="24"/>
          <w:szCs w:val="24"/>
          <w:highlight w:val="none"/>
        </w:rPr>
      </w:r>
      <w:r>
        <w:rPr>
          <w:rFonts w:ascii="Times New Roman" w:hAnsi="Times New Roman" w:eastAsia="Calibri" w:cs="Times New Roman"/>
          <w:sz w:val="24"/>
          <w:szCs w:val="24"/>
          <w:highlight w:val="none"/>
        </w:rPr>
      </w:r>
    </w:p>
    <w:p>
      <w:pPr>
        <w:pStyle w:val="750"/>
        <w:ind w:firstLine="709"/>
        <w:jc w:val="both"/>
        <w:rPr>
          <w:rFonts w:ascii="Times New Roman" w:hAnsi="Times New Roman" w:eastAsia="Calibri" w:cs="Times New Roman"/>
          <w:sz w:val="24"/>
          <w:szCs w:val="24"/>
          <w:highlight w:val="none"/>
        </w:rPr>
      </w:pPr>
      <w:r>
        <w:rPr>
          <w:highlight w:val="none"/>
        </w:rPr>
      </w:r>
      <w:hyperlink r:id="rId201" w:tooltip="https://login.consultant.ru/link/?req=doc&amp;base=LAW&amp;n=451123&amp;dst=100092" w:history="1">
        <w:r>
          <w:rPr>
            <w:rFonts w:ascii="Times New Roman" w:hAnsi="Times New Roman" w:eastAsia="Calibri" w:cs="Times New Roman"/>
            <w:sz w:val="24"/>
            <w:szCs w:val="24"/>
            <w:highlight w:val="none"/>
          </w:rPr>
          <w:t xml:space="preserve">1 процент цены контракта, если цена контракта составляет от 50 млн. рублей до 100 млн. рублей (включительно). </w:t>
        </w:r>
      </w:hyperlink>
      <w:r>
        <w:rPr>
          <w:rFonts w:ascii="Times New Roman" w:hAnsi="Times New Roman" w:eastAsia="Calibri" w:cs="Times New Roman"/>
          <w:sz w:val="24"/>
          <w:szCs w:val="24"/>
          <w:highlight w:val="none"/>
        </w:rPr>
      </w:r>
      <w:r>
        <w:rPr>
          <w:rFonts w:ascii="Times New Roman" w:hAnsi="Times New Roman" w:eastAsia="Calibri" w:cs="Times New Roman"/>
          <w:sz w:val="24"/>
          <w:szCs w:val="24"/>
          <w:highlight w:val="none"/>
        </w:rPr>
      </w:r>
    </w:p>
    <w:p>
      <w:pPr>
        <w:ind w:firstLine="708"/>
        <w:jc w:val="both"/>
        <w:spacing w:after="0" w:line="240" w:lineRule="auto"/>
        <w:rPr>
          <w:rFonts w:ascii="Times New Roman" w:hAnsi="Times New Roman" w:eastAsiaTheme="minorHAnsi"/>
          <w:sz w:val="24"/>
          <w:szCs w:val="24"/>
          <w:highlight w:val="none"/>
        </w:rPr>
      </w:pPr>
      <w:r>
        <w:rPr>
          <w:highlight w:val="none"/>
        </w:rPr>
      </w:r>
      <w:hyperlink r:id="rId202" w:tooltip="https://login.consultant.ru/link/?req=doc&amp;base=LAW&amp;n=451123&amp;dst=100092" w:history="1">
        <w:r>
          <w:rPr>
            <w:rFonts w:ascii="Times New Roman" w:hAnsi="Times New Roman" w:eastAsiaTheme="minorHAnsi"/>
            <w:sz w:val="24"/>
            <w:szCs w:val="24"/>
            <w:highlight w:val="none"/>
            <w:lang w:eastAsia="en-US"/>
          </w:rPr>
          <w:t xml:space="preserve">8.8. Общая сумма </w:t>
        </w:r>
        <w:r>
          <w:rPr>
            <w:rFonts w:ascii="Times New Roman" w:hAnsi="Times New Roman"/>
            <w:sz w:val="24"/>
            <w:szCs w:val="24"/>
            <w:highlight w:val="none"/>
          </w:rPr>
          <w:t xml:space="preserve">начисленных штрафов</w:t>
        </w:r>
        <w:r>
          <w:rPr>
            <w:rFonts w:ascii="Times New Roman" w:hAnsi="Times New Roman" w:eastAsiaTheme="minorHAnsi"/>
            <w:sz w:val="24"/>
            <w:szCs w:val="24"/>
            <w:highlight w:val="none"/>
            <w:lang w:eastAsia="en-US"/>
          </w:rPr>
          <w:t xml:space="preserve"> за неисполнение или ненадлежащее исполнение Подрядчиком обязательств, предусмотренных Контрактом, не может превышать цену </w:t>
        </w:r>
        <w:r>
          <w:rPr>
            <w:rFonts w:ascii="Times New Roman" w:hAnsi="Times New Roman" w:eastAsiaTheme="minorHAnsi"/>
            <w:sz w:val="24"/>
            <w:szCs w:val="24"/>
            <w:highlight w:val="none"/>
            <w:lang w:eastAsia="en-US"/>
          </w:rPr>
          <w:t xml:space="preserve">Контракта.</w:t>
        </w:r>
      </w:hyperlink>
      <w:r>
        <w:rPr>
          <w:rFonts w:ascii="Times New Roman" w:hAnsi="Times New Roman" w:eastAsiaTheme="minorHAnsi"/>
          <w:sz w:val="24"/>
          <w:szCs w:val="24"/>
          <w:highlight w:val="none"/>
        </w:rPr>
      </w:r>
      <w:r>
        <w:rPr>
          <w:rFonts w:ascii="Times New Roman" w:hAnsi="Times New Roman" w:eastAsiaTheme="minorHAnsi"/>
          <w:sz w:val="24"/>
          <w:szCs w:val="24"/>
          <w:highlight w:val="none"/>
        </w:rPr>
      </w:r>
    </w:p>
    <w:p>
      <w:pPr>
        <w:ind w:firstLine="709"/>
        <w:jc w:val="both"/>
        <w:spacing w:after="0" w:line="240" w:lineRule="auto"/>
        <w:rPr>
          <w:rFonts w:ascii="Times New Roman" w:hAnsi="Times New Roman" w:eastAsiaTheme="minorHAnsi"/>
          <w:sz w:val="24"/>
          <w:szCs w:val="24"/>
          <w:highlight w:val="none"/>
        </w:rPr>
      </w:pPr>
      <w:r>
        <w:rPr>
          <w:highlight w:val="none"/>
        </w:rPr>
      </w:r>
      <w:hyperlink r:id="rId203" w:tooltip="https://login.consultant.ru/link/?req=doc&amp;base=LAW&amp;n=451123&amp;dst=100092" w:history="1">
        <w:r>
          <w:rPr>
            <w:rFonts w:ascii="Times New Roman" w:hAnsi="Times New Roman" w:eastAsiaTheme="minorHAnsi"/>
            <w:sz w:val="24"/>
            <w:szCs w:val="24"/>
            <w:highlight w:val="none"/>
            <w:lang w:eastAsia="en-US"/>
          </w:rPr>
          <w:t xml:space="preserve">Общая сумма </w:t>
        </w:r>
        <w:r>
          <w:rPr>
            <w:rFonts w:ascii="Times New Roman" w:hAnsi="Times New Roman"/>
            <w:sz w:val="24"/>
            <w:szCs w:val="24"/>
            <w:highlight w:val="none"/>
          </w:rPr>
          <w:t xml:space="preserve">начисленных штрафов </w:t>
        </w:r>
        <w:r>
          <w:rPr>
            <w:rFonts w:ascii="Times New Roman" w:hAnsi="Times New Roman" w:eastAsiaTheme="minorHAnsi"/>
            <w:sz w:val="24"/>
            <w:szCs w:val="24"/>
            <w:highlight w:val="none"/>
            <w:lang w:eastAsia="en-US"/>
          </w:rPr>
          <w:t xml:space="preserve">за ненадлежащее исполнение Заказчиком обязательств</w:t>
        </w:r>
        <w:r>
          <w:rPr>
            <w:rFonts w:ascii="Times New Roman" w:hAnsi="Times New Roman" w:eastAsiaTheme="minorHAnsi"/>
            <w:sz w:val="24"/>
            <w:szCs w:val="24"/>
            <w:highlight w:val="none"/>
            <w:lang w:eastAsia="en-US"/>
          </w:rPr>
          <w:t xml:space="preserve">, предусмотренных Контрактом, не может превышать цену Контракта.</w:t>
        </w:r>
      </w:hyperlink>
      <w:r>
        <w:rPr>
          <w:rFonts w:ascii="Times New Roman" w:hAnsi="Times New Roman" w:eastAsiaTheme="minorHAnsi"/>
          <w:sz w:val="24"/>
          <w:szCs w:val="24"/>
          <w:highlight w:val="none"/>
        </w:rPr>
      </w:r>
      <w:r>
        <w:rPr>
          <w:rFonts w:ascii="Times New Roman" w:hAnsi="Times New Roman" w:eastAsiaTheme="minorHAnsi"/>
          <w:sz w:val="24"/>
          <w:szCs w:val="24"/>
          <w:highlight w:val="none"/>
        </w:rPr>
      </w:r>
    </w:p>
    <w:p>
      <w:pPr>
        <w:ind w:firstLine="709"/>
        <w:jc w:val="both"/>
        <w:spacing w:after="0" w:line="240" w:lineRule="auto"/>
        <w:widowControl w:val="off"/>
        <w:rPr>
          <w:rFonts w:ascii="Times New Roman" w:hAnsi="Times New Roman"/>
          <w:sz w:val="24"/>
          <w:szCs w:val="24"/>
          <w:highlight w:val="none"/>
        </w:rPr>
      </w:pPr>
      <w:r>
        <w:rPr>
          <w:highlight w:val="none"/>
        </w:rPr>
      </w:r>
      <w:hyperlink r:id="rId204" w:tooltip="https://login.consultant.ru/link/?req=doc&amp;base=LAW&amp;n=451123&amp;dst=100092" w:history="1">
        <w:r>
          <w:rPr>
            <w:rFonts w:ascii="Times New Roman" w:hAnsi="Times New Roman"/>
            <w:sz w:val="24"/>
            <w:szCs w:val="24"/>
            <w:highlight w:val="none"/>
          </w:rPr>
          <w:t xml:space="preserve">8.9. </w:t>
        </w:r>
        <w:r>
          <w:rPr>
            <w:highlight w:val="none"/>
          </w:rPr>
          <w:t xml:space="preserve"> </w:t>
        </w:r>
        <w:r>
          <w:rPr>
            <w:rFonts w:ascii="Times New Roman" w:hAnsi="Times New Roman" w:eastAsia="Times New Roman" w:cs="Times New Roman"/>
            <w:sz w:val="24"/>
            <w:szCs w:val="24"/>
            <w:highlight w:val="none"/>
          </w:rPr>
          <w:t xml:space="preserve">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w:t>
        </w:r>
        <w:r>
          <w:rPr>
            <w:rFonts w:ascii="Times New Roman" w:hAnsi="Times New Roman" w:eastAsia="Times New Roman" w:cs="Times New Roman"/>
            <w:sz w:val="24"/>
            <w:szCs w:val="24"/>
            <w:highlight w:val="none"/>
          </w:rPr>
          <w:t xml:space="preserve">),  за</w:t>
        </w:r>
        <w:r>
          <w:rPr>
            <w:rFonts w:ascii="Times New Roman" w:hAnsi="Times New Roman" w:eastAsia="Times New Roman" w:cs="Times New Roman"/>
            <w:sz w:val="24"/>
            <w:szCs w:val="24"/>
            <w:highlight w:val="none"/>
          </w:rPr>
          <w:t xml:space="preserve"> исключением случаев, когда сумма начис</w:t>
        </w:r>
        <w:r>
          <w:rPr>
            <w:rFonts w:ascii="Times New Roman" w:hAnsi="Times New Roman" w:eastAsia="Times New Roman" w:cs="Times New Roman"/>
            <w:sz w:val="24"/>
            <w:szCs w:val="24"/>
            <w:highlight w:val="none"/>
          </w:rPr>
          <w:t xml:space="preserve">ленных и неуплаченных неустоек (штрафов, пеней) подлежит списанию в  порядке, предусмотренном Правительством Российской Федерации. При этом исполнение обязательства Подрядчика по перечислению неустойки (штрафа, пени) и (или) убытков в доход бюджета возлага</w:t>
        </w:r>
        <w:r>
          <w:rPr>
            <w:rFonts w:ascii="Times New Roman" w:hAnsi="Times New Roman" w:eastAsia="Times New Roman" w:cs="Times New Roman"/>
            <w:sz w:val="24"/>
            <w:szCs w:val="24"/>
            <w:highlight w:val="none"/>
          </w:rPr>
          <w:t xml:space="preserve">ется на Заказчика.</w:t>
        </w:r>
      </w:hyperlink>
      <w:r>
        <w:rPr>
          <w:rFonts w:ascii="Times New Roman" w:hAnsi="Times New Roman"/>
          <w:sz w:val="24"/>
          <w:szCs w:val="24"/>
          <w:highlight w:val="none"/>
        </w:rPr>
      </w:r>
      <w:r>
        <w:rPr>
          <w:rFonts w:ascii="Times New Roman" w:hAnsi="Times New Roman"/>
          <w:sz w:val="24"/>
          <w:szCs w:val="24"/>
          <w:highlight w:val="none"/>
        </w:rPr>
      </w:r>
    </w:p>
    <w:p>
      <w:pPr>
        <w:ind w:firstLine="708"/>
        <w:jc w:val="both"/>
        <w:spacing w:after="0" w:line="240" w:lineRule="auto"/>
        <w:widowControl w:val="off"/>
        <w:rPr>
          <w:rFonts w:ascii="Times New Roman" w:hAnsi="Times New Roman"/>
          <w:sz w:val="24"/>
          <w:szCs w:val="24"/>
          <w:highlight w:val="none"/>
        </w:rPr>
      </w:pPr>
      <w:r>
        <w:rPr>
          <w:highlight w:val="none"/>
        </w:rPr>
      </w:r>
      <w:hyperlink r:id="rId205" w:tooltip="https://login.consultant.ru/link/?req=doc&amp;base=LAW&amp;n=451123&amp;dst=100092" w:history="1">
        <w:r>
          <w:rPr>
            <w:rFonts w:ascii="Times New Roman" w:hAnsi="Times New Roman"/>
            <w:sz w:val="24"/>
            <w:szCs w:val="24"/>
            <w:highlight w:val="none"/>
          </w:rPr>
          <w:t xml:space="preserve">8.10. Уплата Стороной неустойки (штрафа, пени) не освобождает ее от исполнения обязательств по Контракту.</w:t>
        </w:r>
      </w:hyperlink>
      <w:r>
        <w:rPr>
          <w:rFonts w:ascii="Times New Roman" w:hAnsi="Times New Roman"/>
          <w:sz w:val="24"/>
          <w:szCs w:val="24"/>
          <w:highlight w:val="none"/>
        </w:rPr>
      </w:r>
      <w:r>
        <w:rPr>
          <w:rFonts w:ascii="Times New Roman" w:hAnsi="Times New Roman"/>
          <w:sz w:val="24"/>
          <w:szCs w:val="24"/>
          <w:highlight w:val="none"/>
        </w:rPr>
      </w:r>
    </w:p>
    <w:p>
      <w:pPr>
        <w:ind w:firstLine="708"/>
        <w:jc w:val="both"/>
        <w:spacing w:after="0" w:line="240" w:lineRule="auto"/>
        <w:widowControl w:val="off"/>
        <w:rPr>
          <w:rFonts w:ascii="Times New Roman" w:hAnsi="Times New Roman"/>
          <w:sz w:val="24"/>
          <w:szCs w:val="24"/>
          <w:highlight w:val="none"/>
        </w:rPr>
      </w:pPr>
      <w:r>
        <w:rPr>
          <w:rFonts w:ascii="Times New Roman" w:hAnsi="Times New Roman"/>
          <w:sz w:val="24"/>
          <w:szCs w:val="24"/>
          <w:highlight w:val="none"/>
        </w:rPr>
        <w:t xml:space="preserve">8.11. Сторона освобождается от уплаты неустойки (штрафа, пени), если докажет, что неисполнен</w:t>
      </w:r>
      <w:r>
        <w:rPr>
          <w:rFonts w:ascii="Times New Roman" w:hAnsi="Times New Roman"/>
          <w:sz w:val="24"/>
          <w:szCs w:val="24"/>
          <w:highlight w:val="none"/>
        </w:rPr>
        <w:t xml:space="preserve">ие или ненадлежащее исполнение обязательства, предусмотрен</w:t>
      </w:r>
      <w:r>
        <w:rPr>
          <w:rFonts w:ascii="Times New Roman" w:hAnsi="Times New Roman"/>
          <w:sz w:val="24"/>
          <w:szCs w:val="24"/>
          <w:highlight w:val="none"/>
        </w:rPr>
        <w:t xml:space="preserve">ного контрактом, произошло вследствие непреодолимой силы или по вине другой стороны.</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sz w:val="24"/>
          <w:szCs w:val="24"/>
        </w:rPr>
      </w:pPr>
      <w:r>
        <w:rPr>
          <w:rFonts w:ascii="Times New Roman" w:hAnsi="Times New Roman"/>
          <w:sz w:val="24"/>
          <w:szCs w:val="24"/>
          <w:highlight w:val="none"/>
        </w:rPr>
        <w:t xml:space="preserve">8.12. </w:t>
      </w:r>
      <w:r>
        <w:rPr>
          <w:rFonts w:ascii="Times New Roman" w:hAnsi="Times New Roman" w:cs="Times New Roman"/>
          <w:sz w:val="24"/>
          <w:szCs w:val="24"/>
          <w:highlight w:val="none"/>
        </w:rPr>
        <w:t xml:space="preserve">В случае, если в период исполнения обязательств по Контракту в месте совершения ДТП обнаружены недостатки в эксплуатационном состоян</w:t>
      </w:r>
      <w:r>
        <w:rPr>
          <w:rFonts w:ascii="Times New Roman" w:hAnsi="Times New Roman" w:cs="Times New Roman"/>
          <w:sz w:val="24"/>
          <w:szCs w:val="24"/>
        </w:rPr>
        <w:t xml:space="preserve">ии участка автомобильной дороги, </w:t>
      </w:r>
      <w:r>
        <w:rPr>
          <w:rFonts w:ascii="Times New Roman" w:hAnsi="Times New Roman" w:cs="Times New Roman"/>
          <w:sz w:val="24"/>
          <w:szCs w:val="24"/>
        </w:rPr>
        <w:t xml:space="preserve">в связи с ненадлежащим исполнением Подрядчиком установленных настоящим Контрактом обязательств,  в том числе  по причине несоблюдения требований по обеспечению сертификации дорожного движения на участке проведения Работ или органами ГИБДД в ходе проверочны</w:t>
      </w:r>
      <w:r>
        <w:rPr>
          <w:rFonts w:ascii="Times New Roman" w:hAnsi="Times New Roman" w:cs="Times New Roman"/>
          <w:sz w:val="24"/>
          <w:szCs w:val="24"/>
        </w:rPr>
        <w:t xml:space="preserve">х мероприятий установлен факт нарушения требований технических нормативов (ГОСТ, СНиП, СП, ВСН, ОДМ), Подрядчик обязан устранить выявленные недостатки, компенсировать уплаченный Заказчиком административный штраф, на основании претензии Заказчика в срок не </w:t>
      </w:r>
      <w:r>
        <w:rPr>
          <w:rFonts w:ascii="Times New Roman" w:hAnsi="Times New Roman" w:cs="Times New Roman"/>
          <w:sz w:val="24"/>
          <w:szCs w:val="24"/>
        </w:rPr>
        <w:t xml:space="preserve">позднее 14 календарных дней с даты ее получения, а также возместить ущерб, причиненный пользователям автомобильных дорог.</w:t>
      </w:r>
      <w:r>
        <w:rPr>
          <w:rFonts w:ascii="Times New Roman" w:hAnsi="Times New Roman"/>
          <w:sz w:val="24"/>
          <w:szCs w:val="24"/>
        </w:rPr>
      </w:r>
      <w:r>
        <w:rPr>
          <w:rFonts w:ascii="Times New Roman" w:hAnsi="Times New Roman"/>
          <w:sz w:val="24"/>
          <w:szCs w:val="24"/>
        </w:rPr>
      </w:r>
    </w:p>
    <w:p>
      <w:pPr>
        <w:ind w:firstLine="709"/>
        <w:jc w:val="both"/>
        <w:spacing w:after="0" w:line="283" w:lineRule="atLeast"/>
        <w:rPr>
          <w:rFonts w:ascii="Times New Roman" w:hAnsi="Times New Roman" w:cs="Times New Roman"/>
        </w:rPr>
      </w:pPr>
      <w:r>
        <w:rPr>
          <w:rFonts w:ascii="Times New Roman" w:hAnsi="Times New Roman" w:cs="Times New Roman"/>
          <w:sz w:val="24"/>
          <w:szCs w:val="24"/>
        </w:rPr>
        <w:t xml:space="preserve">8.13. В случае нарушения Подрядчиком требований нормативных документов (ГОСТ, СНиП, СП, </w:t>
      </w:r>
      <w:r>
        <w:rPr>
          <w:rFonts w:ascii="Times New Roman" w:hAnsi="Times New Roman" w:cs="Times New Roman"/>
          <w:sz w:val="24"/>
          <w:szCs w:val="24"/>
        </w:rPr>
        <w:t xml:space="preserve">ВСН,СанПиН</w:t>
      </w:r>
      <w:r>
        <w:rPr>
          <w:rFonts w:ascii="Times New Roman" w:hAnsi="Times New Roman" w:cs="Times New Roman"/>
          <w:sz w:val="24"/>
          <w:szCs w:val="24"/>
        </w:rPr>
        <w:t xml:space="preserve">, технических регламентов и др.), а </w:t>
      </w:r>
      <w:r>
        <w:rPr>
          <w:rFonts w:ascii="Times New Roman" w:hAnsi="Times New Roman" w:cs="Times New Roman"/>
          <w:sz w:val="24"/>
          <w:szCs w:val="24"/>
        </w:rPr>
        <w:t xml:space="preserve">также предписаний Заказчика, последний приостанавливает приемку выполненных Работ в целом до устранения выявленных недостатков и повторной проверки качества выполненных Работ за счет средств Подрядчика. Если недостатки своевременно Подрядчиком не устранены</w:t>
      </w:r>
      <w:r>
        <w:rPr>
          <w:rFonts w:ascii="Times New Roman" w:hAnsi="Times New Roman" w:cs="Times New Roman"/>
          <w:sz w:val="24"/>
          <w:szCs w:val="24"/>
        </w:rPr>
        <w:t xml:space="preserve">, Заказчик вправе привлечь третью сторону и удержать/взыскать с Подрядчика понесенные затраты, убытки. Размер понесенных затрат/убытков определяется по государственным сметным нормам.</w:t>
      </w:r>
      <w:r>
        <w:rPr>
          <w:rFonts w:ascii="Times New Roman" w:hAnsi="Times New Roman" w:cs="Times New Roman"/>
        </w:rPr>
      </w:r>
      <w:r>
        <w:rPr>
          <w:rFonts w:ascii="Times New Roman" w:hAnsi="Times New Roman" w:cs="Times New Roman"/>
        </w:rPr>
      </w:r>
    </w:p>
    <w:p>
      <w:pPr>
        <w:ind w:firstLine="709"/>
        <w:jc w:val="both"/>
        <w:spacing w:after="0" w:line="283" w:lineRule="atLeast"/>
        <w:rPr>
          <w:rFonts w:ascii="Times New Roman" w:hAnsi="Times New Roman" w:cs="Times New Roman"/>
        </w:rPr>
      </w:pPr>
      <w:r>
        <w:rPr>
          <w:rFonts w:ascii="Times New Roman" w:hAnsi="Times New Roman" w:cs="Times New Roman"/>
          <w:sz w:val="24"/>
          <w:szCs w:val="24"/>
        </w:rPr>
        <w:t xml:space="preserve">8.14. В случае невыполнения или ненадлежащего выполнения субподрядчиком </w:t>
      </w:r>
      <w:r>
        <w:rPr>
          <w:rFonts w:ascii="Times New Roman" w:hAnsi="Times New Roman" w:cs="Times New Roman"/>
          <w:sz w:val="24"/>
          <w:szCs w:val="24"/>
        </w:rPr>
        <w:t xml:space="preserve">субподрядных Работ, Подрядчик обеспечивает их надлежащее выполнение в установленные Контрактом сроки за счет своих средств.</w:t>
      </w:r>
      <w:r>
        <w:rPr>
          <w:rFonts w:ascii="Times New Roman" w:hAnsi="Times New Roman" w:cs="Times New Roman"/>
        </w:rPr>
      </w:r>
      <w:r>
        <w:rPr>
          <w:rFonts w:ascii="Times New Roman" w:hAnsi="Times New Roman" w:cs="Times New Roman"/>
        </w:rPr>
      </w:r>
    </w:p>
    <w:p>
      <w:pPr>
        <w:ind w:firstLine="709"/>
        <w:jc w:val="both"/>
        <w:spacing w:after="0" w:line="283" w:lineRule="atLeast"/>
        <w:rPr>
          <w:rFonts w:ascii="Times New Roman" w:hAnsi="Times New Roman" w:cs="Times New Roman"/>
        </w:rPr>
      </w:pPr>
      <w:r>
        <w:rPr>
          <w:rFonts w:ascii="Times New Roman" w:hAnsi="Times New Roman" w:cs="Times New Roman"/>
          <w:sz w:val="24"/>
          <w:szCs w:val="24"/>
        </w:rPr>
        <w:t xml:space="preserve">8.15. Подрядчик возмещает ущерб, причиненный юридическим и физическим лицам, в случае </w:t>
      </w:r>
      <w:r>
        <w:rPr>
          <w:rFonts w:ascii="Times New Roman" w:hAnsi="Times New Roman" w:cs="Times New Roman"/>
          <w:sz w:val="24"/>
          <w:szCs w:val="24"/>
        </w:rPr>
        <w:t xml:space="preserve">не обеспечения</w:t>
      </w:r>
      <w:r>
        <w:rPr>
          <w:rFonts w:ascii="Times New Roman" w:hAnsi="Times New Roman" w:cs="Times New Roman"/>
          <w:sz w:val="24"/>
          <w:szCs w:val="24"/>
        </w:rPr>
        <w:t xml:space="preserve"> безопасного и бесперебойного дв</w:t>
      </w:r>
      <w:r>
        <w:rPr>
          <w:rFonts w:ascii="Times New Roman" w:hAnsi="Times New Roman" w:cs="Times New Roman"/>
          <w:sz w:val="24"/>
          <w:szCs w:val="24"/>
        </w:rPr>
        <w:t xml:space="preserve">ижения транспорта по автомобильной дороге во время производства Работ по Контракту.</w:t>
      </w:r>
      <w:r>
        <w:rPr>
          <w:rFonts w:ascii="Times New Roman" w:hAnsi="Times New Roman" w:cs="Times New Roman"/>
        </w:rPr>
      </w:r>
      <w:r>
        <w:rPr>
          <w:rFonts w:ascii="Times New Roman" w:hAnsi="Times New Roman" w:cs="Times New Roman"/>
        </w:rPr>
      </w:r>
    </w:p>
    <w:p>
      <w:pPr>
        <w:ind w:firstLine="709"/>
        <w:jc w:val="both"/>
        <w:spacing w:after="0" w:line="283" w:lineRule="atLeast"/>
        <w:rPr>
          <w:rFonts w:ascii="Times New Roman" w:hAnsi="Times New Roman" w:cs="Times New Roman"/>
        </w:rPr>
      </w:pPr>
      <w:r>
        <w:rPr>
          <w:rFonts w:ascii="Times New Roman" w:hAnsi="Times New Roman" w:cs="Times New Roman"/>
          <w:sz w:val="24"/>
          <w:szCs w:val="24"/>
        </w:rPr>
        <w:t xml:space="preserve">8.16. Подрядчик несет ответственность за загрязнение окружающей среды, нарушение правил производства Работ в </w:t>
      </w:r>
      <w:r>
        <w:rPr>
          <w:rFonts w:ascii="Times New Roman" w:hAnsi="Times New Roman" w:cs="Times New Roman"/>
          <w:sz w:val="24"/>
          <w:szCs w:val="24"/>
        </w:rPr>
        <w:t xml:space="preserve">водоохранной</w:t>
      </w:r>
      <w:r>
        <w:rPr>
          <w:rFonts w:ascii="Times New Roman" w:hAnsi="Times New Roman" w:cs="Times New Roman"/>
          <w:sz w:val="24"/>
          <w:szCs w:val="24"/>
        </w:rPr>
        <w:t xml:space="preserve"> зоне, ненадлежащее использование полосы отвода, ра</w:t>
      </w:r>
      <w:r>
        <w:rPr>
          <w:rFonts w:ascii="Times New Roman" w:hAnsi="Times New Roman" w:cs="Times New Roman"/>
          <w:sz w:val="24"/>
          <w:szCs w:val="24"/>
        </w:rPr>
        <w:t xml:space="preserve">зработку карьеров и сосредоточенных резервов без соответствующего оформления, несвоевременную рекультивацию и возврат временно используемых земель. В случае предъявления к Заказчику и уплаты им санкций за указанные нарушения на основании требований соответ</w:t>
      </w:r>
      <w:r>
        <w:rPr>
          <w:rFonts w:ascii="Times New Roman" w:hAnsi="Times New Roman" w:cs="Times New Roman"/>
          <w:sz w:val="24"/>
          <w:szCs w:val="24"/>
        </w:rPr>
        <w:t xml:space="preserve">ствующих органов, сумма уплаченных санкций возмещается Подрядчиком.</w:t>
      </w:r>
      <w:r>
        <w:rPr>
          <w:rFonts w:ascii="Times New Roman" w:hAnsi="Times New Roman" w:cs="Times New Roman"/>
        </w:rPr>
      </w:r>
      <w:r>
        <w:rPr>
          <w:rFonts w:ascii="Times New Roman" w:hAnsi="Times New Roman" w:cs="Times New Roman"/>
        </w:rPr>
      </w:r>
    </w:p>
    <w:p>
      <w:pPr>
        <w:ind w:firstLine="709"/>
        <w:jc w:val="both"/>
        <w:spacing w:after="0" w:line="283" w:lineRule="atLeast"/>
        <w:rPr>
          <w:rFonts w:ascii="Times New Roman" w:hAnsi="Times New Roman" w:cs="Times New Roman"/>
          <w:sz w:val="24"/>
          <w:szCs w:val="24"/>
        </w:rPr>
      </w:pPr>
      <w:r>
        <w:rPr>
          <w:rFonts w:ascii="Times New Roman" w:hAnsi="Times New Roman" w:cs="Times New Roman"/>
          <w:sz w:val="24"/>
          <w:szCs w:val="24"/>
        </w:rPr>
        <w:t xml:space="preserve">8.17. Подрядчик несет в полном объеме ответственность перед Заказчиком за действия и упущения субподрядных организаций, выполняющих Работу по Контракту.</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83" w:lineRule="atLeast"/>
        <w:rPr>
          <w:rFonts w:ascii="Times New Roman" w:hAnsi="Times New Roman" w:cs="Times New Roman"/>
        </w:rPr>
      </w:pPr>
      <w:r>
        <w:rPr>
          <w:rFonts w:ascii="Times New Roman" w:hAnsi="Times New Roman" w:cs="Times New Roman"/>
          <w:sz w:val="24"/>
          <w:szCs w:val="24"/>
        </w:rPr>
        <w:t xml:space="preserve">8.18. Начисление пени и/или штрафа </w:t>
      </w:r>
      <w:r>
        <w:rPr>
          <w:rFonts w:ascii="Times New Roman" w:hAnsi="Times New Roman" w:cs="Times New Roman"/>
          <w:sz w:val="24"/>
          <w:szCs w:val="24"/>
        </w:rPr>
        <w:t xml:space="preserve">производится в соответствии с настоящим разделом Контракта на основании претензии Заказчика, в которой указывается расчет суммы пени и/или штрафа с отражением суммы начисленных пени и/или штрафа в документе о приемке, Заказчик направляет в адрес Подрядчика</w:t>
      </w:r>
      <w:r>
        <w:rPr>
          <w:rFonts w:ascii="Times New Roman" w:hAnsi="Times New Roman" w:cs="Times New Roman"/>
          <w:sz w:val="24"/>
          <w:szCs w:val="24"/>
        </w:rPr>
        <w:t xml:space="preserve"> претензию с обязательным размещением в порядке, предусмотренном действующем законодательством о закупках посредством ЕИС. </w:t>
      </w:r>
      <w:r>
        <w:rPr>
          <w:rFonts w:ascii="Times New Roman" w:hAnsi="Times New Roman" w:cs="Times New Roman"/>
        </w:rPr>
      </w:r>
      <w:r>
        <w:rPr>
          <w:rFonts w:ascii="Times New Roman" w:hAnsi="Times New Roman" w:cs="Times New Roman"/>
        </w:rPr>
      </w:r>
    </w:p>
    <w:p>
      <w:pPr>
        <w:ind w:firstLine="709"/>
        <w:jc w:val="both"/>
        <w:spacing w:after="0" w:line="283" w:lineRule="atLeast"/>
        <w:rPr>
          <w:rFonts w:ascii="Times New Roman" w:hAnsi="Times New Roman" w:cs="Times New Roman"/>
        </w:rPr>
      </w:pPr>
      <w:r>
        <w:rPr>
          <w:rFonts w:ascii="Times New Roman" w:hAnsi="Times New Roman" w:cs="Times New Roman"/>
          <w:sz w:val="24"/>
          <w:szCs w:val="24"/>
        </w:rPr>
        <w:t xml:space="preserve">8.19. Заказчик вправе направить требование о выплате по независимой гарантии гаранту до предъявления Подрядчику требования об уплате</w:t>
      </w:r>
      <w:r>
        <w:rPr>
          <w:rFonts w:ascii="Times New Roman" w:hAnsi="Times New Roman" w:cs="Times New Roman"/>
          <w:sz w:val="24"/>
          <w:szCs w:val="24"/>
        </w:rPr>
        <w:t xml:space="preserve"> начисленных санкций. </w:t>
      </w:r>
      <w:r>
        <w:rPr>
          <w:rFonts w:ascii="Times New Roman" w:hAnsi="Times New Roman" w:cs="Times New Roman"/>
        </w:rPr>
      </w:r>
      <w:r>
        <w:rPr>
          <w:rFonts w:ascii="Times New Roman" w:hAnsi="Times New Roman" w:cs="Times New Roman"/>
        </w:rPr>
      </w:r>
    </w:p>
    <w:p>
      <w:pPr>
        <w:ind w:firstLine="709"/>
        <w:jc w:val="both"/>
        <w:spacing w:after="0" w:line="283" w:lineRule="atLeast"/>
        <w:rPr>
          <w:rFonts w:ascii="Times New Roman" w:hAnsi="Times New Roman" w:cs="Times New Roman"/>
        </w:rPr>
      </w:pPr>
      <w:r>
        <w:rPr>
          <w:rFonts w:ascii="Times New Roman" w:hAnsi="Times New Roman" w:cs="Times New Roman"/>
          <w:sz w:val="24"/>
          <w:szCs w:val="24"/>
        </w:rPr>
        <w:t xml:space="preserve">В случае неуплаты пени и/или штрафа гарантом по независимой гарантии, а также, если сумма начисленных в соответствии с настоящим разделом Контракта санкций превышает сумму обеспечения (залоговые средства или независимая гарантия), пр</w:t>
      </w:r>
      <w:r>
        <w:rPr>
          <w:rFonts w:ascii="Times New Roman" w:hAnsi="Times New Roman" w:cs="Times New Roman"/>
          <w:sz w:val="24"/>
          <w:szCs w:val="24"/>
        </w:rPr>
        <w:t xml:space="preserve">едоставленную по Контракту, Подрядчик обязан уплатить неоплаченную за счет обеспечения сумму пени и/или штрафа в течение 7 (семи) календарных дней с момента получения претензии Заказчика по указанным в претензии реквизитам.</w:t>
      </w:r>
      <w:r>
        <w:rPr>
          <w:rFonts w:ascii="Times New Roman" w:hAnsi="Times New Roman" w:cs="Times New Roman"/>
        </w:rPr>
      </w:r>
      <w:r>
        <w:rPr>
          <w:rFonts w:ascii="Times New Roman" w:hAnsi="Times New Roman" w:cs="Times New Roman"/>
        </w:rPr>
      </w:r>
    </w:p>
    <w:p>
      <w:pPr>
        <w:ind w:firstLine="709"/>
        <w:jc w:val="both"/>
        <w:spacing w:after="0" w:line="283" w:lineRule="atLeast"/>
        <w:rPr>
          <w:rFonts w:ascii="Times New Roman" w:hAnsi="Times New Roman" w:cs="Times New Roman"/>
        </w:rPr>
      </w:pPr>
      <w:r>
        <w:rPr>
          <w:rFonts w:ascii="Times New Roman" w:hAnsi="Times New Roman" w:cs="Times New Roman"/>
          <w:sz w:val="24"/>
          <w:szCs w:val="24"/>
        </w:rPr>
        <w:t xml:space="preserve">8.20. Подрядчик несет ответствен</w:t>
      </w:r>
      <w:r>
        <w:rPr>
          <w:rFonts w:ascii="Times New Roman" w:hAnsi="Times New Roman" w:cs="Times New Roman"/>
          <w:sz w:val="24"/>
          <w:szCs w:val="24"/>
        </w:rPr>
        <w:t xml:space="preserve">ность (в </w:t>
      </w:r>
      <w:r>
        <w:rPr>
          <w:rFonts w:ascii="Times New Roman" w:hAnsi="Times New Roman" w:cs="Times New Roman"/>
          <w:sz w:val="24"/>
          <w:szCs w:val="24"/>
        </w:rPr>
        <w:t xml:space="preserve">т.ч</w:t>
      </w:r>
      <w:r>
        <w:rPr>
          <w:rFonts w:ascii="Times New Roman" w:hAnsi="Times New Roman" w:cs="Times New Roman"/>
          <w:sz w:val="24"/>
          <w:szCs w:val="24"/>
        </w:rPr>
        <w:t xml:space="preserve">. административную, уголовную) за соблюдение требований действующего законодательства Российской Федерации об охране труда, обеспечение безопасных условий труда, в том числе подрядчиком на основании договоров субподряда. В случае нарушения треб</w:t>
      </w:r>
      <w:r>
        <w:rPr>
          <w:rFonts w:ascii="Times New Roman" w:hAnsi="Times New Roman" w:cs="Times New Roman"/>
          <w:sz w:val="24"/>
          <w:szCs w:val="24"/>
        </w:rPr>
        <w:t xml:space="preserve">ований законодательства в области охраны труда Подрядчик несет ответственность в соответствии с настоящим разделом контракта, а также обязуется возместить причиненный вред. </w:t>
      </w:r>
      <w:r>
        <w:rPr>
          <w:rFonts w:ascii="Times New Roman" w:hAnsi="Times New Roman" w:cs="Times New Roman"/>
        </w:rPr>
      </w:r>
      <w:r>
        <w:rPr>
          <w:rFonts w:ascii="Times New Roman" w:hAnsi="Times New Roman" w:cs="Times New Roman"/>
        </w:rPr>
      </w:r>
    </w:p>
    <w:p>
      <w:pPr>
        <w:ind w:firstLine="709"/>
        <w:jc w:val="both"/>
        <w:spacing w:after="0" w:line="283" w:lineRule="atLeast"/>
        <w:rPr>
          <w:rFonts w:ascii="Times New Roman" w:hAnsi="Times New Roman" w:cs="Times New Roman"/>
        </w:rPr>
      </w:pPr>
      <w:r>
        <w:rPr>
          <w:rFonts w:ascii="Times New Roman" w:hAnsi="Times New Roman" w:cs="Times New Roman"/>
          <w:sz w:val="24"/>
          <w:szCs w:val="24"/>
        </w:rPr>
        <w:t xml:space="preserve">8.21. Подрядчик несет полную ответственность за безопасность всех лиц и имущества,</w:t>
      </w:r>
      <w:r>
        <w:rPr>
          <w:rFonts w:ascii="Times New Roman" w:hAnsi="Times New Roman" w:cs="Times New Roman"/>
          <w:sz w:val="24"/>
          <w:szCs w:val="24"/>
        </w:rPr>
        <w:t xml:space="preserve"> находящихся на Объекте выполнения работ и должен компенсировать Заказчику и (или) третьим лицам реальный ущерб, причиненный по собственной вине, любому лицу или имуществу при установлении факта несоблюдения требования действующего законодательства Российс</w:t>
      </w:r>
      <w:r>
        <w:rPr>
          <w:rFonts w:ascii="Times New Roman" w:hAnsi="Times New Roman" w:cs="Times New Roman"/>
          <w:sz w:val="24"/>
          <w:szCs w:val="24"/>
        </w:rPr>
        <w:t xml:space="preserve">кой Федерации об охране труда при исполнении настоящего Контракта.</w:t>
      </w:r>
      <w:r>
        <w:rPr>
          <w:rFonts w:ascii="Times New Roman" w:hAnsi="Times New Roman" w:cs="Times New Roman"/>
        </w:rPr>
      </w:r>
      <w:r>
        <w:rPr>
          <w:rFonts w:ascii="Times New Roman" w:hAnsi="Times New Roman" w:cs="Times New Roman"/>
        </w:rPr>
      </w:r>
    </w:p>
    <w:p>
      <w:pPr>
        <w:ind w:firstLine="708"/>
        <w:jc w:val="both"/>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spacing w:after="0" w:line="240" w:lineRule="auto"/>
        <w:widowControl w:val="off"/>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jc w:val="center"/>
        <w:spacing w:after="0" w:line="240" w:lineRule="auto"/>
        <w:widowControl w:val="off"/>
        <w:rPr>
          <w:rFonts w:ascii="Times New Roman" w:hAnsi="Times New Roman"/>
          <w:b/>
          <w:sz w:val="24"/>
          <w:szCs w:val="24"/>
        </w:rPr>
      </w:pPr>
      <w:r/>
      <w:hyperlink r:id="rId206" w:tooltip="https://login.consultant.ru/link/?req=doc&amp;base=LAW&amp;n=451123&amp;dst=100092" w:history="1">
        <w:r>
          <w:rPr>
            <w:rFonts w:ascii="Times New Roman" w:hAnsi="Times New Roman"/>
            <w:b/>
            <w:sz w:val="24"/>
            <w:szCs w:val="24"/>
          </w:rPr>
          <w:t xml:space="preserve">9. Обеспечение исполнени</w:t>
        </w:r>
        <w:r>
          <w:rPr>
            <w:rFonts w:ascii="Times New Roman" w:hAnsi="Times New Roman"/>
            <w:b/>
            <w:sz w:val="24"/>
            <w:szCs w:val="24"/>
          </w:rPr>
          <w:t xml:space="preserve">я Контракта</w:t>
        </w:r>
      </w:hyperlink>
      <w:r>
        <w:rPr>
          <w:rFonts w:ascii="Times New Roman" w:hAnsi="Times New Roman"/>
          <w:b/>
          <w:sz w:val="24"/>
          <w:szCs w:val="24"/>
        </w:rPr>
      </w:r>
      <w:r>
        <w:rPr>
          <w:rFonts w:ascii="Times New Roman" w:hAnsi="Times New Roman"/>
          <w:b/>
          <w:sz w:val="24"/>
          <w:szCs w:val="24"/>
        </w:rPr>
      </w:r>
    </w:p>
    <w:p>
      <w:pPr>
        <w:spacing w:after="0" w:line="240" w:lineRule="auto"/>
        <w:widowControl w:val="off"/>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ind w:firstLine="709"/>
        <w:jc w:val="both"/>
        <w:spacing w:after="0" w:line="240" w:lineRule="auto"/>
        <w:rPr>
          <w:rFonts w:ascii="Times New Roman" w:hAnsi="Times New Roman"/>
          <w:sz w:val="24"/>
          <w:szCs w:val="24"/>
        </w:rPr>
      </w:pPr>
      <w:r/>
      <w:hyperlink r:id="rId207" w:tooltip="https://login.consultant.ru/link/?req=doc&amp;base=LAW&amp;n=451123&amp;dst=100092" w:history="1">
        <w:r>
          <w:rPr>
            <w:rFonts w:ascii="Times New Roman" w:hAnsi="Times New Roman"/>
            <w:sz w:val="24"/>
            <w:szCs w:val="24"/>
          </w:rPr>
          <w:t xml:space="preserve">9.1. Обеспечение исполнения Контракта предусмотрено для обеспечения исполнения П</w:t>
        </w:r>
        <w:r>
          <w:rPr>
            <w:rFonts w:ascii="Times New Roman" w:hAnsi="Times New Roman"/>
            <w:sz w:val="24"/>
            <w:szCs w:val="24"/>
          </w:rPr>
          <w:t xml:space="preserve">одрядчиком его обязательств по Контракту, в том числе таких обязательств, как выполнение Работ </w:t>
        </w:r>
        <w:r>
          <w:rPr>
            <w:rFonts w:ascii="Times New Roman" w:hAnsi="Times New Roman"/>
            <w:sz w:val="24"/>
            <w:szCs w:val="24"/>
          </w:rPr>
          <w:t xml:space="preserve">надлежащего качества, соблюдения сроков выполнен</w:t>
        </w:r>
        <w:r>
          <w:rPr>
            <w:rFonts w:ascii="Times New Roman" w:hAnsi="Times New Roman"/>
            <w:sz w:val="24"/>
            <w:szCs w:val="24"/>
          </w:rPr>
          <w:t xml:space="preserve">ия Работ, оплата неустойки (штрафа, пени) за неисполнение или ненадлежащее исполнение условий Контракта, возмещен</w:t>
        </w:r>
        <w:r>
          <w:rPr>
            <w:rFonts w:ascii="Times New Roman" w:hAnsi="Times New Roman"/>
            <w:sz w:val="24"/>
            <w:szCs w:val="24"/>
          </w:rPr>
          <w:t xml:space="preserve">ие ущерба, .</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hyperlink r:id="rId208" w:tooltip="https://login.consultant.ru/link/?req=doc&amp;base=LAW&amp;n=451123&amp;dst=100092" w:history="1">
        <w:r>
          <w:rPr>
            <w:rFonts w:ascii="Times New Roman" w:hAnsi="Times New Roman"/>
            <w:sz w:val="24"/>
            <w:szCs w:val="24"/>
          </w:rPr>
          <w:t xml:space="preserve">Исполнение Контракта обеспечивается предоставлением независимой гарантии, соотве</w:t>
        </w:r>
        <w:r>
          <w:rPr>
            <w:rFonts w:ascii="Times New Roman" w:hAnsi="Times New Roman"/>
            <w:sz w:val="24"/>
            <w:szCs w:val="24"/>
          </w:rPr>
          <w:t xml:space="preserve">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w:t>
        </w:r>
        <w:r>
          <w:rPr>
            <w:rFonts w:ascii="Times New Roman" w:hAnsi="Times New Roman"/>
            <w:sz w:val="24"/>
            <w:szCs w:val="24"/>
          </w:rPr>
          <w:t xml:space="preserve">обеспечения исполнения Контракта определяется Подрядчиком самостоятельно.  </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hyperlink r:id="rId209" w:tooltip="https://login.consultant.ru/link/?req=doc&amp;base=LAW&amp;n=451123&amp;dst=100092" w:history="1">
        <w:r>
          <w:rPr>
            <w:rFonts w:ascii="Times New Roman" w:hAnsi="Times New Roman"/>
            <w:sz w:val="24"/>
            <w:szCs w:val="24"/>
          </w:rPr>
          <w:t xml:space="preserve">При снижении цены в предложенной Подрядчиком заявке на двадцать пять и более процентов по отношению к начальной (максимальной) цене Контракта Подрядчик, с которым заключается Контракт, предоставляет обеспечение исполнения Контракта с учетом положений стать</w:t>
        </w:r>
        <w:r>
          <w:rPr>
            <w:rFonts w:ascii="Times New Roman" w:hAnsi="Times New Roman"/>
            <w:sz w:val="24"/>
            <w:szCs w:val="24"/>
          </w:rPr>
          <w:t xml:space="preserve">и 37 Закона о контрактной системе</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Вариант I.</w:t>
      </w:r>
      <w:r>
        <w:rPr>
          <w:rFonts w:ascii="Times New Roman" w:hAnsi="Times New Roman"/>
          <w:b/>
          <w:bCs/>
          <w:sz w:val="24"/>
          <w:szCs w:val="24"/>
          <w:highlight w:val="white"/>
        </w:rPr>
      </w:r>
      <w:r>
        <w:rPr>
          <w:rFonts w:ascii="Times New Roman" w:hAnsi="Times New Roman"/>
          <w:b/>
          <w:bCs/>
          <w:sz w:val="24"/>
          <w:szCs w:val="24"/>
          <w:highlight w:val="white"/>
        </w:rPr>
      </w:r>
    </w:p>
    <w:p>
      <w:pPr>
        <w:ind w:firstLine="709"/>
        <w:jc w:val="both"/>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9.2. Размер обеспечения исполнения Контракта составляет _________</w:t>
      </w:r>
      <w:r>
        <w:rPr>
          <w:rFonts w:ascii="Times New Roman" w:hAnsi="Times New Roman"/>
          <w:sz w:val="24"/>
          <w:szCs w:val="24"/>
          <w:highlight w:val="white"/>
        </w:rPr>
        <w:t xml:space="preserve">_(</w:t>
      </w:r>
      <w:r>
        <w:rPr>
          <w:rFonts w:ascii="Times New Roman" w:hAnsi="Times New Roman"/>
          <w:sz w:val="24"/>
          <w:szCs w:val="24"/>
          <w:highlight w:val="white"/>
        </w:rPr>
        <w:t xml:space="preserve">_______) рублей ___ копеек. </w:t>
      </w:r>
      <w:r>
        <w:rPr>
          <w:rFonts w:ascii="Times New Roman" w:hAnsi="Times New Roman"/>
          <w:sz w:val="24"/>
          <w:szCs w:val="24"/>
          <w:highlight w:val="white"/>
        </w:rPr>
      </w:r>
      <w:r>
        <w:rPr>
          <w:rFonts w:ascii="Times New Roman" w:hAnsi="Times New Roman"/>
          <w:sz w:val="24"/>
          <w:szCs w:val="24"/>
          <w:highlight w:val="white"/>
        </w:rPr>
      </w:r>
    </w:p>
    <w:p>
      <w:pPr>
        <w:ind w:firstLine="708"/>
        <w:jc w:val="both"/>
        <w:spacing w:before="40" w:after="40" w:line="240" w:lineRule="auto"/>
        <w:tabs>
          <w:tab w:val="left" w:pos="9498" w:leader="none"/>
        </w:tabs>
        <w:rPr>
          <w:rFonts w:ascii="Times New Roman" w:hAnsi="Times New Roman"/>
          <w:b/>
          <w:bCs/>
          <w:i/>
          <w:sz w:val="24"/>
          <w:szCs w:val="24"/>
          <w:highlight w:val="white"/>
        </w:rPr>
      </w:pPr>
      <w:r>
        <w:rPr>
          <w:rFonts w:ascii="Times New Roman" w:hAnsi="Times New Roman"/>
          <w:b/>
          <w:bCs/>
          <w:i/>
          <w:sz w:val="24"/>
          <w:szCs w:val="24"/>
          <w:highlight w:val="white"/>
        </w:rPr>
        <w:t xml:space="preserve">Вариант II.</w:t>
      </w:r>
      <w:r>
        <w:rPr>
          <w:rFonts w:ascii="Times New Roman" w:hAnsi="Times New Roman"/>
          <w:b/>
          <w:bCs/>
          <w:i/>
          <w:sz w:val="24"/>
          <w:szCs w:val="24"/>
          <w:highlight w:val="white"/>
        </w:rPr>
      </w:r>
      <w:r>
        <w:rPr>
          <w:rFonts w:ascii="Times New Roman" w:hAnsi="Times New Roman"/>
          <w:b/>
          <w:bCs/>
          <w:i/>
          <w:sz w:val="24"/>
          <w:szCs w:val="24"/>
          <w:highlight w:val="white"/>
        </w:rPr>
      </w:r>
    </w:p>
    <w:p>
      <w:pPr>
        <w:ind w:firstLine="708"/>
        <w:jc w:val="both"/>
        <w:spacing w:before="40" w:after="40" w:line="240" w:lineRule="auto"/>
        <w:tabs>
          <w:tab w:val="left" w:pos="9498" w:leader="none"/>
        </w:tabs>
        <w:rPr>
          <w:rFonts w:eastAsia="Times New Roman"/>
          <w:i/>
          <w:color w:val="ff0000"/>
          <w:sz w:val="24"/>
          <w:szCs w:val="24"/>
          <w:highlight w:val="white"/>
        </w:rPr>
      </w:pPr>
      <w:r>
        <w:rPr>
          <w:rFonts w:ascii="Times New Roman" w:hAnsi="Times New Roman"/>
          <w:i/>
          <w:color w:val="ff0000"/>
          <w:sz w:val="24"/>
          <w:szCs w:val="24"/>
          <w:highlight w:val="white"/>
        </w:rPr>
        <w:t xml:space="preserve">В случае, если контракт заключаются по результатам определения пос</w:t>
      </w:r>
      <w:r>
        <w:rPr>
          <w:rFonts w:ascii="Times New Roman" w:hAnsi="Times New Roman"/>
          <w:i/>
          <w:color w:val="ff0000"/>
          <w:sz w:val="24"/>
          <w:szCs w:val="24"/>
          <w:highlight w:val="white"/>
        </w:rPr>
        <w:t xml:space="preserve">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пункт 9.2 изложить в следующей редакции:</w:t>
      </w:r>
      <w:r>
        <w:rPr>
          <w:rFonts w:eastAsia="Times New Roman"/>
          <w:i/>
          <w:color w:val="ff0000"/>
          <w:sz w:val="24"/>
          <w:szCs w:val="24"/>
          <w:highlight w:val="white"/>
        </w:rPr>
      </w:r>
      <w:r>
        <w:rPr>
          <w:rFonts w:eastAsia="Times New Roman"/>
          <w:i/>
          <w:color w:val="ff0000"/>
          <w:sz w:val="24"/>
          <w:szCs w:val="24"/>
          <w:highlight w:val="white"/>
        </w:rPr>
      </w:r>
    </w:p>
    <w:p>
      <w:pPr>
        <w:ind w:firstLine="708"/>
        <w:jc w:val="both"/>
        <w:spacing w:before="40" w:after="40" w:line="240" w:lineRule="auto"/>
        <w:tabs>
          <w:tab w:val="left" w:pos="9498" w:leader="none"/>
        </w:tabs>
        <w:rPr>
          <w:bCs/>
          <w:i/>
          <w:sz w:val="24"/>
          <w:szCs w:val="24"/>
          <w:highlight w:val="white"/>
        </w:rPr>
      </w:pPr>
      <w:r>
        <w:rPr>
          <w:rFonts w:ascii="Times New Roman" w:hAnsi="Times New Roman"/>
          <w:i/>
          <w:sz w:val="24"/>
          <w:szCs w:val="24"/>
          <w:highlight w:val="white"/>
        </w:rPr>
        <w:t xml:space="preserve">9.2. Размер обеспечения исполнения Контракта составляет ___ % от цены контракта. </w:t>
      </w:r>
      <w:r>
        <w:rPr>
          <w:bCs/>
          <w:i/>
          <w:sz w:val="24"/>
          <w:szCs w:val="24"/>
          <w:highlight w:val="white"/>
        </w:rPr>
      </w:r>
      <w:r>
        <w:rPr>
          <w:bCs/>
          <w:i/>
          <w:sz w:val="24"/>
          <w:szCs w:val="24"/>
          <w:highlight w:val="white"/>
        </w:rPr>
      </w:r>
    </w:p>
    <w:p>
      <w:pPr>
        <w:ind w:firstLine="708"/>
        <w:jc w:val="both"/>
        <w:spacing w:before="40" w:after="40" w:line="240" w:lineRule="auto"/>
        <w:tabs>
          <w:tab w:val="left" w:pos="9498" w:leader="none"/>
        </w:tabs>
        <w:rPr>
          <w:rFonts w:ascii="Times New Roman" w:hAnsi="Times New Roman" w:cs="Times New Roman"/>
          <w:b/>
          <w:bCs/>
          <w:i/>
          <w:sz w:val="24"/>
          <w:szCs w:val="24"/>
          <w:highlight w:val="white"/>
        </w:rPr>
      </w:pPr>
      <w:r>
        <w:rPr>
          <w:rFonts w:ascii="Times New Roman" w:hAnsi="Times New Roman" w:eastAsia="Times New Roman" w:cs="Times New Roman"/>
          <w:b/>
          <w:bCs/>
          <w:i/>
          <w:sz w:val="24"/>
          <w:szCs w:val="24"/>
          <w:highlight w:val="white"/>
        </w:rPr>
        <w:t xml:space="preserve">Вариант III.</w:t>
      </w:r>
      <w:r>
        <w:rPr>
          <w:rFonts w:ascii="Times New Roman" w:hAnsi="Times New Roman" w:cs="Times New Roman"/>
          <w:b/>
          <w:bCs/>
          <w:i/>
          <w:sz w:val="24"/>
          <w:szCs w:val="24"/>
          <w:highlight w:val="white"/>
        </w:rPr>
      </w:r>
      <w:r>
        <w:rPr>
          <w:rFonts w:ascii="Times New Roman" w:hAnsi="Times New Roman" w:cs="Times New Roman"/>
          <w:b/>
          <w:bCs/>
          <w:i/>
          <w:sz w:val="24"/>
          <w:szCs w:val="24"/>
          <w:highlight w:val="white"/>
        </w:rPr>
      </w:r>
    </w:p>
    <w:p>
      <w:pPr>
        <w:ind w:firstLine="708"/>
        <w:jc w:val="both"/>
        <w:spacing w:before="40" w:after="40" w:line="240" w:lineRule="auto"/>
        <w:tabs>
          <w:tab w:val="left" w:pos="9498" w:leader="none"/>
        </w:tabs>
        <w:rPr>
          <w:rFonts w:ascii="Times New Roman" w:hAnsi="Times New Roman" w:cs="Times New Roman"/>
          <w:i/>
          <w:color w:val="ff0000"/>
          <w:sz w:val="24"/>
          <w:szCs w:val="24"/>
          <w:highlight w:val="white"/>
        </w:rPr>
      </w:pPr>
      <w:r>
        <w:rPr>
          <w:rStyle w:val="725"/>
          <w:rFonts w:ascii="Times New Roman" w:hAnsi="Times New Roman" w:eastAsia="Times New Roman" w:cs="Times New Roman"/>
          <w:i/>
          <w:iCs/>
          <w:color w:val="ff0000"/>
          <w:sz w:val="24"/>
          <w:szCs w:val="24"/>
          <w:highlight w:val="white"/>
        </w:rPr>
        <w:t xml:space="preserve">В случае если расчеты по контракту в части выплаты аванса подлежат казначейскому сопровождению, пункт 9.2 изложить в следующей редакции:</w:t>
      </w:r>
      <w:r>
        <w:rPr>
          <w:rFonts w:ascii="Times New Roman" w:hAnsi="Times New Roman" w:cs="Times New Roman"/>
          <w:i/>
          <w:color w:val="ff0000"/>
          <w:sz w:val="24"/>
          <w:szCs w:val="24"/>
          <w:highlight w:val="white"/>
        </w:rPr>
      </w:r>
      <w:r>
        <w:rPr>
          <w:rFonts w:ascii="Times New Roman" w:hAnsi="Times New Roman" w:cs="Times New Roman"/>
          <w:i/>
          <w:color w:val="ff0000"/>
          <w:sz w:val="24"/>
          <w:szCs w:val="24"/>
          <w:highlight w:val="white"/>
        </w:rPr>
      </w:r>
    </w:p>
    <w:p>
      <w:pPr>
        <w:ind w:firstLine="708"/>
        <w:jc w:val="both"/>
        <w:spacing w:after="0" w:line="240" w:lineRule="auto"/>
        <w:rPr>
          <w:rFonts w:ascii="Times New Roman" w:hAnsi="Times New Roman" w:cs="Times New Roman"/>
          <w:i/>
          <w:iCs/>
          <w:color w:val="000000" w:themeColor="text1"/>
          <w:sz w:val="24"/>
          <w:szCs w:val="24"/>
        </w:rPr>
      </w:pPr>
      <w:r>
        <w:rPr>
          <w:rFonts w:ascii="Times New Roman" w:hAnsi="Times New Roman" w:eastAsia="Times New Roman" w:cs="Times New Roman"/>
          <w:i/>
          <w:iCs/>
          <w:color w:val="000000" w:themeColor="text1"/>
          <w:sz w:val="24"/>
          <w:szCs w:val="24"/>
          <w:highlight w:val="white"/>
        </w:rPr>
        <w:t xml:space="preserve">9.2. Размер обеспечения исполнения Кон</w:t>
      </w:r>
      <w:r>
        <w:rPr>
          <w:rFonts w:ascii="Times New Roman" w:hAnsi="Times New Roman" w:eastAsia="Times New Roman" w:cs="Times New Roman"/>
          <w:i/>
          <w:iCs/>
          <w:color w:val="000000" w:themeColor="text1"/>
          <w:sz w:val="24"/>
          <w:szCs w:val="24"/>
        </w:rPr>
        <w:t xml:space="preserve">тракта составляет ___ % от </w:t>
      </w:r>
      <w:r>
        <w:rPr>
          <w:rFonts w:ascii="Times New Roman" w:hAnsi="Times New Roman" w:eastAsia="Times New Roman" w:cs="Times New Roman"/>
          <w:i/>
          <w:iCs/>
          <w:color w:val="000000" w:themeColor="text1"/>
          <w:sz w:val="24"/>
          <w:szCs w:val="24"/>
          <w:lang w:eastAsia="ru-RU"/>
        </w:rPr>
        <w:t xml:space="preserve">начальной (максимальной) цены контракта</w:t>
      </w:r>
      <w:r>
        <w:rPr>
          <w:rFonts w:ascii="Times New Roman" w:hAnsi="Times New Roman" w:eastAsia="Times New Roman" w:cs="Times New Roman"/>
          <w:i/>
          <w:iCs/>
          <w:color w:val="000000" w:themeColor="text1"/>
          <w:sz w:val="24"/>
          <w:szCs w:val="24"/>
        </w:rPr>
        <w:t xml:space="preserve">, </w:t>
      </w:r>
      <w:r>
        <w:rPr>
          <w:rStyle w:val="725"/>
          <w:rFonts w:ascii="Times New Roman" w:hAnsi="Times New Roman" w:eastAsia="Times New Roman" w:cs="Times New Roman"/>
          <w:i/>
          <w:iCs/>
          <w:color w:val="000000" w:themeColor="text1"/>
          <w:sz w:val="24"/>
          <w:szCs w:val="24"/>
        </w:rPr>
        <w:t xml:space="preserve">уменьшенной на размер аванса.</w:t>
      </w:r>
      <w:r>
        <w:rPr>
          <w:rFonts w:ascii="Times New Roman" w:hAnsi="Times New Roman" w:eastAsia="Times New Roman" w:cs="Times New Roman"/>
          <w:i/>
          <w:iCs/>
          <w:color w:val="000000" w:themeColor="text1"/>
          <w:sz w:val="24"/>
          <w:szCs w:val="24"/>
        </w:rPr>
        <w:t xml:space="preserve"> </w:t>
      </w:r>
      <w:r>
        <w:rPr>
          <w:rFonts w:ascii="Times New Roman" w:hAnsi="Times New Roman" w:eastAsia="Times New Roman" w:cs="Times New Roman"/>
          <w:i/>
          <w:iCs/>
        </w:rPr>
        <w:t xml:space="preserve">Размер обеспечения исполнения Контракта будет пересчитан в соответствии </w:t>
      </w:r>
      <w:r>
        <w:rPr>
          <w:rFonts w:ascii="Times New Roman" w:hAnsi="Times New Roman" w:eastAsia="Times New Roman" w:cs="Times New Roman"/>
          <w:i/>
          <w:iCs/>
        </w:rPr>
        <w:t xml:space="preserve">с  п.</w:t>
      </w:r>
      <w:r>
        <w:rPr>
          <w:rFonts w:ascii="Times New Roman" w:hAnsi="Times New Roman" w:eastAsia="Times New Roman" w:cs="Times New Roman"/>
          <w:i/>
          <w:iCs/>
        </w:rPr>
        <w:t xml:space="preserve"> 3 ч. 6 ст. 96 </w:t>
      </w:r>
      <w:r>
        <w:rPr>
          <w:rFonts w:ascii="Times New Roman" w:hAnsi="Times New Roman"/>
          <w:i/>
          <w:iCs/>
          <w:sz w:val="24"/>
          <w:szCs w:val="24"/>
        </w:rPr>
        <w:t xml:space="preserve">Закона о контрактной системе</w:t>
      </w:r>
      <w:r>
        <w:rPr>
          <w:rFonts w:ascii="Times New Roman" w:hAnsi="Times New Roman"/>
          <w:i/>
          <w:iCs/>
          <w:sz w:val="24"/>
          <w:szCs w:val="24"/>
        </w:rPr>
        <w:t xml:space="preserve">.</w:t>
      </w:r>
      <w:r>
        <w:rPr>
          <w:rFonts w:ascii="Times New Roman" w:hAnsi="Times New Roman" w:cs="Times New Roman"/>
          <w:i/>
          <w:iCs/>
          <w:color w:val="000000" w:themeColor="text1"/>
          <w:sz w:val="24"/>
          <w:szCs w:val="24"/>
        </w:rPr>
      </w:r>
      <w:r>
        <w:rPr>
          <w:rFonts w:ascii="Times New Roman" w:hAnsi="Times New Roman" w:cs="Times New Roman"/>
          <w:i/>
          <w:iCs/>
          <w:color w:val="000000" w:themeColor="text1"/>
          <w:sz w:val="24"/>
          <w:szCs w:val="24"/>
        </w:rPr>
      </w:r>
    </w:p>
    <w:p>
      <w:pPr>
        <w:ind w:firstLine="708"/>
        <w:jc w:val="both"/>
        <w:spacing w:before="40" w:after="40" w:line="240" w:lineRule="auto"/>
        <w:tabs>
          <w:tab w:val="left" w:pos="9498" w:leader="none"/>
        </w:tabs>
        <w:rPr>
          <w:rFonts w:ascii="Times New Roman" w:hAnsi="Times New Roman" w:cs="Times New Roman"/>
          <w:i/>
          <w:sz w:val="24"/>
          <w:szCs w:val="24"/>
        </w:rPr>
      </w:pPr>
      <w:r>
        <w:rPr>
          <w:rFonts w:ascii="Times New Roman" w:hAnsi="Times New Roman" w:eastAsia="Times New Roman" w:cs="Times New Roman"/>
          <w:b/>
          <w:bCs/>
          <w:i/>
          <w:sz w:val="24"/>
          <w:szCs w:val="24"/>
        </w:rPr>
        <w:t xml:space="preserve">Вариант IV.</w:t>
      </w:r>
      <w:r>
        <w:rPr>
          <w:rFonts w:ascii="Times New Roman" w:hAnsi="Times New Roman" w:cs="Times New Roman"/>
          <w:i/>
          <w:sz w:val="24"/>
          <w:szCs w:val="24"/>
        </w:rPr>
      </w:r>
      <w:r>
        <w:rPr>
          <w:rFonts w:ascii="Times New Roman" w:hAnsi="Times New Roman" w:cs="Times New Roman"/>
          <w:i/>
          <w:sz w:val="24"/>
          <w:szCs w:val="24"/>
        </w:rPr>
      </w:r>
    </w:p>
    <w:p>
      <w:pPr>
        <w:ind w:firstLine="708"/>
        <w:jc w:val="both"/>
        <w:spacing w:before="40" w:after="40" w:line="240" w:lineRule="auto"/>
        <w:tabs>
          <w:tab w:val="left" w:pos="9498" w:leader="none"/>
        </w:tabs>
        <w:rPr>
          <w:rFonts w:ascii="Times New Roman" w:hAnsi="Times New Roman" w:eastAsia="Times New Roman" w:cs="Times New Roman"/>
          <w:bCs/>
          <w:i/>
          <w:color w:val="ff0000"/>
          <w:sz w:val="24"/>
          <w:szCs w:val="24"/>
          <w:highlight w:val="white"/>
        </w:rPr>
      </w:pPr>
      <w:r>
        <w:rPr>
          <w:rStyle w:val="725"/>
          <w:rFonts w:ascii="Times New Roman" w:hAnsi="Times New Roman" w:eastAsia="Times New Roman" w:cs="Times New Roman"/>
          <w:i/>
          <w:iCs/>
          <w:color w:val="ff0000"/>
          <w:sz w:val="24"/>
          <w:szCs w:val="24"/>
        </w:rPr>
        <w:t xml:space="preserve">В случае если расчеты по контракту в части выплаты аванса подлежат казначейско</w:t>
      </w:r>
      <w:r>
        <w:rPr>
          <w:rStyle w:val="725"/>
          <w:rFonts w:ascii="Times New Roman" w:hAnsi="Times New Roman" w:eastAsia="Times New Roman" w:cs="Times New Roman"/>
          <w:i/>
          <w:iCs/>
          <w:color w:val="ff0000"/>
          <w:sz w:val="24"/>
          <w:szCs w:val="24"/>
          <w:highlight w:val="white"/>
        </w:rPr>
        <w:t xml:space="preserve">му сопровождению</w:t>
      </w:r>
      <w:r>
        <w:rPr>
          <w:rFonts w:ascii="Times New Roman" w:hAnsi="Times New Roman"/>
          <w:i/>
          <w:color w:val="ff0000"/>
          <w:sz w:val="24"/>
          <w:szCs w:val="24"/>
          <w:highlight w:val="white"/>
        </w:rPr>
        <w:t xml:space="preserve"> и контракт заключаются по результатам определения пос</w:t>
      </w:r>
      <w:r>
        <w:rPr>
          <w:rFonts w:ascii="Times New Roman" w:hAnsi="Times New Roman"/>
          <w:i/>
          <w:color w:val="ff0000"/>
          <w:sz w:val="24"/>
          <w:szCs w:val="24"/>
          <w:highlight w:val="white"/>
        </w:rPr>
        <w:t xml:space="preserve">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пункт 9.2 изложить в следующей редакции:</w:t>
      </w:r>
      <w:r>
        <w:rPr>
          <w:rFonts w:ascii="Times New Roman" w:hAnsi="Times New Roman" w:eastAsia="Times New Roman" w:cs="Times New Roman"/>
          <w:bCs/>
          <w:i/>
          <w:color w:val="ff0000"/>
          <w:sz w:val="24"/>
          <w:szCs w:val="24"/>
          <w:highlight w:val="white"/>
        </w:rPr>
      </w:r>
      <w:r>
        <w:rPr>
          <w:rFonts w:ascii="Times New Roman" w:hAnsi="Times New Roman" w:eastAsia="Times New Roman" w:cs="Times New Roman"/>
          <w:bCs/>
          <w:i/>
          <w:color w:val="ff0000"/>
          <w:sz w:val="24"/>
          <w:szCs w:val="24"/>
          <w:highlight w:val="white"/>
        </w:rPr>
      </w:r>
    </w:p>
    <w:p>
      <w:pPr>
        <w:ind w:firstLine="708"/>
        <w:jc w:val="both"/>
        <w:spacing w:before="40" w:after="40" w:line="240" w:lineRule="auto"/>
        <w:tabs>
          <w:tab w:val="left" w:pos="9498" w:leader="none"/>
        </w:tabs>
        <w:rPr>
          <w:rFonts w:ascii="Times New Roman" w:hAnsi="Times New Roman" w:eastAsia="Times New Roman" w:cs="Times New Roman"/>
          <w:bCs/>
          <w:i/>
          <w:color w:val="000000" w:themeColor="text1"/>
          <w:sz w:val="24"/>
          <w:szCs w:val="24"/>
          <w:highlight w:val="cyan"/>
        </w:rPr>
      </w:pPr>
      <w:r>
        <w:rPr>
          <w:rFonts w:ascii="Times New Roman" w:hAnsi="Times New Roman"/>
          <w:i/>
          <w:sz w:val="24"/>
          <w:szCs w:val="24"/>
          <w:highlight w:val="white"/>
        </w:rPr>
        <w:t xml:space="preserve">9.2. Размер обеспечения исполнения Контракта составляет ___ % от цены </w:t>
      </w:r>
      <w:r>
        <w:rPr>
          <w:rFonts w:ascii="Times New Roman" w:hAnsi="Times New Roman"/>
          <w:i/>
          <w:sz w:val="24"/>
          <w:szCs w:val="24"/>
          <w:highlight w:val="white"/>
        </w:rPr>
        <w:t xml:space="preserve">контракта, </w:t>
      </w:r>
      <w:r>
        <w:rPr>
          <w:rFonts w:ascii="Times New Roman" w:hAnsi="Times New Roman" w:eastAsia="Times New Roman" w:cs="Times New Roman"/>
          <w:i/>
          <w:iCs/>
          <w:color w:val="000000" w:themeColor="text1"/>
          <w:sz w:val="24"/>
          <w:szCs w:val="24"/>
          <w:highlight w:val="white"/>
        </w:rPr>
        <w:t xml:space="preserve"> </w:t>
      </w:r>
      <w:r>
        <w:rPr>
          <w:rStyle w:val="725"/>
          <w:rFonts w:ascii="Times New Roman" w:hAnsi="Times New Roman" w:eastAsia="Times New Roman" w:cs="Times New Roman"/>
          <w:i/>
          <w:iCs/>
          <w:color w:val="000000" w:themeColor="text1"/>
          <w:sz w:val="24"/>
          <w:szCs w:val="24"/>
          <w:highlight w:val="white"/>
        </w:rPr>
        <w:t xml:space="preserve">уменьшенной</w:t>
      </w:r>
      <w:r>
        <w:rPr>
          <w:rStyle w:val="725"/>
          <w:rFonts w:ascii="Times New Roman" w:hAnsi="Times New Roman" w:eastAsia="Times New Roman" w:cs="Times New Roman"/>
          <w:i/>
          <w:iCs/>
          <w:color w:val="000000" w:themeColor="text1"/>
          <w:sz w:val="24"/>
          <w:szCs w:val="24"/>
          <w:highlight w:val="white"/>
        </w:rPr>
        <w:t xml:space="preserve"> на размер аванса.</w:t>
      </w:r>
      <w:r>
        <w:rPr>
          <w:rFonts w:ascii="Times New Roman" w:hAnsi="Times New Roman" w:eastAsia="Times New Roman" w:cs="Times New Roman"/>
          <w:i/>
          <w:iCs/>
          <w:color w:val="000000" w:themeColor="text1"/>
          <w:sz w:val="24"/>
          <w:szCs w:val="24"/>
          <w:highlight w:val="white"/>
        </w:rPr>
        <w:t xml:space="preserve"> </w:t>
      </w:r>
      <w:r>
        <w:rPr>
          <w:rFonts w:ascii="Times New Roman" w:hAnsi="Times New Roman" w:eastAsia="Times New Roman" w:cs="Times New Roman"/>
          <w:bCs/>
          <w:i/>
          <w:color w:val="000000" w:themeColor="text1"/>
          <w:sz w:val="24"/>
          <w:szCs w:val="24"/>
          <w:highlight w:val="cyan"/>
        </w:rPr>
      </w:r>
      <w:r>
        <w:rPr>
          <w:rFonts w:ascii="Times New Roman" w:hAnsi="Times New Roman" w:eastAsia="Times New Roman" w:cs="Times New Roman"/>
          <w:bCs/>
          <w:i/>
          <w:color w:val="000000" w:themeColor="text1"/>
          <w:sz w:val="24"/>
          <w:szCs w:val="24"/>
          <w:highlight w:val="cyan"/>
        </w:rPr>
      </w:r>
    </w:p>
    <w:p>
      <w:pPr>
        <w:ind w:firstLine="709"/>
        <w:jc w:val="both"/>
        <w:spacing w:after="0" w:line="240" w:lineRule="auto"/>
        <w:rPr>
          <w:rFonts w:ascii="Times New Roman" w:hAnsi="Times New Roman"/>
          <w:sz w:val="24"/>
          <w:szCs w:val="24"/>
        </w:rPr>
      </w:pPr>
      <w:r/>
      <w:hyperlink r:id="rId210" w:tooltip="https://login.consultant.ru/link/?req=doc&amp;base=LAW&amp;n=451123&amp;dst=100092" w:history="1">
        <w:r>
          <w:rPr>
            <w:rFonts w:ascii="Times New Roman" w:hAnsi="Times New Roman"/>
            <w:sz w:val="24"/>
            <w:szCs w:val="24"/>
          </w:rPr>
          <w:t xml:space="preserve">9.3.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w:t>
        </w:r>
        <w:r>
          <w:rPr>
            <w:rFonts w:ascii="Times New Roman" w:hAnsi="Times New Roman"/>
            <w:sz w:val="24"/>
            <w:szCs w:val="24"/>
          </w:rPr>
          <w:t xml:space="preserve">змер которого может быть уменьшен в порядке и случаях, которые предусмотрены Законом о контрактной системе. </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lang w:eastAsia="ru-RU"/>
        </w:rPr>
      </w:pPr>
      <w:r/>
      <w:hyperlink r:id="rId211" w:tooltip="https://login.consultant.ru/link/?req=doc&amp;base=LAW&amp;n=451123&amp;dst=100092" w:history="1">
        <w:r>
          <w:rPr>
            <w:rFonts w:ascii="Times New Roman" w:hAnsi="Times New Roman"/>
            <w:sz w:val="24"/>
            <w:szCs w:val="24"/>
          </w:rPr>
          <w:t xml:space="preserve">9.4. Срок действия независимой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w:t>
        </w:r>
        <w:r>
          <w:rPr>
            <w:rFonts w:ascii="Times New Roman" w:hAnsi="Times New Roman"/>
            <w:sz w:val="24"/>
            <w:szCs w:val="24"/>
          </w:rPr>
          <w:t xml:space="preserve"> один месяц, в том числе в случае его изменения в соответствии с Законом о контрактной системе</w:t>
        </w:r>
        <w:r>
          <w:rPr>
            <w:rFonts w:ascii="Times New Roman" w:hAnsi="Times New Roman"/>
            <w:sz w:val="24"/>
            <w:szCs w:val="24"/>
            <w:lang w:eastAsia="ru-RU"/>
          </w:rPr>
          <w:t xml:space="preserve">. </w:t>
        </w:r>
      </w:hyperlink>
      <w:r>
        <w:rPr>
          <w:rFonts w:ascii="Times New Roman" w:hAnsi="Times New Roman"/>
          <w:sz w:val="24"/>
          <w:szCs w:val="24"/>
          <w:lang w:eastAsia="ru-RU"/>
        </w:rPr>
      </w:r>
      <w:r>
        <w:rPr>
          <w:rFonts w:ascii="Times New Roman" w:hAnsi="Times New Roman"/>
          <w:sz w:val="24"/>
          <w:szCs w:val="24"/>
          <w:lang w:eastAsia="ru-RU"/>
        </w:rPr>
      </w:r>
    </w:p>
    <w:p>
      <w:pPr>
        <w:ind w:firstLine="709"/>
        <w:jc w:val="both"/>
        <w:spacing w:after="0" w:line="240" w:lineRule="auto"/>
        <w:tabs>
          <w:tab w:val="left" w:pos="709" w:leader="none"/>
        </w:tabs>
        <w:rPr>
          <w:rFonts w:ascii="Times New Roman" w:hAnsi="Times New Roman"/>
          <w:sz w:val="24"/>
          <w:szCs w:val="24"/>
          <w:lang w:eastAsia="ru-RU"/>
        </w:rPr>
      </w:pPr>
      <w:r/>
      <w:hyperlink r:id="rId212" w:tooltip="https://login.consultant.ru/link/?req=doc&amp;base=LAW&amp;n=451123&amp;dst=100092" w:history="1">
        <w:r>
          <w:rPr>
            <w:rFonts w:ascii="Times New Roman" w:hAnsi="Times New Roman"/>
            <w:sz w:val="24"/>
            <w:szCs w:val="24"/>
          </w:rPr>
          <w:t xml:space="preserve">Независимая гарантия должна быть безотзывной и должна содержать сведения, указанные в Законе о контрактной системе.</w:t>
        </w:r>
        <w:r>
          <w:rPr>
            <w:rFonts w:ascii="Times New Roman" w:hAnsi="Times New Roman"/>
            <w:sz w:val="24"/>
            <w:szCs w:val="24"/>
            <w:lang w:eastAsia="ru-RU"/>
          </w:rPr>
          <w:t xml:space="preserve"> </w:t>
        </w:r>
      </w:hyperlink>
      <w:r>
        <w:rPr>
          <w:rFonts w:ascii="Times New Roman" w:hAnsi="Times New Roman"/>
          <w:sz w:val="24"/>
          <w:szCs w:val="24"/>
          <w:lang w:eastAsia="ru-RU"/>
        </w:rPr>
      </w:r>
      <w:r>
        <w:rPr>
          <w:rFonts w:ascii="Times New Roman" w:hAnsi="Times New Roman"/>
          <w:sz w:val="24"/>
          <w:szCs w:val="24"/>
          <w:lang w:eastAsia="ru-RU"/>
        </w:rPr>
      </w:r>
    </w:p>
    <w:p>
      <w:pPr>
        <w:ind w:firstLine="709"/>
        <w:jc w:val="both"/>
        <w:spacing w:after="0" w:line="240" w:lineRule="auto"/>
        <w:rPr>
          <w:rFonts w:ascii="Times New Roman" w:hAnsi="Times New Roman" w:eastAsiaTheme="minorHAnsi"/>
          <w:sz w:val="24"/>
          <w:szCs w:val="24"/>
        </w:rPr>
      </w:pPr>
      <w:r/>
      <w:hyperlink r:id="rId213" w:tooltip="https://login.consultant.ru/link/?req=doc&amp;base=LAW&amp;n=451123&amp;dst=100092" w:history="1">
        <w:r>
          <w:rPr>
            <w:rFonts w:ascii="Times New Roman" w:hAnsi="Times New Roman"/>
            <w:sz w:val="24"/>
            <w:szCs w:val="24"/>
          </w:rPr>
          <w:t xml:space="preserve">В случае, если по каким-либо причинам обеспечение исполнения Контракта перестало быть действите</w:t>
        </w:r>
        <w:r>
          <w:rPr>
            <w:rFonts w:ascii="Times New Roman" w:hAnsi="Times New Roman"/>
            <w:sz w:val="24"/>
            <w:szCs w:val="24"/>
          </w:rPr>
          <w:t xml:space="preserve">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предоставить новое</w:t>
        </w:r>
        <w:r>
          <w:rPr>
            <w:rFonts w:ascii="Times New Roman" w:hAnsi="Times New Roman"/>
            <w:sz w:val="24"/>
            <w:szCs w:val="24"/>
          </w:rPr>
          <w:t xml:space="preserve"> надлежащее обеспечение исполнения Контракта на тех же условиях и в таком же размере.</w:t>
        </w:r>
      </w:hyperlink>
      <w:r>
        <w:rPr>
          <w:rFonts w:ascii="Times New Roman" w:hAnsi="Times New Roman" w:eastAsiaTheme="minorHAnsi"/>
          <w:sz w:val="24"/>
          <w:szCs w:val="24"/>
        </w:rPr>
      </w:r>
      <w:r>
        <w:rPr>
          <w:rFonts w:ascii="Times New Roman" w:hAnsi="Times New Roman" w:eastAsiaTheme="minorHAnsi"/>
          <w:sz w:val="24"/>
          <w:szCs w:val="24"/>
        </w:rPr>
      </w:r>
    </w:p>
    <w:p>
      <w:pPr>
        <w:ind w:firstLine="708"/>
        <w:jc w:val="both"/>
        <w:spacing w:after="0" w:line="240" w:lineRule="auto"/>
        <w:rPr>
          <w:rFonts w:ascii="Times New Roman" w:hAnsi="Times New Roman" w:eastAsia="Times New Roman"/>
          <w:sz w:val="24"/>
          <w:szCs w:val="24"/>
          <w:lang w:eastAsia="ru-RU"/>
        </w:rPr>
      </w:pPr>
      <w:r/>
      <w:hyperlink r:id="rId214" w:tooltip="https://login.consultant.ru/link/?req=doc&amp;base=LAW&amp;n=451123&amp;dst=100092" w:history="1">
        <w:r>
          <w:rPr>
            <w:rFonts w:ascii="Times New Roman" w:hAnsi="Times New Roman"/>
            <w:sz w:val="24"/>
            <w:szCs w:val="24"/>
          </w:rPr>
          <w:t xml:space="preserve">В случа</w:t>
        </w:r>
        <w:r>
          <w:rPr>
            <w:rFonts w:ascii="Times New Roman" w:hAnsi="Times New Roman"/>
            <w:sz w:val="24"/>
            <w:szCs w:val="24"/>
          </w:rPr>
          <w:t xml:space="preserve">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w:t>
        </w:r>
        <w:r>
          <w:rPr>
            <w:rFonts w:ascii="Times New Roman" w:hAnsi="Times New Roman"/>
            <w:sz w:val="24"/>
            <w:szCs w:val="24"/>
          </w:rPr>
          <w:t xml:space="preserve">осуществление банковских операций Подрядчик обязуется предоставить новое обеспечение исп</w:t>
        </w:r>
        <w:r>
          <w:rPr>
            <w:rFonts w:ascii="Times New Roman" w:hAnsi="Times New Roman"/>
            <w:sz w:val="24"/>
            <w:szCs w:val="24"/>
          </w:rPr>
          <w:t xml:space="preserve">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r>
          <w:rPr>
            <w:rFonts w:ascii="Times New Roman" w:hAnsi="Times New Roman" w:eastAsia="Times New Roman"/>
            <w:sz w:val="24"/>
            <w:szCs w:val="24"/>
            <w:lang w:eastAsia="ru-RU"/>
          </w:rPr>
          <w:t xml:space="preserve">Размер такого обеспечения может быть уменьшен в порядке и случаях, которые предусмотрены частями 7, 7.</w:t>
        </w:r>
        <w:r>
          <w:rPr>
            <w:rFonts w:ascii="Times New Roman" w:hAnsi="Times New Roman" w:eastAsia="Times New Roman"/>
            <w:sz w:val="24"/>
            <w:szCs w:val="24"/>
            <w:lang w:eastAsia="ru-RU"/>
          </w:rPr>
          <w:t xml:space="preserve">1, 7.2 и 7.3 статьи 96 Закона о контрактной системе. За каждый день просрочки исполнения подрядчиком обязательства, предусмотренного частью 30 ст. 34 Закона о контрактной системе, начисляется пеня в размере, определенном в порядке, установленном в соответс</w:t>
        </w:r>
        <w:r>
          <w:rPr>
            <w:rFonts w:ascii="Times New Roman" w:hAnsi="Times New Roman" w:eastAsia="Times New Roman"/>
            <w:sz w:val="24"/>
            <w:szCs w:val="24"/>
            <w:lang w:eastAsia="ru-RU"/>
          </w:rPr>
          <w:t xml:space="preserve">твии с частью 7 ст. 34 Закона о контрактной системе.</w:t>
        </w:r>
      </w:hyperlink>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ind w:firstLine="709"/>
        <w:jc w:val="both"/>
        <w:spacing w:after="0" w:line="240" w:lineRule="auto"/>
        <w:widowControl w:val="off"/>
        <w:tabs>
          <w:tab w:val="left" w:pos="709" w:leader="none"/>
        </w:tabs>
        <w:rPr>
          <w:rFonts w:ascii="Times New Roman" w:hAnsi="Times New Roman"/>
          <w:sz w:val="24"/>
          <w:szCs w:val="24"/>
        </w:rPr>
      </w:pPr>
      <w:r/>
      <w:hyperlink r:id="rId215" w:tooltip="https://login.consultant.ru/link/?req=doc&amp;base=LAW&amp;n=451123&amp;dst=100092" w:history="1">
        <w:r>
          <w:rPr>
            <w:rFonts w:ascii="Times New Roman" w:hAnsi="Times New Roman"/>
            <w:sz w:val="24"/>
            <w:szCs w:val="24"/>
          </w:rPr>
          <w:t xml:space="preserve">9.5. Прекращение обеспечения исполнения </w:t>
        </w:r>
        <w:r>
          <w:rPr>
            <w:rFonts w:ascii="Times New Roman" w:hAnsi="Times New Roman"/>
            <w:sz w:val="24"/>
            <w:szCs w:val="24"/>
          </w:rPr>
          <w:t xml:space="preserve">Контракта или не соответствующее требованиям Закона о контрактной системе обеспечение исполнения Контракта по истечении срока, указанного в п. 9.4 Контракта, признается существенным нарушением Контракта Подрядчиком и является основанием для расторжения Кон</w:t>
        </w:r>
        <w:r>
          <w:rPr>
            <w:rFonts w:ascii="Times New Roman" w:hAnsi="Times New Roman"/>
            <w:sz w:val="24"/>
            <w:szCs w:val="24"/>
          </w:rPr>
          <w:t xml:space="preserve">тракта по требованию Заказчика. При этом Заказчик вправе потребовать от Подрядчика возмещение ущерба в полном объеме.</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709" w:leader="none"/>
        </w:tabs>
        <w:rPr>
          <w:rFonts w:ascii="Times New Roman" w:hAnsi="Times New Roman"/>
          <w:sz w:val="24"/>
          <w:szCs w:val="24"/>
        </w:rPr>
      </w:pPr>
      <w:r/>
      <w:hyperlink r:id="rId216" w:tooltip="https://login.consultant.ru/link/?req=doc&amp;base=LAW&amp;n=451123&amp;dst=100092" w:history="1">
        <w:r>
          <w:rPr>
            <w:rFonts w:ascii="Times New Roman" w:hAnsi="Times New Roman"/>
            <w:sz w:val="24"/>
            <w:szCs w:val="24"/>
          </w:rPr>
          <w:t xml:space="preserve">9.6. В случае надлежащего исполнения Подрядчиком обязательств по </w:t>
        </w:r>
        <w:r>
          <w:rPr>
            <w:rFonts w:ascii="Times New Roman" w:hAnsi="Times New Roman"/>
            <w:sz w:val="24"/>
            <w:szCs w:val="24"/>
            <w:lang w:eastAsia="ru-RU"/>
          </w:rPr>
          <w:t xml:space="preserve">Контракту</w:t>
        </w:r>
        <w:r>
          <w:rPr>
            <w:rFonts w:ascii="Times New Roman" w:hAnsi="Times New Roman"/>
            <w:sz w:val="24"/>
            <w:szCs w:val="24"/>
          </w:rPr>
          <w:t xml:space="preserve"> обеспечение исполнения </w:t>
        </w:r>
        <w:r>
          <w:rPr>
            <w:rFonts w:ascii="Times New Roman" w:hAnsi="Times New Roman"/>
            <w:sz w:val="24"/>
            <w:szCs w:val="24"/>
            <w:lang w:eastAsia="ru-RU"/>
          </w:rPr>
          <w:t xml:space="preserve">Контракта</w:t>
        </w:r>
        <w:r>
          <w:rPr>
            <w:rFonts w:ascii="Times New Roman" w:hAnsi="Times New Roman"/>
            <w:sz w:val="24"/>
            <w:szCs w:val="24"/>
          </w:rPr>
          <w:t xml:space="preserve"> подлежит возврату Подрядчику. Заказчик осуществляет возврат денежных средств на расчетный счет Подрядчика, указанный в Конт</w:t>
        </w:r>
        <w:r>
          <w:rPr>
            <w:rFonts w:ascii="Times New Roman" w:hAnsi="Times New Roman"/>
            <w:sz w:val="24"/>
            <w:szCs w:val="24"/>
          </w:rPr>
          <w:t xml:space="preserve">ракте, после выполнения всего объема Работ в течение ___ (____________) дней* с даты подписания</w:t>
        </w:r>
        <w:r>
          <w:t xml:space="preserve"> </w:t>
        </w:r>
        <w:r>
          <w:rPr>
            <w:rFonts w:ascii="Times New Roman" w:hAnsi="Times New Roman"/>
            <w:sz w:val="24"/>
            <w:szCs w:val="24"/>
          </w:rPr>
          <w:t xml:space="preserve">Заказчиком документа о приемке, при отсутствии у Заказчика претензий по объему и качеству выполненных Работ.</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highlight w:val="none"/>
        </w:rPr>
      </w:pPr>
      <w:r/>
      <w:hyperlink r:id="rId217" w:tooltip="https://login.consultant.ru/link/?req=doc&amp;base=LAW&amp;n=451123&amp;dst=100092" w:history="1">
        <w:r>
          <w:rPr>
            <w:rFonts w:ascii="Times New Roman" w:hAnsi="Times New Roman"/>
            <w:sz w:val="24"/>
            <w:szCs w:val="24"/>
          </w:rPr>
          <w:t xml:space="preserve">В случае уменьшения размера обеспечения исполнения Контракта в порядке и случаях, установленных</w:t>
        </w:r>
        <w:r>
          <w:rPr>
            <w:rFonts w:ascii="Times New Roman" w:hAnsi="Times New Roman"/>
            <w:sz w:val="24"/>
            <w:szCs w:val="24"/>
          </w:rPr>
          <w:t xml:space="preserve"> Законом о контрактной системе, часть денежных средств, внесенная Подрядчиком в качестве обеспечения исполнения контракта, по заявлению Подрядчика подлежит возврату Подрядчику</w:t>
        </w:r>
        <w:r>
          <w:rPr>
            <w:rFonts w:ascii="Times New Roman" w:hAnsi="Times New Roman"/>
            <w:sz w:val="24"/>
            <w:szCs w:val="24"/>
            <w:highlight w:val="none"/>
          </w:rPr>
          <w:t xml:space="preserve"> в течение ___(__________) дней* с даты получения Заказчиком указанного заявления</w:t>
        </w:r>
        <w:r>
          <w:rPr>
            <w:rFonts w:ascii="Times New Roman" w:hAnsi="Times New Roman"/>
            <w:sz w:val="24"/>
            <w:szCs w:val="24"/>
            <w:highlight w:val="none"/>
          </w:rPr>
          <w:t xml:space="preserve">, при отсутствии у Заказчика претензий по объему и качеству выполненных Работ.</w:t>
        </w:r>
      </w:hyperlink>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40" w:lineRule="auto"/>
        <w:widowControl w:val="off"/>
        <w:rPr>
          <w:rFonts w:ascii="Times New Roman" w:hAnsi="Times New Roman" w:eastAsia="Times New Roman" w:cs="Times New Roman"/>
          <w:bCs/>
          <w:i/>
          <w:color w:val="ff0000"/>
          <w:highlight w:val="none"/>
        </w:rPr>
      </w:pPr>
      <w:r>
        <w:rPr>
          <w:rFonts w:ascii="Times New Roman" w:hAnsi="Times New Roman" w:eastAsia="Times New Roman" w:cs="Times New Roman"/>
          <w:i/>
          <w:iCs/>
          <w:color w:val="ff0000"/>
          <w:highlight w:val="none"/>
        </w:rPr>
        <w:t xml:space="preserve">*срок возврата не должен превышать тридцать дней, а в случае установления заказчиком ограничения, предусмотренного частью 3 статьи 30 настоящего Федерального закона, такой срок </w:t>
      </w:r>
      <w:r>
        <w:rPr>
          <w:rFonts w:ascii="Times New Roman" w:hAnsi="Times New Roman" w:eastAsia="Times New Roman" w:cs="Times New Roman"/>
          <w:i/>
          <w:iCs/>
          <w:color w:val="ff0000"/>
          <w:highlight w:val="none"/>
        </w:rPr>
        <w:t xml:space="preserve">не должен превышать пятнадцать дней</w:t>
      </w:r>
      <w:r>
        <w:rPr>
          <w:rFonts w:ascii="Times New Roman" w:hAnsi="Times New Roman" w:eastAsia="Times New Roman" w:cs="Times New Roman"/>
          <w:bCs/>
          <w:i/>
          <w:color w:val="ff0000"/>
          <w:highlight w:val="none"/>
        </w:rPr>
      </w:r>
      <w:r>
        <w:rPr>
          <w:rFonts w:ascii="Times New Roman" w:hAnsi="Times New Roman" w:eastAsia="Times New Roman" w:cs="Times New Roman"/>
          <w:bCs/>
          <w:i/>
          <w:color w:val="ff0000"/>
          <w:highlight w:val="none"/>
        </w:rPr>
      </w:r>
    </w:p>
    <w:p>
      <w:pPr>
        <w:ind w:firstLine="709"/>
        <w:jc w:val="both"/>
        <w:spacing w:after="0" w:line="240" w:lineRule="auto"/>
        <w:widowControl w:val="off"/>
        <w:rPr>
          <w:rFonts w:ascii="Times New Roman" w:hAnsi="Times New Roman" w:eastAsia="Times New Roman" w:cs="Times New Roman"/>
          <w:bCs/>
          <w:i/>
          <w:color w:val="000000" w:themeColor="text1"/>
          <w:highlight w:val="none"/>
        </w:rPr>
      </w:pPr>
      <w:r>
        <w:rPr>
          <w:rFonts w:ascii="Times New Roman" w:hAnsi="Times New Roman" w:eastAsia="Times New Roman" w:cs="Times New Roman"/>
          <w:sz w:val="24"/>
          <w:szCs w:val="24"/>
          <w:highlight w:val="none"/>
        </w:rPr>
        <w:t xml:space="preserve">В случае неисполнения или ненадлежащего исполнения Подрядчиком обязательств, предусмотренных Контрактом, Заказчик вправе осуществить удержание суммы неустойки (штрафа, пени) из обеспечения исполнения Контракта, предостав</w:t>
      </w:r>
      <w:r>
        <w:rPr>
          <w:rFonts w:ascii="Times New Roman" w:hAnsi="Times New Roman" w:eastAsia="Times New Roman" w:cs="Times New Roman"/>
          <w:sz w:val="24"/>
          <w:szCs w:val="24"/>
          <w:highlight w:val="none"/>
        </w:rPr>
        <w:t xml:space="preserve">ленного Подрядчиком, за исключением случаев, когда сумма начисленных и неуплаченных неусто</w:t>
      </w:r>
      <w:r>
        <w:rPr>
          <w:rFonts w:ascii="Times New Roman" w:hAnsi="Times New Roman" w:eastAsia="Times New Roman" w:cs="Times New Roman"/>
          <w:color w:val="000000" w:themeColor="text1"/>
          <w:sz w:val="24"/>
          <w:szCs w:val="24"/>
          <w:highlight w:val="none"/>
        </w:rPr>
        <w:t xml:space="preserve">ек (штрафов, пеней) подлежит списанию </w:t>
      </w:r>
      <w:r>
        <w:rPr>
          <w:rFonts w:ascii="Times New Roman" w:hAnsi="Times New Roman" w:eastAsia="Times New Roman" w:cs="Times New Roman"/>
          <w:color w:val="000000" w:themeColor="text1"/>
          <w:sz w:val="24"/>
          <w:szCs w:val="24"/>
          <w:highlight w:val="none"/>
        </w:rPr>
        <w:t xml:space="preserve">в  порядке</w:t>
      </w:r>
      <w:r>
        <w:rPr>
          <w:rFonts w:ascii="Times New Roman" w:hAnsi="Times New Roman" w:eastAsia="Times New Roman" w:cs="Times New Roman"/>
          <w:color w:val="000000" w:themeColor="text1"/>
          <w:sz w:val="24"/>
          <w:szCs w:val="24"/>
          <w:highlight w:val="none"/>
        </w:rPr>
        <w:t xml:space="preserve">, предусмотренном Правительством Российской Федерации.</w:t>
      </w:r>
      <w:r>
        <w:rPr>
          <w:rFonts w:ascii="Times New Roman" w:hAnsi="Times New Roman" w:eastAsia="Times New Roman" w:cs="Times New Roman"/>
          <w:bCs/>
          <w:i/>
          <w:color w:val="000000" w:themeColor="text1"/>
          <w:highlight w:val="none"/>
        </w:rPr>
      </w:r>
      <w:r>
        <w:rPr>
          <w:rFonts w:ascii="Times New Roman" w:hAnsi="Times New Roman" w:eastAsia="Times New Roman" w:cs="Times New Roman"/>
          <w:bCs/>
          <w:i/>
          <w:color w:val="000000" w:themeColor="text1"/>
          <w:highlight w:val="none"/>
        </w:rPr>
      </w:r>
    </w:p>
    <w:p>
      <w:pPr>
        <w:ind w:firstLine="709"/>
        <w:jc w:val="both"/>
        <w:spacing w:after="0" w:line="240" w:lineRule="auto"/>
        <w:widowControl w:val="off"/>
        <w:rPr>
          <w:rFonts w:ascii="Times New Roman" w:hAnsi="Times New Roman"/>
          <w:sz w:val="24"/>
          <w:szCs w:val="24"/>
          <w:highlight w:val="none"/>
        </w:rPr>
      </w:pPr>
      <w:r>
        <w:rPr>
          <w:highlight w:val="none"/>
        </w:rPr>
      </w:r>
      <w:hyperlink r:id="rId218" w:tooltip="https://login.consultant.ru/link/?req=doc&amp;base=LAW&amp;n=451123&amp;dst=100092" w:history="1">
        <w:r>
          <w:rPr>
            <w:rFonts w:ascii="Times New Roman" w:hAnsi="Times New Roman"/>
            <w:sz w:val="24"/>
            <w:szCs w:val="24"/>
            <w:highlight w:val="none"/>
          </w:rPr>
          <w:t xml:space="preserve">9.7.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hyperlink>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40" w:lineRule="auto"/>
        <w:widowControl w:val="off"/>
        <w:rPr>
          <w:rFonts w:ascii="Times New Roman" w:hAnsi="Times New Roman"/>
          <w:sz w:val="24"/>
          <w:szCs w:val="24"/>
          <w:highlight w:val="none"/>
        </w:rPr>
      </w:pPr>
      <w:r>
        <w:rPr>
          <w:highlight w:val="none"/>
        </w:rPr>
      </w:r>
      <w:hyperlink r:id="rId219" w:tooltip="https://login.consultant.ru/link/?req=doc&amp;base=LAW&amp;n=451123&amp;dst=100092" w:history="1">
        <w:r>
          <w:rPr>
            <w:rFonts w:ascii="Times New Roman" w:hAnsi="Times New Roman"/>
            <w:sz w:val="24"/>
            <w:szCs w:val="24"/>
            <w:highlight w:val="none"/>
          </w:rPr>
          <w:t xml:space="preserve">9.8. Все затраты, связанные с заключением и оформлением договоров и иных документов по обеспечению исполнения Контракта, несет Подрядчик.</w:t>
        </w:r>
      </w:hyperlink>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40" w:lineRule="auto"/>
        <w:widowControl w:val="off"/>
        <w:rPr>
          <w:rFonts w:ascii="Times New Roman" w:hAnsi="Times New Roman"/>
          <w:sz w:val="24"/>
          <w:szCs w:val="24"/>
          <w:highlight w:val="none"/>
        </w:rPr>
      </w:pPr>
      <w:r>
        <w:rPr>
          <w:highlight w:val="none"/>
        </w:rPr>
      </w:r>
      <w:hyperlink r:id="rId220" w:tooltip="https://login.consultant.ru/link/?req=doc&amp;base=LAW&amp;n=451123&amp;dst=100092" w:history="1">
        <w:r>
          <w:rPr>
            <w:rFonts w:ascii="Times New Roman" w:hAnsi="Times New Roman"/>
            <w:sz w:val="24"/>
            <w:szCs w:val="24"/>
            <w:highlight w:val="none"/>
          </w:rPr>
          <w:t xml:space="preserve">9.9. Подрядчик освобождается от предоставления обеспечения исполнения Контракта в случаях, предусмотренных Законом о контрактной системе.</w:t>
        </w:r>
      </w:hyperlink>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rPr>
          <w:rFonts w:ascii="Times New Roman" w:hAnsi="Times New Roman" w:cs="Times New Roman"/>
          <w:sz w:val="24"/>
          <w:szCs w:val="24"/>
        </w:rPr>
      </w:pPr>
      <w:r>
        <w:rPr>
          <w:rFonts w:ascii="Times New Roman" w:hAnsi="Times New Roman"/>
          <w:sz w:val="24"/>
          <w:szCs w:val="24"/>
          <w:highlight w:val="none"/>
        </w:rPr>
        <w:t xml:space="preserve">9.1</w:t>
      </w:r>
      <w:r>
        <w:rPr>
          <w:rFonts w:ascii="Times New Roman" w:hAnsi="Times New Roman"/>
          <w:sz w:val="24"/>
          <w:szCs w:val="24"/>
          <w:highlight w:val="none"/>
        </w:rPr>
        <w:t xml:space="preserve">0.</w:t>
      </w:r>
      <w:r>
        <w:rPr>
          <w:rFonts w:ascii="Times New Roman" w:hAnsi="Times New Roman"/>
          <w:b/>
          <w:sz w:val="24"/>
          <w:szCs w:val="24"/>
          <w:highlight w:val="none"/>
        </w:rPr>
        <w:t xml:space="preserve"> </w:t>
      </w:r>
      <w:r>
        <w:rPr>
          <w:rFonts w:ascii="Times New Roman" w:hAnsi="Times New Roman" w:cs="Times New Roman"/>
          <w:sz w:val="24"/>
          <w:szCs w:val="24"/>
          <w:highlight w:val="none"/>
        </w:rPr>
        <w:t xml:space="preserve">В случае предоставления Подрядчиком о</w:t>
      </w:r>
      <w:r>
        <w:rPr>
          <w:rFonts w:ascii="Times New Roman" w:hAnsi="Times New Roman" w:cs="Times New Roman"/>
          <w:sz w:val="24"/>
          <w:szCs w:val="24"/>
        </w:rPr>
        <w:t xml:space="preserve">беспечения исполнения Контракта в виде внесения денежных средств на счет Заказчика в размере обеспечения исполнения Контракта, установленном в извещении об электронной процедуре (в случае заключения Контракта в элект</w:t>
      </w:r>
      <w:r>
        <w:rPr>
          <w:rFonts w:ascii="Times New Roman" w:hAnsi="Times New Roman" w:cs="Times New Roman"/>
          <w:sz w:val="24"/>
          <w:szCs w:val="24"/>
        </w:rPr>
        <w:t xml:space="preserve">ронной форме), денежные средства перечисляются по следующим реквизитам:</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Фактом внесения денежных средств на счет Заказчика является поступление денежных средств по указанным ре</w:t>
      </w:r>
      <w:r>
        <w:rPr>
          <w:rFonts w:ascii="Times New Roman" w:hAnsi="Times New Roman" w:cs="Times New Roman"/>
          <w:sz w:val="24"/>
          <w:szCs w:val="24"/>
        </w:rPr>
        <w:t xml:space="preserve">квизитам.</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Предоставлением обеспечения в виде денежных средств на счет Заказчика является поступление денежных средств по указанным реквизитам. </w:t>
      </w:r>
      <w:r>
        <w:rPr>
          <w:rFonts w:ascii="Times New Roman" w:hAnsi="Times New Roman" w:cs="Times New Roman"/>
        </w:rPr>
      </w:r>
      <w:r>
        <w:rPr>
          <w:rFonts w:ascii="Times New Roman" w:hAnsi="Times New Roman" w:cs="Times New Roman"/>
        </w:rPr>
      </w:r>
    </w:p>
    <w:p>
      <w:pPr>
        <w:ind w:firstLine="709"/>
        <w:jc w:val="both"/>
        <w:spacing w:after="0" w:line="240" w:lineRule="auto"/>
        <w:widowControl w:val="off"/>
        <w:tabs>
          <w:tab w:val="left" w:pos="709"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ind w:firstLine="709"/>
        <w:jc w:val="both"/>
        <w:spacing w:after="0" w:line="240" w:lineRule="auto"/>
        <w:widowControl w:val="off"/>
        <w:tabs>
          <w:tab w:val="left" w:pos="709" w:leader="none"/>
        </w:tabs>
        <w:rPr>
          <w:rFonts w:ascii="Times New Roman" w:hAnsi="Times New Roman"/>
          <w:i/>
          <w:color w:val="ff0000"/>
          <w:sz w:val="24"/>
          <w:szCs w:val="24"/>
        </w:rPr>
      </w:pPr>
      <w:r/>
      <w:hyperlink r:id="rId221" w:tooltip="https://login.consultant.ru/link/?req=doc&amp;base=LAW&amp;n=451123&amp;dst=100092" w:history="1">
        <w:r>
          <w:rPr>
            <w:rFonts w:ascii="Times New Roman" w:hAnsi="Times New Roman"/>
            <w:i/>
            <w:color w:val="ff0000"/>
            <w:sz w:val="24"/>
            <w:szCs w:val="24"/>
          </w:rPr>
          <w:t xml:space="preserve">В случае если обеспечение исполнения не устанавливается, то раздел 9 излагается в следующей редакции: </w:t>
        </w:r>
      </w:hyperlink>
      <w:r>
        <w:rPr>
          <w:rFonts w:ascii="Times New Roman" w:hAnsi="Times New Roman"/>
          <w:i/>
          <w:color w:val="ff0000"/>
          <w:sz w:val="24"/>
          <w:szCs w:val="24"/>
        </w:rPr>
      </w:r>
      <w:r>
        <w:rPr>
          <w:rFonts w:ascii="Times New Roman" w:hAnsi="Times New Roman"/>
          <w:i/>
          <w:color w:val="ff0000"/>
          <w:sz w:val="24"/>
          <w:szCs w:val="24"/>
        </w:rPr>
      </w:r>
    </w:p>
    <w:p>
      <w:pPr>
        <w:ind w:firstLine="709"/>
        <w:jc w:val="both"/>
        <w:spacing w:after="0" w:line="240" w:lineRule="auto"/>
        <w:widowControl w:val="off"/>
        <w:tabs>
          <w:tab w:val="left" w:pos="709" w:leader="none"/>
        </w:tabs>
        <w:rPr>
          <w:rFonts w:ascii="Times New Roman" w:hAnsi="Times New Roman"/>
          <w:sz w:val="24"/>
          <w:szCs w:val="24"/>
        </w:rPr>
      </w:pPr>
      <w:r/>
      <w:hyperlink r:id="rId222" w:tooltip="https://login.consultant.ru/link/?req=doc&amp;base=LAW&amp;n=451123&amp;dst=100092" w:history="1">
        <w:r>
          <w:rPr>
            <w:rFonts w:ascii="Times New Roman" w:hAnsi="Times New Roman"/>
            <w:sz w:val="24"/>
            <w:szCs w:val="24"/>
          </w:rPr>
          <w:t xml:space="preserve">Обеспечение исполнения контракта не установлено. </w:t>
        </w:r>
      </w:hyperlink>
      <w:r>
        <w:rPr>
          <w:rFonts w:ascii="Times New Roman" w:hAnsi="Times New Roman"/>
          <w:sz w:val="24"/>
          <w:szCs w:val="24"/>
        </w:rPr>
      </w:r>
      <w:r>
        <w:rPr>
          <w:rFonts w:ascii="Times New Roman" w:hAnsi="Times New Roman"/>
          <w:sz w:val="24"/>
          <w:szCs w:val="24"/>
        </w:rPr>
      </w:r>
    </w:p>
    <w:p>
      <w:pPr>
        <w:jc w:val="both"/>
        <w:spacing w:after="0" w:line="240" w:lineRule="auto"/>
        <w:widowControl w:val="off"/>
        <w:tabs>
          <w:tab w:val="left" w:pos="709"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jc w:val="center"/>
        <w:spacing w:after="0" w:line="240" w:lineRule="auto"/>
        <w:widowControl w:val="off"/>
        <w:rPr>
          <w:rFonts w:ascii="Times New Roman" w:hAnsi="Times New Roman" w:eastAsia="Times New Roman"/>
          <w:b/>
          <w:sz w:val="24"/>
          <w:szCs w:val="24"/>
        </w:rPr>
      </w:pPr>
      <w:r/>
      <w:hyperlink r:id="rId223" w:tooltip="https://login.consultant.ru/link/?req=doc&amp;base=LAW&amp;n=451123&amp;dst=100092" w:history="1">
        <w:r>
          <w:rPr>
            <w:rFonts w:ascii="Times New Roman" w:hAnsi="Times New Roman" w:eastAsia="Times New Roman"/>
            <w:b/>
            <w:sz w:val="24"/>
            <w:szCs w:val="24"/>
          </w:rPr>
          <w:t xml:space="preserve">10. Гарантийные обязательства </w:t>
        </w:r>
      </w:hyperlink>
      <w:r>
        <w:rPr>
          <w:rFonts w:ascii="Times New Roman" w:hAnsi="Times New Roman" w:eastAsia="Times New Roman"/>
          <w:b/>
          <w:sz w:val="24"/>
          <w:szCs w:val="24"/>
        </w:rPr>
      </w:r>
      <w:r>
        <w:rPr>
          <w:rFonts w:ascii="Times New Roman" w:hAnsi="Times New Roman" w:eastAsia="Times New Roman"/>
          <w:b/>
          <w:sz w:val="24"/>
          <w:szCs w:val="24"/>
        </w:rPr>
      </w:r>
    </w:p>
    <w:p>
      <w:pPr>
        <w:jc w:val="center"/>
        <w:spacing w:after="0" w:line="240" w:lineRule="auto"/>
        <w:rPr>
          <w:rFonts w:ascii="Times New Roman" w:hAnsi="Times New Roman"/>
          <w:bCs/>
          <w:i/>
          <w:color w:val="ff0000"/>
          <w:sz w:val="24"/>
          <w:szCs w:val="24"/>
        </w:rPr>
      </w:pPr>
      <w:r/>
      <w:hyperlink r:id="rId224" w:tooltip="https://login.consultant.ru/link/?req=doc&amp;base=LAW&amp;n=451123&amp;dst=100092" w:history="1">
        <w:r>
          <w:rPr>
            <w:rFonts w:ascii="Times New Roman" w:hAnsi="Times New Roman"/>
            <w:i/>
            <w:color w:val="ff0000"/>
            <w:sz w:val="24"/>
            <w:szCs w:val="24"/>
            <w:lang w:eastAsia="ru-RU"/>
          </w:rPr>
          <w:t xml:space="preserve">(</w:t>
        </w:r>
        <w:r>
          <w:rPr>
            <w:rFonts w:ascii="Times New Roman" w:hAnsi="Times New Roman" w:eastAsia="Times New Roman"/>
            <w:i/>
            <w:color w:val="ff0000"/>
            <w:sz w:val="24"/>
            <w:szCs w:val="24"/>
            <w:lang w:eastAsia="ru-RU"/>
          </w:rPr>
          <w:t xml:space="preserve">в случае установления гарантийных обязательств</w:t>
        </w:r>
        <w:r>
          <w:rPr>
            <w:rFonts w:ascii="Times New Roman" w:hAnsi="Times New Roman"/>
            <w:i/>
            <w:color w:val="ff0000"/>
            <w:sz w:val="24"/>
            <w:szCs w:val="24"/>
            <w:lang w:eastAsia="ru-RU"/>
          </w:rPr>
          <w:t xml:space="preserve">)</w:t>
        </w:r>
      </w:hyperlink>
      <w:r>
        <w:rPr>
          <w:rFonts w:ascii="Times New Roman" w:hAnsi="Times New Roman"/>
          <w:bCs/>
          <w:i/>
          <w:color w:val="ff0000"/>
          <w:sz w:val="24"/>
          <w:szCs w:val="24"/>
        </w:rPr>
      </w:r>
      <w:r>
        <w:rPr>
          <w:rFonts w:ascii="Times New Roman" w:hAnsi="Times New Roman"/>
          <w:bCs/>
          <w:i/>
          <w:color w:val="ff0000"/>
          <w:sz w:val="24"/>
          <w:szCs w:val="24"/>
        </w:rPr>
      </w:r>
    </w:p>
    <w:p>
      <w:pPr>
        <w:jc w:val="both"/>
        <w:spacing w:after="0" w:line="240" w:lineRule="auto"/>
        <w:rPr>
          <w:color w:val="000000" w:themeColor="text1"/>
        </w:rPr>
      </w:pPr>
      <w:r>
        <w:rPr>
          <w:color w:val="000000" w:themeColor="text1"/>
        </w:rPr>
      </w:r>
      <w:r>
        <w:rPr>
          <w:color w:val="000000" w:themeColor="text1"/>
        </w:rPr>
      </w:r>
      <w:r>
        <w:rPr>
          <w:color w:val="000000" w:themeColor="text1"/>
        </w:rPr>
      </w:r>
    </w:p>
    <w:p>
      <w:pPr>
        <w:ind w:firstLine="720"/>
        <w:jc w:val="both"/>
        <w:spacing w:after="0" w:line="240" w:lineRule="auto"/>
        <w:rPr>
          <w:color w:val="000000" w:themeColor="text1"/>
        </w:rPr>
      </w:pPr>
      <w:r/>
      <w:hyperlink r:id="rId225" w:tooltip="https://login.consultant.ru/link/?req=doc&amp;base=LAW&amp;n=451123&amp;dst=100092" w:history="1">
        <w:r>
          <w:rPr>
            <w:rFonts w:ascii="Times New Roman" w:hAnsi="Times New Roman"/>
            <w:color w:val="000000" w:themeColor="text1"/>
            <w:sz w:val="24"/>
            <w:szCs w:val="24"/>
            <w:lang w:eastAsia="ru-RU"/>
          </w:rPr>
          <w:t xml:space="preserve">10.1.  Гарантия качества результата работ, предусмотренного Контрактом, распространяется на все, составляющее результат работ.</w:t>
        </w:r>
      </w:hyperlink>
      <w:r>
        <w:rPr>
          <w:color w:val="000000" w:themeColor="text1"/>
        </w:rPr>
      </w:r>
      <w:r>
        <w:rPr>
          <w:color w:val="000000" w:themeColor="text1"/>
        </w:rPr>
      </w:r>
    </w:p>
    <w:p>
      <w:pPr>
        <w:ind w:firstLine="720"/>
        <w:jc w:val="both"/>
        <w:spacing w:after="0" w:line="240" w:lineRule="auto"/>
      </w:pPr>
      <w:r/>
      <w:hyperlink r:id="rId226" w:tooltip="https://login.consultant.ru/link/?req=doc&amp;base=LAW&amp;n=451123&amp;dst=100092" w:history="1">
        <w:r>
          <w:rPr>
            <w:rFonts w:ascii="Times New Roman" w:hAnsi="Times New Roman"/>
            <w:color w:val="000000" w:themeColor="text1"/>
            <w:sz w:val="24"/>
            <w:szCs w:val="24"/>
            <w:lang w:eastAsia="ru-RU"/>
          </w:rPr>
          <w:t xml:space="preserve">10.2. Гарантийный срок на результат работ устанавливается со дня приемки заказчиком результата работ, а в случае досрочного расторжения контракта - со дня, с которого контракт в соответствии с законодательством Российской </w:t>
        </w:r>
        <w:r>
          <w:rPr>
            <w:rFonts w:ascii="Times New Roman" w:hAnsi="Times New Roman"/>
            <w:color w:val="000000" w:themeColor="text1"/>
            <w:sz w:val="24"/>
            <w:szCs w:val="24"/>
            <w:lang w:eastAsia="ru-RU"/>
          </w:rPr>
          <w:t xml:space="preserve">Федерации считается расторгнутым </w:t>
        </w:r>
        <w:r>
          <w:rPr>
            <w:rFonts w:ascii="Times New Roman" w:hAnsi="Times New Roman"/>
            <w:color w:val="ff0000"/>
            <w:sz w:val="24"/>
            <w:szCs w:val="24"/>
            <w:lang w:eastAsia="ru-RU"/>
          </w:rPr>
          <w:t xml:space="preserve">(</w:t>
        </w:r>
        <w:r>
          <w:rPr>
            <w:rFonts w:ascii="Times New Roman" w:hAnsi="Times New Roman"/>
            <w:i/>
            <w:iCs/>
            <w:color w:val="ff0000"/>
            <w:sz w:val="24"/>
            <w:szCs w:val="24"/>
            <w:lang w:eastAsia="ru-RU"/>
          </w:rPr>
          <w:t xml:space="preserve">Гарантийный срок на результат работ </w:t>
        </w:r>
        <w:r>
          <w:rPr>
            <w:rFonts w:ascii="Times New Roman" w:hAnsi="Times New Roman" w:eastAsia="Times New Roman" w:cs="Times New Roman"/>
            <w:b/>
            <w:bCs/>
            <w:i/>
            <w:iCs/>
            <w:color w:val="ff0000"/>
            <w:sz w:val="24"/>
            <w:szCs w:val="24"/>
            <w:lang w:eastAsia="ru-RU"/>
          </w:rPr>
          <w:t xml:space="preserve">по капитальному ремонту автомобильных дорог, искусственных дорожных сооружений гарантийные сроки на результат работ устанавливаются в соответствии с </w:t>
        </w:r>
      </w:hyperlink>
      <w:r>
        <w:rPr>
          <w:rFonts w:ascii="Times New Roman" w:hAnsi="Times New Roman" w:cs="Times New Roman"/>
          <w:b/>
          <w:bCs/>
          <w:i/>
          <w:color w:val="ff0000"/>
          <w:sz w:val="24"/>
          <w:szCs w:val="24"/>
        </w:rPr>
        <w:t xml:space="preserve">Приложением к типовым условиям контра</w:t>
      </w:r>
      <w:r>
        <w:rPr>
          <w:rFonts w:ascii="Times New Roman" w:hAnsi="Times New Roman" w:cs="Times New Roman"/>
          <w:b/>
          <w:bCs/>
          <w:i/>
          <w:color w:val="ff0000"/>
          <w:sz w:val="24"/>
          <w:szCs w:val="24"/>
        </w:rPr>
        <w:t xml:space="preserve">ктов на выполнение работ по строительству, реконструкции, капитальному ремонту, сносу объекта капитального строительства, утвержденными постановлением Правительства РФ от 29.06.2023 N 1066 «О типовых условиях контрактов на выполнение работ по строительству</w:t>
      </w:r>
      <w:r>
        <w:rPr>
          <w:rFonts w:ascii="Times New Roman" w:hAnsi="Times New Roman" w:cs="Times New Roman"/>
          <w:b/>
          <w:bCs/>
          <w:i/>
          <w:color w:val="ff0000"/>
          <w:sz w:val="24"/>
          <w:szCs w:val="24"/>
        </w:rPr>
        <w:t xml:space="preserve">, реконструкции, капитальному ремонту, сносу объекта капитального строительства» &lt;1&gt;</w:t>
      </w:r>
      <w:r/>
    </w:p>
    <w:p>
      <w:pPr>
        <w:jc w:val="both"/>
        <w:spacing w:after="0" w:line="240" w:lineRule="auto"/>
        <w:rPr>
          <w:rFonts w:ascii="Times New Roman" w:hAnsi="Times New Roman" w:cs="Times New Roman"/>
          <w:bCs/>
          <w:i/>
          <w:color w:val="ff0000"/>
          <w:sz w:val="24"/>
          <w:szCs w:val="24"/>
        </w:rPr>
      </w:pPr>
      <w:r>
        <w:rPr>
          <w:rFonts w:ascii="Times New Roman" w:hAnsi="Times New Roman" w:cs="Times New Roman"/>
          <w:bCs/>
          <w:i/>
          <w:color w:val="ff0000"/>
          <w:sz w:val="24"/>
          <w:szCs w:val="24"/>
        </w:rPr>
      </w:r>
      <w:r>
        <w:rPr>
          <w:rFonts w:ascii="Times New Roman" w:hAnsi="Times New Roman" w:cs="Times New Roman"/>
          <w:bCs/>
          <w:i/>
          <w:color w:val="ff0000"/>
          <w:sz w:val="24"/>
          <w:szCs w:val="24"/>
        </w:rPr>
      </w:r>
      <w:r>
        <w:rPr>
          <w:rFonts w:ascii="Times New Roman" w:hAnsi="Times New Roman" w:cs="Times New Roman"/>
          <w:bCs/>
          <w:i/>
          <w:color w:val="ff0000"/>
          <w:sz w:val="24"/>
          <w:szCs w:val="24"/>
        </w:rPr>
      </w:r>
    </w:p>
    <w:p>
      <w:pPr>
        <w:ind w:firstLine="720"/>
        <w:jc w:val="both"/>
        <w:spacing w:after="0" w:line="240" w:lineRule="auto"/>
        <w:rPr>
          <w:rFonts w:ascii="Times New Roman" w:hAnsi="Times New Roman" w:cs="Times New Roman"/>
          <w:color w:val="000000" w:themeColor="text1"/>
          <w:sz w:val="24"/>
          <w:szCs w:val="24"/>
        </w:rPr>
      </w:pPr>
      <w:r/>
      <w:hyperlink r:id="rId227" w:tooltip="https://login.consultant.ru/link/?req=doc&amp;base=LAW&amp;n=451123&amp;dst=100092" w:history="1">
        <w:r>
          <w:rPr>
            <w:rFonts w:ascii="Times New Roman" w:hAnsi="Times New Roman" w:eastAsia="Times New Roman" w:cs="Times New Roman"/>
            <w:color w:val="000000" w:themeColor="text1"/>
            <w:sz w:val="24"/>
            <w:szCs w:val="24"/>
            <w:lang w:eastAsia="ru-RU"/>
          </w:rPr>
          <w:t xml:space="preserve">10.3.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w:t>
        </w:r>
        <w:r>
          <w:rPr>
            <w:rFonts w:ascii="Times New Roman" w:hAnsi="Times New Roman" w:eastAsia="Times New Roman" w:cs="Times New Roman"/>
            <w:color w:val="000000" w:themeColor="text1"/>
            <w:sz w:val="24"/>
            <w:szCs w:val="24"/>
            <w:lang w:eastAsia="ru-RU"/>
          </w:rPr>
          <w:t xml:space="preserve">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заказчику все доку</w:t>
        </w:r>
        <w:r>
          <w:rPr>
            <w:rFonts w:ascii="Times New Roman" w:hAnsi="Times New Roman" w:eastAsia="Times New Roman" w:cs="Times New Roman"/>
            <w:color w:val="000000" w:themeColor="text1"/>
            <w:sz w:val="24"/>
            <w:szCs w:val="24"/>
            <w:lang w:eastAsia="ru-RU"/>
          </w:rPr>
          <w:t xml:space="preserve">менты, подтверждающие гарантии качества и гарантийные сроки, предусмотренные указанными поставщиками или производителями.</w:t>
        </w:r>
      </w:hyperlink>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ind w:firstLine="720"/>
        <w:jc w:val="both"/>
        <w:spacing w:after="0" w:line="240" w:lineRule="auto"/>
        <w:rPr>
          <w:rFonts w:ascii="Times New Roman" w:hAnsi="Times New Roman" w:cs="Times New Roman"/>
          <w:color w:val="000000" w:themeColor="text1"/>
          <w:sz w:val="24"/>
          <w:szCs w:val="24"/>
        </w:rPr>
      </w:pPr>
      <w:r>
        <w:rPr>
          <w:rFonts w:ascii="Times New Roman" w:hAnsi="Times New Roman" w:eastAsia="Times New Roman" w:cs="Times New Roman"/>
          <w:sz w:val="24"/>
          <w:szCs w:val="24"/>
        </w:rPr>
        <w:t xml:space="preserve">10.4.</w:t>
      </w:r>
      <w:hyperlink r:id="rId228" w:tooltip="https://login.consultant.ru/link/?req=doc&amp;base=LAW&amp;n=451123&amp;dst=100092" w:history="1">
        <w:r>
          <w:rPr>
            <w:rFonts w:ascii="Times New Roman" w:hAnsi="Times New Roman" w:eastAsia="Times New Roman" w:cs="Times New Roman"/>
            <w:color w:val="000000" w:themeColor="text1"/>
            <w:sz w:val="24"/>
            <w:szCs w:val="24"/>
            <w:lang w:eastAsia="ru-RU"/>
          </w:rPr>
          <w:t xml:space="preserve"> Устранение недостатков (дефектов) результата Работ, выявленных в течение гарантийного срока, осуществляется силами Подрядчика и за его счет.</w:t>
        </w:r>
      </w:hyperlink>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ind w:firstLine="720"/>
        <w:jc w:val="both"/>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10.5. </w:t>
      </w:r>
      <w:r>
        <w:rPr>
          <w:rFonts w:ascii="Times New Roman" w:hAnsi="Times New Roman" w:eastAsia="Times New Roman" w:cs="Times New Roman"/>
          <w:sz w:val="24"/>
          <w:szCs w:val="24"/>
          <w:lang w:eastAsia="ru-RU"/>
        </w:rPr>
        <w:t xml:space="preserve">Если в течение гарантийного срока, установленного контрактом, будут обнару</w:t>
      </w:r>
      <w:r>
        <w:rPr>
          <w:rFonts w:ascii="Times New Roman" w:hAnsi="Times New Roman" w:eastAsia="Times New Roman" w:cs="Times New Roman"/>
          <w:sz w:val="24"/>
          <w:szCs w:val="24"/>
          <w:lang w:eastAsia="ru-RU"/>
        </w:rPr>
        <w:t xml:space="preserve">жены недостатки (дефекты) результата работ, Заказчик уведомляет об этом подрядчика в порядке, предусмотренном контрактом для направления уведомлений.</w:t>
      </w: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r>
    </w:p>
    <w:p>
      <w:pPr>
        <w:ind w:firstLine="720"/>
        <w:jc w:val="both"/>
        <w:spacing w:after="0" w:line="240" w:lineRule="auto"/>
        <w:rPr>
          <w:color w:val="000000" w:themeColor="text1"/>
        </w:rPr>
      </w:pPr>
      <w:r>
        <w:rPr>
          <w:rFonts w:ascii="Times New Roman" w:hAnsi="Times New Roman" w:eastAsia="Times New Roman" w:cs="Times New Roman"/>
          <w:color w:val="000000" w:themeColor="text1"/>
          <w:sz w:val="24"/>
          <w:szCs w:val="24"/>
        </w:rPr>
        <w:t xml:space="preserve">10.6. </w:t>
      </w:r>
      <w:hyperlink r:id="rId229" w:tooltip="https://login.consultant.ru/link/?req=doc&amp;base=LAW&amp;n=451123&amp;dst=100092" w:history="1">
        <w:r>
          <w:rPr>
            <w:rFonts w:ascii="Times New Roman" w:hAnsi="Times New Roman"/>
            <w:color w:val="000000" w:themeColor="text1"/>
            <w:sz w:val="24"/>
            <w:szCs w:val="24"/>
            <w:lang w:eastAsia="ru-RU"/>
          </w:rPr>
          <w:t xml:space="preserve">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w:t>
        </w:r>
        <w:r>
          <w:rPr>
            <w:rFonts w:ascii="Times New Roman" w:hAnsi="Times New Roman"/>
            <w:color w:val="000000" w:themeColor="text1"/>
            <w:sz w:val="24"/>
            <w:szCs w:val="24"/>
            <w:lang w:eastAsia="ru-RU"/>
          </w:rPr>
          <w:t xml:space="preserve">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hyperlink>
      <w:r>
        <w:rPr>
          <w:color w:val="000000" w:themeColor="text1"/>
        </w:rPr>
      </w:r>
      <w:r>
        <w:rPr>
          <w:color w:val="000000" w:themeColor="text1"/>
        </w:rPr>
      </w:r>
    </w:p>
    <w:p>
      <w:pPr>
        <w:ind w:firstLine="720"/>
        <w:jc w:val="both"/>
        <w:spacing w:after="0" w:line="240" w:lineRule="auto"/>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10.7. </w:t>
      </w:r>
      <w:hyperlink r:id="rId230" w:tooltip="https://login.consultant.ru/link/?req=doc&amp;base=LAW&amp;n=451123&amp;dst=100092" w:history="1">
        <w:r>
          <w:rPr>
            <w:rFonts w:ascii="Times New Roman" w:hAnsi="Times New Roman" w:eastAsia="Times New Roman" w:cs="Times New Roman"/>
            <w:color w:val="000000" w:themeColor="text1"/>
            <w:sz w:val="24"/>
            <w:szCs w:val="24"/>
            <w:lang w:eastAsia="ru-RU"/>
          </w:rPr>
          <w:t xml:space="preserve">В случае уклонения подрядчика от составления и (или) подписания акта о выявленных недо</w:t>
        </w:r>
        <w:r>
          <w:rPr>
            <w:rFonts w:ascii="Times New Roman" w:hAnsi="Times New Roman"/>
            <w:color w:val="000000" w:themeColor="text1"/>
            <w:sz w:val="24"/>
            <w:szCs w:val="24"/>
            <w:lang w:eastAsia="ru-RU"/>
          </w:rPr>
          <w:t xml:space="preserve">статках (дефектах) результата работ заказчик вправе в срок, установленный контрактом для составл</w:t>
        </w:r>
        <w:r>
          <w:rPr>
            <w:rFonts w:ascii="Times New Roman" w:hAnsi="Times New Roman"/>
            <w:color w:val="000000" w:themeColor="text1"/>
            <w:sz w:val="24"/>
            <w:szCs w:val="24"/>
            <w:lang w:eastAsia="ru-RU"/>
          </w:rPr>
          <w:t xml:space="preserve">ения такого акта, составить его без участия подрядчика, подписать со </w:t>
        </w:r>
        <w:r>
          <w:rPr>
            <w:rFonts w:ascii="Times New Roman" w:hAnsi="Times New Roman" w:eastAsia="Times New Roman" w:cs="Times New Roman"/>
            <w:color w:val="000000" w:themeColor="text1"/>
            <w:sz w:val="24"/>
            <w:szCs w:val="24"/>
            <w:lang w:eastAsia="ru-RU"/>
          </w:rPr>
          <w:t xml:space="preserve">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w:t>
        </w:r>
        <w:r>
          <w:rPr>
            <w:rFonts w:ascii="Times New Roman" w:hAnsi="Times New Roman" w:eastAsia="Times New Roman" w:cs="Times New Roman"/>
            <w:color w:val="000000" w:themeColor="text1"/>
            <w:sz w:val="24"/>
            <w:szCs w:val="24"/>
            <w:lang w:eastAsia="ru-RU"/>
          </w:rPr>
          <w:t xml:space="preserve">абот считается составленным и подписанным сторонами контракта надлежащим образом.</w:t>
        </w:r>
      </w:hyperlink>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ind w:firstLine="720"/>
        <w:jc w:val="both"/>
        <w:spacing w:after="0" w:line="240" w:lineRule="auto"/>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10.8.</w:t>
      </w:r>
      <w:hyperlink r:id="rId231" w:tooltip="https://login.consultant.ru/link/?req=doc&amp;base=LAW&amp;n=451123&amp;dst=100092" w:history="1">
        <w:r>
          <w:rPr>
            <w:rFonts w:ascii="Times New Roman" w:hAnsi="Times New Roman" w:eastAsia="Times New Roman" w:cs="Times New Roman"/>
            <w:color w:val="000000" w:themeColor="text1"/>
            <w:sz w:val="24"/>
            <w:szCs w:val="24"/>
            <w:lang w:eastAsia="ru-RU"/>
          </w:rPr>
          <w:t xml:space="preserve"> Если </w:t>
        </w:r>
        <w:r>
          <w:rPr>
            <w:rFonts w:ascii="Times New Roman" w:hAnsi="Times New Roman" w:eastAsia="Times New Roman" w:cs="Times New Roman"/>
            <w:color w:val="000000" w:themeColor="text1"/>
            <w:sz w:val="24"/>
            <w:szCs w:val="24"/>
            <w:lang w:eastAsia="ru-RU"/>
          </w:rPr>
          <w:t xml:space="preserve">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w:t>
        </w:r>
        <w:r>
          <w:rPr>
            <w:rFonts w:ascii="Times New Roman" w:hAnsi="Times New Roman" w:eastAsia="Times New Roman" w:cs="Times New Roman"/>
            <w:color w:val="000000" w:themeColor="text1"/>
            <w:sz w:val="24"/>
            <w:szCs w:val="24"/>
            <w:lang w:eastAsia="ru-RU"/>
          </w:rPr>
          <w:t xml:space="preserve">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 о выявленных недостатках (дефектах) результата</w:t>
        </w:r>
        <w:r>
          <w:rPr>
            <w:rFonts w:ascii="Times New Roman" w:hAnsi="Times New Roman" w:eastAsia="Times New Roman" w:cs="Times New Roman"/>
            <w:color w:val="000000" w:themeColor="text1"/>
            <w:sz w:val="24"/>
            <w:szCs w:val="24"/>
            <w:lang w:eastAsia="ru-RU"/>
          </w:rPr>
          <w:t xml:space="preserve"> работ).</w:t>
        </w:r>
      </w:hyperlink>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jc w:val="both"/>
        <w:spacing w:after="0" w:line="240" w:lineRule="auto"/>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ab/>
        <w:t xml:space="preserve">10.9. </w:t>
      </w:r>
      <w:r>
        <w:rPr>
          <w:rFonts w:ascii="Times New Roman" w:hAnsi="Times New Roman" w:eastAsia="Times New Roman" w:cs="Times New Roman"/>
          <w:sz w:val="24"/>
          <w:szCs w:val="24"/>
          <w:lang w:eastAsia="ru-RU"/>
        </w:rPr>
        <w:t xml:space="preserve">В случае отказа подрядчика от устранения выявленных недостатков (дефектов) результата работ или в случае </w:t>
      </w:r>
      <w:r>
        <w:rPr>
          <w:rFonts w:ascii="Times New Roman" w:hAnsi="Times New Roman" w:eastAsia="Times New Roman" w:cs="Times New Roman"/>
          <w:sz w:val="24"/>
          <w:szCs w:val="24"/>
          <w:lang w:eastAsia="ru-RU"/>
        </w:rPr>
        <w:t xml:space="preserve">неустранения</w:t>
      </w:r>
      <w:r>
        <w:rPr>
          <w:rFonts w:ascii="Times New Roman" w:hAnsi="Times New Roman" w:eastAsia="Times New Roman" w:cs="Times New Roman"/>
          <w:sz w:val="24"/>
          <w:szCs w:val="24"/>
          <w:lang w:eastAsia="ru-RU"/>
        </w:rPr>
        <w:t xml:space="preserve"> недостатков (дефектов) результата работ в установленный контрактом или иной согласованный сторонами контракта срок заказчи</w:t>
      </w:r>
      <w:r>
        <w:rPr>
          <w:rFonts w:ascii="Times New Roman" w:hAnsi="Times New Roman" w:eastAsia="Times New Roman" w:cs="Times New Roman"/>
          <w:sz w:val="24"/>
          <w:szCs w:val="24"/>
          <w:lang w:eastAsia="ru-RU"/>
        </w:rPr>
        <w:t xml:space="preserve">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ind w:firstLine="720"/>
        <w:jc w:val="both"/>
        <w:spacing w:after="0" w:line="240" w:lineRule="auto"/>
        <w:rPr>
          <w:rFonts w:ascii="Times New Roman" w:hAnsi="Times New Roman" w:cs="Times New Roman"/>
          <w:sz w:val="24"/>
          <w:szCs w:val="24"/>
        </w:rPr>
      </w:pPr>
      <w:r>
        <w:rPr>
          <w:rFonts w:ascii="Times New Roman" w:hAnsi="Times New Roman" w:eastAsia="Times New Roman" w:cs="Times New Roman"/>
          <w:color w:val="000000" w:themeColor="text1"/>
          <w:sz w:val="24"/>
          <w:szCs w:val="24"/>
        </w:rPr>
        <w:t xml:space="preserve">10.10. </w:t>
      </w:r>
      <w:r>
        <w:rPr>
          <w:rFonts w:ascii="Times New Roman" w:hAnsi="Times New Roman" w:eastAsia="Times New Roman" w:cs="Times New Roman"/>
          <w:sz w:val="24"/>
          <w:szCs w:val="24"/>
          <w:lang w:eastAsia="ru-RU"/>
        </w:rPr>
        <w:t xml:space="preserve">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r>
        <w:rPr>
          <w:rFonts w:ascii="Times New Roman" w:hAnsi="Times New Roman" w:cs="Times New Roman"/>
          <w:sz w:val="24"/>
          <w:szCs w:val="24"/>
        </w:rPr>
      </w:r>
      <w:r>
        <w:rPr>
          <w:rFonts w:ascii="Times New Roman" w:hAnsi="Times New Roman" w:cs="Times New Roman"/>
          <w:sz w:val="24"/>
          <w:szCs w:val="24"/>
        </w:rPr>
      </w:r>
    </w:p>
    <w:p>
      <w:pPr>
        <w:ind w:firstLine="720"/>
        <w:jc w:val="both"/>
        <w:spacing w:after="0" w:line="240" w:lineRule="auto"/>
        <w:rPr>
          <w:rFonts w:ascii="Times New Roman" w:hAnsi="Times New Roman" w:cs="Times New Roman"/>
          <w:color w:val="000000" w:themeColor="text1"/>
          <w:sz w:val="24"/>
          <w:szCs w:val="24"/>
        </w:rPr>
      </w:pPr>
      <w:r/>
      <w:hyperlink r:id="rId232" w:tooltip="https://login.consultant.ru/link/?req=doc&amp;base=LAW&amp;n=451123&amp;dst=100092" w:history="1">
        <w:r>
          <w:rPr>
            <w:rFonts w:ascii="Times New Roman" w:hAnsi="Times New Roman" w:eastAsia="Times New Roman" w:cs="Times New Roman"/>
            <w:sz w:val="24"/>
            <w:szCs w:val="24"/>
          </w:rPr>
          <w:t xml:space="preserve">10.11. </w:t>
        </w:r>
        <w:r>
          <w:rPr>
            <w:rFonts w:ascii="Times New Roman" w:hAnsi="Times New Roman" w:eastAsia="Times New Roman" w:cs="Times New Roman"/>
            <w:sz w:val="24"/>
            <w:szCs w:val="24"/>
            <w:lang w:eastAsia="ru-RU"/>
          </w:rPr>
          <w:t xml:space="preserve">В целях предоставления Подрядчиком гарантии качества на результат </w:t>
        </w:r>
        <w:r>
          <w:rPr>
            <w:rFonts w:ascii="Times New Roman" w:hAnsi="Times New Roman" w:eastAsia="Times New Roman" w:cs="Times New Roman"/>
            <w:sz w:val="24"/>
            <w:szCs w:val="24"/>
          </w:rPr>
          <w:t xml:space="preserve">выполненных Работ </w:t>
        </w:r>
        <w:r>
          <w:rPr>
            <w:rFonts w:ascii="Times New Roman" w:hAnsi="Times New Roman" w:eastAsia="Times New Roman" w:cs="Times New Roman"/>
            <w:sz w:val="24"/>
            <w:szCs w:val="24"/>
            <w:lang w:eastAsia="ru-RU"/>
          </w:rPr>
          <w:t xml:space="preserve">и возможности использования результата </w:t>
        </w:r>
        <w:r>
          <w:rPr>
            <w:rFonts w:ascii="Times New Roman" w:hAnsi="Times New Roman" w:eastAsia="Times New Roman" w:cs="Times New Roman"/>
            <w:sz w:val="24"/>
            <w:szCs w:val="24"/>
          </w:rPr>
          <w:t xml:space="preserve">выполненных Работ </w:t>
        </w:r>
        <w:r>
          <w:rPr>
            <w:rFonts w:ascii="Times New Roman" w:hAnsi="Times New Roman" w:eastAsia="Times New Roman" w:cs="Times New Roman"/>
            <w:sz w:val="24"/>
            <w:szCs w:val="24"/>
            <w:lang w:eastAsia="ru-RU"/>
          </w:rPr>
          <w:t xml:space="preserve">на протя</w:t>
        </w:r>
        <w:r>
          <w:rPr>
            <w:rFonts w:ascii="Times New Roman" w:hAnsi="Times New Roman" w:eastAsia="Times New Roman" w:cs="Times New Roman"/>
            <w:sz w:val="24"/>
            <w:szCs w:val="24"/>
            <w:lang w:eastAsia="ru-RU"/>
          </w:rPr>
          <w:t xml:space="preserve">жении указанного в Контракте гарантийного срока, устанавливается обеспечение гарантийных обязательств в размере </w:t>
        </w:r>
        <w:r>
          <w:rPr>
            <w:rFonts w:ascii="Times New Roman" w:hAnsi="Times New Roman" w:eastAsia="Times New Roman" w:cs="Times New Roman"/>
            <w:sz w:val="24"/>
            <w:szCs w:val="24"/>
          </w:rPr>
          <w:t xml:space="preserve">_____% (______процентов) начальной (максимальной) цены Контракта, что составляет ____________</w:t>
        </w:r>
        <w:r>
          <w:rPr>
            <w:rFonts w:ascii="Times New Roman" w:hAnsi="Times New Roman" w:eastAsia="Times New Roman" w:cs="Times New Roman"/>
            <w:sz w:val="24"/>
            <w:szCs w:val="24"/>
          </w:rPr>
          <w:t xml:space="preserve">_(</w:t>
        </w:r>
        <w:r>
          <w:rPr>
            <w:rFonts w:ascii="Times New Roman" w:hAnsi="Times New Roman" w:eastAsia="Times New Roman" w:cs="Times New Roman"/>
            <w:sz w:val="24"/>
            <w:szCs w:val="24"/>
          </w:rPr>
          <w:t xml:space="preserve">_________) рублей ___ копеек. </w:t>
        </w:r>
      </w:hyperlink>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Обеспечение гарант</w:t>
      </w:r>
      <w:r>
        <w:rPr>
          <w:rFonts w:ascii="Times New Roman" w:hAnsi="Times New Roman" w:eastAsia="Times New Roman" w:cs="Times New Roman"/>
          <w:sz w:val="24"/>
          <w:szCs w:val="24"/>
        </w:rPr>
        <w:t xml:space="preserve">ийных обязательств предоставляется Подрядчиком на электронную почту, указанную в реквизитах Заказчика в электронном контракте, сформированном с использованием единой информационной системы в сфере закупок, в срок не позднее одного рабочего дня до даты форм</w:t>
      </w:r>
      <w:r>
        <w:rPr>
          <w:rFonts w:ascii="Times New Roman" w:hAnsi="Times New Roman" w:eastAsia="Times New Roman" w:cs="Times New Roman"/>
          <w:sz w:val="24"/>
          <w:szCs w:val="24"/>
        </w:rPr>
        <w:t xml:space="preserve">ирования Подрядчиком в единой информационной системе в сфере закупок документа о приемке.</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hyperlink r:id="rId233" w:tooltip="https://login.consultant.ru/link/?req=doc&amp;base=LAW&amp;n=451123&amp;dst=100092" w:history="1">
        <w:r>
          <w:rPr>
            <w:rFonts w:ascii="Times New Roman" w:hAnsi="Times New Roman" w:eastAsia="Times New Roman" w:cs="Times New Roman"/>
            <w:sz w:val="24"/>
            <w:szCs w:val="24"/>
          </w:rPr>
          <w:t xml:space="preserve">Гар</w:t>
        </w:r>
        <w:r>
          <w:rPr>
            <w:rFonts w:ascii="Times New Roman" w:hAnsi="Times New Roman" w:eastAsia="Times New Roman" w:cs="Times New Roman"/>
            <w:sz w:val="24"/>
            <w:szCs w:val="24"/>
          </w:rPr>
          <w:t xml:space="preserve">антийные обязательства обеспечиваются предоставлением независимой гарантии,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w:t>
        </w:r>
        <w:r>
          <w:rPr>
            <w:rFonts w:ascii="Times New Roman" w:hAnsi="Times New Roman" w:eastAsia="Times New Roman" w:cs="Times New Roman"/>
            <w:sz w:val="24"/>
            <w:szCs w:val="24"/>
          </w:rPr>
          <w:t xml:space="preserve">ийской Федерации учитываются операции со средствами, поступающими Заказчику.</w:t>
        </w:r>
      </w:hyperlink>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hyperlink r:id="rId234" w:tooltip="https://login.consultant.ru/link/?req=doc&amp;base=LAW&amp;n=451123&amp;dst=100092" w:history="1">
        <w:r>
          <w:rPr>
            <w:rFonts w:ascii="Times New Roman" w:hAnsi="Times New Roman" w:eastAsia="Times New Roman" w:cs="Times New Roman"/>
            <w:sz w:val="24"/>
            <w:szCs w:val="24"/>
          </w:rPr>
          <w:t xml:space="preserve">Способ обеспечен</w:t>
        </w:r>
        <w:r>
          <w:rPr>
            <w:rFonts w:ascii="Times New Roman" w:hAnsi="Times New Roman" w:eastAsia="Times New Roman" w:cs="Times New Roman"/>
            <w:sz w:val="24"/>
            <w:szCs w:val="24"/>
          </w:rPr>
          <w:t xml:space="preserve">ия гарантийных обязательств определяется Подрядчиком самостоятельно.</w:t>
        </w:r>
      </w:hyperlink>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hyperlink r:id="rId235" w:tooltip="https://login.consultant.ru/link/?req=doc&amp;base=LAW&amp;n=451123&amp;dst=100092" w:history="1">
        <w:r>
          <w:rPr>
            <w:rFonts w:ascii="Times New Roman" w:hAnsi="Times New Roman" w:eastAsia="Times New Roman" w:cs="Times New Roman"/>
            <w:sz w:val="24"/>
            <w:szCs w:val="24"/>
          </w:rPr>
          <w:t xml:space="preserve">Подрядчик вправе изменит</w:t>
        </w:r>
        <w:r>
          <w:rPr>
            <w:rFonts w:ascii="Times New Roman" w:hAnsi="Times New Roman" w:eastAsia="Times New Roman" w:cs="Times New Roman"/>
            <w:sz w:val="24"/>
            <w:szCs w:val="24"/>
          </w:rPr>
          <w:t xml:space="preserve">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hyperlink>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sz w:val="24"/>
          <w:szCs w:val="24"/>
          <w:lang w:eastAsia="ru-RU"/>
        </w:rPr>
      </w:pPr>
      <w:r/>
      <w:hyperlink r:id="rId236" w:tooltip="https://login.consultant.ru/link/?req=doc&amp;base=LAW&amp;n=451123&amp;dst=100092" w:history="1">
        <w:r>
          <w:rPr>
            <w:rFonts w:ascii="Times New Roman" w:hAnsi="Times New Roman" w:eastAsia="Times New Roman" w:cs="Times New Roman"/>
            <w:sz w:val="24"/>
            <w:szCs w:val="24"/>
          </w:rPr>
          <w:t xml:space="preserve">Срок действия независимой гарантии определяется Подрядч</w:t>
        </w:r>
        <w:r>
          <w:rPr>
            <w:rFonts w:ascii="Times New Roman" w:hAnsi="Times New Roman"/>
            <w:sz w:val="24"/>
            <w:szCs w:val="24"/>
          </w:rPr>
          <w:t xml:space="preserve">иком самостоятельно в соответствии с требованиями Закона о контрактной системе, при этом данный срок долже</w:t>
        </w:r>
        <w:r>
          <w:rPr>
            <w:rFonts w:ascii="Times New Roman" w:hAnsi="Times New Roman"/>
            <w:sz w:val="24"/>
            <w:szCs w:val="24"/>
          </w:rPr>
          <w:t xml:space="preserve">н превышать срок исполнения обеспечиваемых обязательств не менее чем на один месяц, в том числе в случае его изменения в соответствии с Законом о контрактной системе</w:t>
        </w:r>
        <w:r>
          <w:rPr>
            <w:rFonts w:ascii="Times New Roman" w:hAnsi="Times New Roman"/>
            <w:sz w:val="24"/>
            <w:szCs w:val="24"/>
            <w:lang w:eastAsia="ru-RU"/>
          </w:rPr>
          <w:t xml:space="preserve">. </w:t>
        </w:r>
      </w:hyperlink>
      <w:r>
        <w:rPr>
          <w:rFonts w:ascii="Times New Roman" w:hAnsi="Times New Roman"/>
          <w:sz w:val="24"/>
          <w:szCs w:val="24"/>
          <w:lang w:eastAsia="ru-RU"/>
        </w:rPr>
      </w:r>
      <w:r>
        <w:rPr>
          <w:rFonts w:ascii="Times New Roman" w:hAnsi="Times New Roman"/>
          <w:sz w:val="24"/>
          <w:szCs w:val="24"/>
          <w:lang w:eastAsia="ru-RU"/>
        </w:rPr>
      </w:r>
    </w:p>
    <w:p>
      <w:pPr>
        <w:ind w:firstLine="709"/>
        <w:jc w:val="both"/>
        <w:spacing w:after="0" w:line="240" w:lineRule="auto"/>
        <w:rPr>
          <w:rFonts w:ascii="Times New Roman" w:hAnsi="Times New Roman"/>
          <w:sz w:val="24"/>
          <w:szCs w:val="24"/>
        </w:rPr>
      </w:pPr>
      <w:r/>
      <w:hyperlink r:id="rId237" w:tooltip="https://login.consultant.ru/link/?req=doc&amp;base=LAW&amp;n=451123&amp;dst=100092" w:history="1">
        <w:r>
          <w:rPr>
            <w:rFonts w:ascii="Times New Roman" w:hAnsi="Times New Roman"/>
            <w:sz w:val="24"/>
            <w:szCs w:val="24"/>
          </w:rPr>
          <w:t xml:space="preserve">В случае надлежащего исполнения </w:t>
        </w:r>
        <w:r>
          <w:rPr>
            <w:rFonts w:ascii="Times New Roman" w:hAnsi="Times New Roman"/>
            <w:sz w:val="24"/>
            <w:szCs w:val="24"/>
            <w:lang w:eastAsia="ru-RU"/>
          </w:rPr>
          <w:t xml:space="preserve">Подрядчиком</w:t>
        </w:r>
        <w:r>
          <w:rPr>
            <w:rFonts w:ascii="Times New Roman" w:hAnsi="Times New Roman"/>
            <w:sz w:val="24"/>
            <w:szCs w:val="24"/>
          </w:rPr>
          <w:t xml:space="preserve"> гарантийных обязательств, обеспечение гарантийных обязательств подлежит возврату </w:t>
        </w:r>
        <w:r>
          <w:rPr>
            <w:rFonts w:ascii="Times New Roman" w:hAnsi="Times New Roman"/>
            <w:sz w:val="24"/>
            <w:szCs w:val="24"/>
            <w:lang w:eastAsia="ru-RU"/>
          </w:rPr>
          <w:t xml:space="preserve">Подрядчику</w:t>
        </w:r>
        <w:r>
          <w:rPr>
            <w:rFonts w:ascii="Times New Roman" w:hAnsi="Times New Roman"/>
            <w:sz w:val="24"/>
            <w:szCs w:val="24"/>
          </w:rPr>
          <w:t xml:space="preserve">. Заказчик осуществляет возврат денежных средс</w:t>
        </w:r>
        <w:r>
          <w:rPr>
            <w:rFonts w:ascii="Times New Roman" w:hAnsi="Times New Roman"/>
            <w:sz w:val="24"/>
            <w:szCs w:val="24"/>
          </w:rPr>
          <w:t xml:space="preserve">тв на расчетный счет </w:t>
        </w:r>
        <w:r>
          <w:rPr>
            <w:rFonts w:ascii="Times New Roman" w:hAnsi="Times New Roman"/>
            <w:sz w:val="24"/>
            <w:szCs w:val="24"/>
            <w:lang w:eastAsia="ru-RU"/>
          </w:rPr>
          <w:t xml:space="preserve">Подрядчика</w:t>
        </w:r>
        <w:r>
          <w:rPr>
            <w:rFonts w:ascii="Times New Roman" w:hAnsi="Times New Roman"/>
            <w:sz w:val="24"/>
            <w:szCs w:val="24"/>
          </w:rPr>
          <w:t xml:space="preserve">, указанный в Контракте, в течение 15 пятнадцати) дней с даты окончания срока обеспечиваемых обязательств.</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hyperlink r:id="rId238" w:tooltip="https://login.consultant.ru/link/?req=doc&amp;base=LAW&amp;n=451123&amp;dst=100092" w:history="1">
        <w:r>
          <w:rPr>
            <w:rFonts w:ascii="Times New Roman" w:hAnsi="Times New Roman"/>
            <w:sz w:val="24"/>
            <w:szCs w:val="24"/>
          </w:rPr>
          <w:t xml:space="preserve">Обеспечение гарантийных обязательств сохраняет свою силу при изменении законодательства Российс</w:t>
        </w:r>
        <w:r>
          <w:rPr>
            <w:rFonts w:ascii="Times New Roman" w:hAnsi="Times New Roman"/>
            <w:sz w:val="24"/>
            <w:szCs w:val="24"/>
          </w:rPr>
          <w:t xml:space="preserve">кой Федерации, а также при реорганизации </w:t>
        </w:r>
        <w:r>
          <w:rPr>
            <w:rFonts w:ascii="Times New Roman" w:hAnsi="Times New Roman"/>
            <w:sz w:val="24"/>
            <w:szCs w:val="24"/>
            <w:lang w:eastAsia="ru-RU"/>
          </w:rPr>
          <w:t xml:space="preserve">Подрядчика</w:t>
        </w:r>
        <w:r>
          <w:rPr>
            <w:rFonts w:ascii="Times New Roman" w:hAnsi="Times New Roman"/>
            <w:sz w:val="24"/>
            <w:szCs w:val="24"/>
          </w:rPr>
          <w:t xml:space="preserve"> или Заказчика.</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hyperlink r:id="rId239" w:tooltip="https://login.consultant.ru/link/?req=doc&amp;base=LAW&amp;n=451123&amp;dst=100092" w:history="1">
        <w:r>
          <w:rPr>
            <w:rFonts w:ascii="Times New Roman" w:hAnsi="Times New Roman"/>
            <w:sz w:val="24"/>
            <w:szCs w:val="24"/>
          </w:rPr>
          <w:t xml:space="preserve">Все затраты, связанные с з</w:t>
        </w:r>
        <w:r>
          <w:rPr>
            <w:rFonts w:ascii="Times New Roman" w:hAnsi="Times New Roman"/>
            <w:sz w:val="24"/>
            <w:szCs w:val="24"/>
          </w:rPr>
          <w:t xml:space="preserve">аключением и оформлением договоров и иных документов по обеспечению гарантийных обязательств, несет Подрядчик.</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709" w:leader="none"/>
        </w:tabs>
        <w:rPr>
          <w:rFonts w:ascii="Times New Roman" w:hAnsi="Times New Roman"/>
          <w:sz w:val="24"/>
          <w:szCs w:val="24"/>
        </w:rPr>
      </w:pPr>
      <w:r/>
      <w:hyperlink r:id="rId240" w:tooltip="https://login.consultant.ru/link/?req=doc&amp;base=LAW&amp;n=451123&amp;dst=100092" w:history="1">
        <w:r>
          <w:rPr>
            <w:rFonts w:ascii="Times New Roman" w:hAnsi="Times New Roman"/>
            <w:sz w:val="24"/>
            <w:szCs w:val="24"/>
          </w:rPr>
          <w:t xml:space="preserve">В случае не предоставления Подрядчиком обеспечения гарантийных обязательств либо предоставления с нарушением условий, указанных в настоящем пункте, Заказчик вправе принять решение об одностороннем отказе от исполнения Контракта в порядке,</w:t>
        </w:r>
        <w:r>
          <w:rPr>
            <w:rFonts w:ascii="Times New Roman" w:hAnsi="Times New Roman"/>
            <w:sz w:val="24"/>
            <w:szCs w:val="24"/>
          </w:rPr>
          <w:t xml:space="preserve"> предусмотренном разделом 11 Контракта.</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hyperlink r:id="rId241" w:tooltip="https://login.consultant.ru/link/?req=doc&amp;base=LAW&amp;n=451123&amp;dst=100092" w:history="1">
        <w:r>
          <w:rPr>
            <w:rFonts w:ascii="Times New Roman" w:hAnsi="Times New Roman"/>
            <w:sz w:val="24"/>
            <w:szCs w:val="24"/>
          </w:rPr>
          <w:t xml:space="preserve">По</w:t>
        </w:r>
        <w:r>
          <w:rPr>
            <w:rFonts w:ascii="Times New Roman" w:hAnsi="Times New Roman"/>
            <w:sz w:val="24"/>
            <w:szCs w:val="24"/>
          </w:rPr>
          <w:t xml:space="preserve">дрядчик освобождается от предоставления обеспечения исполнения Контракта в случаях, предусмотренных Законом о контрактной системе.</w:t>
        </w:r>
      </w:hyperlink>
      <w:r>
        <w:rPr>
          <w:rFonts w:ascii="Times New Roman" w:hAnsi="Times New Roman"/>
          <w:sz w:val="24"/>
          <w:szCs w:val="24"/>
        </w:rPr>
      </w:r>
      <w:r>
        <w:rPr>
          <w:rFonts w:ascii="Times New Roman" w:hAnsi="Times New Roman"/>
          <w:sz w:val="24"/>
          <w:szCs w:val="24"/>
        </w:rPr>
      </w:r>
    </w:p>
    <w:p>
      <w:pPr>
        <w:ind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10.12.В случае предоставления Подрядчиком обеспечения гарантийных обязательств в виде внесения денежных средств на счет Заказ</w:t>
      </w:r>
      <w:r>
        <w:rPr>
          <w:rFonts w:ascii="Times New Roman" w:hAnsi="Times New Roman" w:cs="Times New Roman"/>
          <w:sz w:val="24"/>
          <w:szCs w:val="24"/>
        </w:rPr>
        <w:t xml:space="preserve">чика, денежные средства перечисляются по следующим реквизитам: ______________________________________________________________________.</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Фактом внесения денежных средств на счет Заказчика является поступление денежных средств по указанным реквизитам.</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Предост</w:t>
      </w:r>
      <w:r>
        <w:rPr>
          <w:rFonts w:ascii="Times New Roman" w:hAnsi="Times New Roman" w:cs="Times New Roman"/>
          <w:sz w:val="24"/>
          <w:szCs w:val="24"/>
        </w:rPr>
        <w:t xml:space="preserve">авлением обеспечения в виде денежных средств на счет Заказчика является поступление денежных средств по указанным реквизитам. </w:t>
      </w:r>
      <w:r>
        <w:rPr>
          <w:rFonts w:ascii="Times New Roman" w:hAnsi="Times New Roman" w:cs="Times New Roman"/>
        </w:rPr>
      </w:r>
      <w:r>
        <w:rPr>
          <w:rFonts w:ascii="Times New Roman" w:hAnsi="Times New Roman" w:cs="Times New Roman"/>
        </w:rPr>
      </w:r>
    </w:p>
    <w:p>
      <w:pPr>
        <w:jc w:val="both"/>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709" w:leader="none"/>
        </w:tabs>
        <w:rPr>
          <w:rFonts w:ascii="Times New Roman" w:hAnsi="Times New Roman"/>
          <w:i/>
          <w:color w:val="ff0000"/>
          <w:sz w:val="24"/>
          <w:szCs w:val="24"/>
        </w:rPr>
      </w:pPr>
      <w:r/>
      <w:hyperlink r:id="rId242" w:tooltip="https://login.consultant.ru/link/?req=doc&amp;base=LAW&amp;n=451123&amp;dst=100092" w:history="1">
        <w:r>
          <w:rPr>
            <w:rFonts w:ascii="Times New Roman" w:hAnsi="Times New Roman"/>
            <w:i/>
            <w:color w:val="ff0000"/>
            <w:sz w:val="24"/>
            <w:szCs w:val="24"/>
          </w:rPr>
          <w:t xml:space="preserve">В случае, если обеспечение гарантийных обязательств не устанавливается, то пункт 10.11 излагается в следующей редакции: </w:t>
        </w:r>
      </w:hyperlink>
      <w:r>
        <w:rPr>
          <w:rFonts w:ascii="Times New Roman" w:hAnsi="Times New Roman"/>
          <w:i/>
          <w:color w:val="ff0000"/>
          <w:sz w:val="24"/>
          <w:szCs w:val="24"/>
        </w:rPr>
      </w:r>
      <w:r>
        <w:rPr>
          <w:rFonts w:ascii="Times New Roman" w:hAnsi="Times New Roman"/>
          <w:i/>
          <w:color w:val="ff0000"/>
          <w:sz w:val="24"/>
          <w:szCs w:val="24"/>
        </w:rPr>
      </w:r>
    </w:p>
    <w:p>
      <w:pPr>
        <w:ind w:firstLine="709"/>
        <w:jc w:val="both"/>
        <w:spacing w:after="0" w:line="240" w:lineRule="auto"/>
        <w:widowControl w:val="off"/>
        <w:tabs>
          <w:tab w:val="left" w:pos="709" w:leader="none"/>
        </w:tabs>
        <w:rPr>
          <w:rFonts w:ascii="Times New Roman" w:hAnsi="Times New Roman"/>
          <w:sz w:val="24"/>
          <w:szCs w:val="24"/>
        </w:rPr>
      </w:pPr>
      <w:r/>
      <w:hyperlink r:id="rId243" w:tooltip="https://login.consultant.ru/link/?req=doc&amp;base=LAW&amp;n=451123&amp;dst=100092" w:history="1">
        <w:r>
          <w:rPr>
            <w:rFonts w:ascii="Times New Roman" w:hAnsi="Times New Roman"/>
            <w:sz w:val="24"/>
            <w:szCs w:val="24"/>
          </w:rPr>
          <w:t xml:space="preserve">Обеспечение гарантийных обязательств не установлено. </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709"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spacing w:after="0" w:line="240" w:lineRule="auto"/>
        <w:widowControl w:val="off"/>
        <w:rPr>
          <w:rFonts w:ascii="Times New Roman" w:hAnsi="Times New Roman"/>
          <w:b/>
          <w:sz w:val="24"/>
          <w:szCs w:val="24"/>
        </w:rPr>
      </w:pPr>
      <w:r/>
      <w:hyperlink r:id="rId244" w:tooltip="https://login.consultant.ru/link/?req=doc&amp;base=LAW&amp;n=451123&amp;dst=100092" w:history="1">
        <w:r>
          <w:rPr>
            <w:rFonts w:ascii="Times New Roman" w:hAnsi="Times New Roman"/>
            <w:b/>
            <w:sz w:val="24"/>
            <w:szCs w:val="24"/>
          </w:rPr>
          <w:t xml:space="preserve">11. Срок действия  порядок изменения и расторжения Контракта</w:t>
        </w:r>
      </w:hyperlink>
      <w:r>
        <w:rPr>
          <w:rFonts w:ascii="Times New Roman" w:hAnsi="Times New Roman"/>
          <w:b/>
          <w:sz w:val="24"/>
          <w:szCs w:val="24"/>
        </w:rPr>
      </w:r>
      <w:r>
        <w:rPr>
          <w:rFonts w:ascii="Times New Roman" w:hAnsi="Times New Roman"/>
          <w:b/>
          <w:sz w:val="24"/>
          <w:szCs w:val="24"/>
        </w:rPr>
      </w:r>
    </w:p>
    <w:p>
      <w:pPr>
        <w:jc w:val="center"/>
        <w:spacing w:after="0" w:line="240" w:lineRule="auto"/>
        <w:widowControl w:val="off"/>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ind w:firstLine="720"/>
        <w:jc w:val="both"/>
        <w:spacing w:after="0" w:line="240" w:lineRule="auto"/>
        <w:rPr>
          <w:rFonts w:ascii="Times New Roman" w:hAnsi="Times New Roman"/>
          <w:sz w:val="24"/>
          <w:szCs w:val="24"/>
        </w:rPr>
      </w:pPr>
      <w:r>
        <w:rPr>
          <w:rFonts w:ascii="Times New Roman" w:hAnsi="Times New Roman"/>
          <w:sz w:val="24"/>
          <w:szCs w:val="24"/>
        </w:rPr>
        <w:t xml:space="preserve">11.1. Контракт вступает в силу со дня его заключения Сторонами и действует до полного исполнения Сторонами своих обязательств по Контракту.</w:t>
      </w:r>
      <w:r>
        <w:rPr>
          <w:rFonts w:ascii="Times New Roman" w:hAnsi="Times New Roman"/>
          <w:sz w:val="24"/>
          <w:szCs w:val="24"/>
        </w:rPr>
      </w:r>
      <w:r>
        <w:rPr>
          <w:rFonts w:ascii="Times New Roman" w:hAnsi="Times New Roman"/>
          <w:sz w:val="24"/>
          <w:szCs w:val="24"/>
        </w:rPr>
      </w:r>
    </w:p>
    <w:p>
      <w:pPr>
        <w:ind w:firstLine="709"/>
        <w:jc w:val="both"/>
        <w:spacing w:after="0"/>
        <w:widowControl w:val="off"/>
        <w:rPr>
          <w:rFonts w:ascii="Times New Roman" w:hAnsi="Times New Roman" w:cs="Times New Roman"/>
        </w:rPr>
      </w:pPr>
      <w:r>
        <w:rPr>
          <w:rFonts w:ascii="Times New Roman" w:hAnsi="Times New Roman"/>
          <w:sz w:val="24"/>
          <w:szCs w:val="24"/>
        </w:rPr>
        <w:t xml:space="preserve">11.2.  Срок </w:t>
      </w:r>
      <w:r>
        <w:rPr>
          <w:rFonts w:ascii="Times New Roman" w:hAnsi="Times New Roman" w:cs="Times New Roman"/>
          <w:sz w:val="24"/>
          <w:szCs w:val="24"/>
        </w:rPr>
        <w:t xml:space="preserve">исполнения Контракта обеими Сторонами в полном объеме </w:t>
      </w:r>
      <w:r>
        <w:rPr>
          <w:rFonts w:ascii="Times New Roman" w:hAnsi="Times New Roman" w:cs="Times New Roman"/>
          <w:color w:val="000000" w:themeColor="text1"/>
          <w:sz w:val="24"/>
          <w:szCs w:val="24"/>
        </w:rPr>
        <w:t xml:space="preserve">указывается в эле</w:t>
      </w:r>
      <w:r>
        <w:rPr>
          <w:rFonts w:ascii="Times New Roman" w:hAnsi="Times New Roman" w:cs="Times New Roman"/>
          <w:sz w:val="24"/>
          <w:szCs w:val="24"/>
        </w:rPr>
        <w:t xml:space="preserve">ктронном контракте, сформированном с использованием единой информационной системы в сфере закупок.</w:t>
      </w:r>
      <w:r>
        <w:rPr>
          <w:rFonts w:ascii="Times New Roman" w:hAnsi="Times New Roman" w:cs="Times New Roman"/>
        </w:rPr>
      </w:r>
      <w:r>
        <w:rPr>
          <w:rFonts w:ascii="Times New Roman" w:hAnsi="Times New Roman" w:cs="Times New Roman"/>
        </w:rPr>
      </w:r>
    </w:p>
    <w:p>
      <w:pPr>
        <w:ind w:firstLine="709"/>
        <w:jc w:val="both"/>
        <w:spacing w:after="0" w:line="240" w:lineRule="auto"/>
        <w:widowControl w:val="off"/>
        <w:tabs>
          <w:tab w:val="left" w:pos="709" w:leader="none"/>
        </w:tabs>
      </w:pPr>
      <w:r>
        <w:rPr>
          <w:rFonts w:ascii="Times New Roman" w:hAnsi="Times New Roman"/>
          <w:sz w:val="24"/>
          <w:szCs w:val="24"/>
        </w:rPr>
        <w:t xml:space="preserve">11.3. Контракт может быть расторгнут в порядке, предусмотренном Законом о контрактной </w:t>
      </w:r>
      <w:r>
        <w:rPr>
          <w:rFonts w:ascii="Times New Roman" w:hAnsi="Times New Roman"/>
          <w:sz w:val="24"/>
          <w:szCs w:val="24"/>
        </w:rPr>
        <w:t xml:space="preserve">системе. </w:t>
      </w:r>
      <w:r/>
    </w:p>
    <w:p>
      <w:pPr>
        <w:ind w:firstLine="709"/>
        <w:jc w:val="both"/>
        <w:spacing w:after="0" w:line="240" w:lineRule="auto"/>
        <w:widowControl w:val="off"/>
        <w:tabs>
          <w:tab w:val="left" w:pos="709" w:leader="none"/>
        </w:tabs>
      </w:pPr>
      <w:r>
        <w:rPr>
          <w:rFonts w:ascii="Times New Roman" w:hAnsi="Times New Roman"/>
          <w:sz w:val="24"/>
          <w:szCs w:val="24"/>
        </w:rPr>
        <w:t xml:space="preserve">11.4. </w:t>
      </w:r>
      <w:r>
        <w:rPr>
          <w:rFonts w:ascii="Times New Roman" w:hAnsi="Times New Roman"/>
          <w:sz w:val="24"/>
          <w:szCs w:val="24"/>
          <w:lang w:eastAsia="ru-RU"/>
        </w:rPr>
        <w:t xml:space="preserve">В случаях, установленных Законом о контрактной системе, Заказчик обязан принять решение об одностороннем отказе от исполнения контракта.</w:t>
      </w:r>
      <w:r/>
    </w:p>
    <w:p>
      <w:pPr>
        <w:ind w:firstLine="709"/>
        <w:jc w:val="both"/>
        <w:spacing w:after="0" w:line="240" w:lineRule="auto"/>
        <w:widowControl w:val="off"/>
        <w:rPr>
          <w:highlight w:val="white"/>
        </w:rPr>
      </w:pPr>
      <w:r>
        <w:rPr>
          <w:rFonts w:ascii="Times New Roman" w:hAnsi="Times New Roman"/>
          <w:sz w:val="24"/>
          <w:szCs w:val="24"/>
          <w:lang w:eastAsia="en-US"/>
        </w:rPr>
        <w:t xml:space="preserve">11.5. </w:t>
      </w:r>
      <w:r>
        <w:rPr>
          <w:rFonts w:ascii="Times New Roman" w:hAnsi="Times New Roman"/>
          <w:sz w:val="24"/>
          <w:szCs w:val="24"/>
        </w:rPr>
        <w:t xml:space="preserve">Заказчик</w:t>
      </w:r>
      <w:r>
        <w:rPr>
          <w:rFonts w:ascii="Times New Roman" w:hAnsi="Times New Roman"/>
          <w:sz w:val="24"/>
          <w:szCs w:val="24"/>
          <w:lang w:eastAsia="ru-RU"/>
        </w:rPr>
        <w:t xml:space="preserve"> вправе принять решение об одностороннем отказе от исполнения Контракта по основаниям, пр</w:t>
      </w:r>
      <w:r>
        <w:rPr>
          <w:rFonts w:ascii="Times New Roman" w:hAnsi="Times New Roman"/>
          <w:sz w:val="24"/>
          <w:szCs w:val="24"/>
          <w:lang w:eastAsia="ru-RU"/>
        </w:rPr>
        <w:t xml:space="preserve">едусмотренным Граж</w:t>
      </w:r>
      <w:r>
        <w:rPr>
          <w:rFonts w:ascii="Times New Roman" w:hAnsi="Times New Roman"/>
          <w:sz w:val="24"/>
          <w:szCs w:val="24"/>
          <w:highlight w:val="white"/>
          <w:lang w:eastAsia="ru-RU"/>
        </w:rPr>
        <w:t xml:space="preserve">данским кодексом Российской Федерации для одностороннего отказа от исполнения договора подряда, в том числе в следующих случаях:</w:t>
      </w:r>
      <w:r>
        <w:rPr>
          <w:highlight w:val="white"/>
        </w:rPr>
      </w:r>
      <w:r>
        <w:rPr>
          <w:highlight w:val="white"/>
        </w:rPr>
      </w:r>
    </w:p>
    <w:p>
      <w:pPr>
        <w:ind w:firstLine="709"/>
        <w:jc w:val="both"/>
        <w:spacing w:after="0" w:line="240" w:lineRule="auto"/>
        <w:widowControl w:val="off"/>
        <w:rPr>
          <w:highlight w:val="white"/>
        </w:rPr>
      </w:pPr>
      <w:r>
        <w:rPr>
          <w:rFonts w:ascii="Times New Roman" w:hAnsi="Times New Roman"/>
          <w:sz w:val="24"/>
          <w:szCs w:val="24"/>
          <w:highlight w:val="white"/>
          <w:lang w:eastAsia="ru-RU"/>
        </w:rPr>
        <w:t xml:space="preserve">11.5.1. </w:t>
      </w:r>
      <w:r>
        <w:rPr>
          <w:rFonts w:ascii="Times New Roman" w:hAnsi="Times New Roman"/>
          <w:iCs/>
          <w:sz w:val="24"/>
          <w:szCs w:val="24"/>
          <w:highlight w:val="white"/>
          <w:lang w:eastAsia="en-US"/>
        </w:rPr>
        <w:t xml:space="preserve">В любое время до сдачи результата Работы, уплатив Подрядчику часть установленной цены пропорционально</w:t>
      </w:r>
      <w:r>
        <w:rPr>
          <w:rFonts w:ascii="Times New Roman" w:hAnsi="Times New Roman"/>
          <w:iCs/>
          <w:sz w:val="24"/>
          <w:szCs w:val="24"/>
          <w:highlight w:val="white"/>
          <w:lang w:eastAsia="en-US"/>
        </w:rPr>
        <w:t xml:space="preserve"> части Работы, выполненной до получения извещения об отказе </w:t>
      </w:r>
      <w:r>
        <w:rPr>
          <w:rFonts w:ascii="Times New Roman" w:hAnsi="Times New Roman"/>
          <w:sz w:val="24"/>
          <w:szCs w:val="24"/>
          <w:highlight w:val="white"/>
        </w:rPr>
        <w:t xml:space="preserve">Заказчика</w:t>
      </w:r>
      <w:r>
        <w:rPr>
          <w:rFonts w:ascii="Times New Roman" w:hAnsi="Times New Roman"/>
          <w:iCs/>
          <w:sz w:val="24"/>
          <w:szCs w:val="24"/>
          <w:highlight w:val="white"/>
          <w:lang w:eastAsia="en-US"/>
        </w:rPr>
        <w:t xml:space="preserve"> от исполнения Контракта (статья 717 ГК РФ).</w:t>
      </w:r>
      <w:r>
        <w:rPr>
          <w:highlight w:val="white"/>
        </w:rPr>
      </w:r>
      <w:r>
        <w:rPr>
          <w:highlight w:val="white"/>
        </w:rPr>
      </w:r>
    </w:p>
    <w:p>
      <w:pPr>
        <w:ind w:firstLine="709"/>
        <w:jc w:val="both"/>
        <w:spacing w:after="0" w:line="240" w:lineRule="auto"/>
        <w:rPr>
          <w:highlight w:val="white"/>
        </w:rPr>
      </w:pPr>
      <w:r>
        <w:rPr>
          <w:rFonts w:ascii="Times New Roman" w:hAnsi="Times New Roman" w:eastAsia="Times New Roman"/>
          <w:sz w:val="24"/>
          <w:szCs w:val="24"/>
          <w:highlight w:val="white"/>
          <w:lang w:eastAsia="ru-RU"/>
        </w:rPr>
        <w:t xml:space="preserve">11.5.2. </w:t>
      </w:r>
      <w:r>
        <w:rPr>
          <w:rFonts w:ascii="Times New Roman" w:hAnsi="Times New Roman" w:eastAsia="Times New Roman"/>
          <w:iCs/>
          <w:sz w:val="24"/>
          <w:szCs w:val="24"/>
          <w:highlight w:val="white"/>
        </w:rPr>
        <w:t xml:space="preserve">Если Подрядчик не приступает своевременно к исполнению Контракта или выполняет Работу настолько медленно, что окончание ее к сроку ста</w:t>
      </w:r>
      <w:r>
        <w:rPr>
          <w:rFonts w:ascii="Times New Roman" w:hAnsi="Times New Roman" w:eastAsia="Times New Roman"/>
          <w:iCs/>
          <w:sz w:val="24"/>
          <w:szCs w:val="24"/>
          <w:highlight w:val="white"/>
        </w:rPr>
        <w:t xml:space="preserve">новится явно невозможным </w:t>
      </w:r>
      <w:r>
        <w:rPr>
          <w:rFonts w:ascii="Times New Roman" w:hAnsi="Times New Roman" w:eastAsia="Times New Roman"/>
          <w:sz w:val="24"/>
          <w:szCs w:val="24"/>
          <w:highlight w:val="white"/>
        </w:rPr>
        <w:t xml:space="preserve">(пункт 2 статьи 715 ГК РФ)</w:t>
      </w:r>
      <w:r>
        <w:rPr>
          <w:rFonts w:ascii="Times New Roman" w:hAnsi="Times New Roman" w:eastAsia="Times New Roman"/>
          <w:sz w:val="24"/>
          <w:szCs w:val="24"/>
          <w:highlight w:val="white"/>
          <w:lang w:eastAsia="ru-RU"/>
        </w:rPr>
        <w:t xml:space="preserve">.</w:t>
      </w:r>
      <w:r>
        <w:rPr>
          <w:highlight w:val="white"/>
        </w:rPr>
      </w:r>
      <w:r>
        <w:rPr>
          <w:highlight w:val="white"/>
        </w:rPr>
      </w:r>
    </w:p>
    <w:p>
      <w:pPr>
        <w:ind w:firstLine="709"/>
        <w:jc w:val="both"/>
        <w:spacing w:after="0" w:line="240" w:lineRule="auto"/>
        <w:widowControl w:val="off"/>
        <w:rPr>
          <w:highlight w:val="white"/>
        </w:rPr>
      </w:pPr>
      <w:r>
        <w:rPr>
          <w:rFonts w:ascii="Times New Roman" w:hAnsi="Times New Roman" w:eastAsia="Times New Roman"/>
          <w:sz w:val="24"/>
          <w:szCs w:val="24"/>
          <w:highlight w:val="white"/>
          <w:lang w:eastAsia="en-US"/>
        </w:rPr>
        <w:t xml:space="preserve">11.5.3. </w:t>
      </w:r>
      <w:r>
        <w:rPr>
          <w:rFonts w:ascii="Times New Roman" w:hAnsi="Times New Roman"/>
          <w:iCs/>
          <w:sz w:val="24"/>
          <w:szCs w:val="24"/>
          <w:highlight w:val="white"/>
          <w:lang w:eastAsia="en-US"/>
        </w:rPr>
        <w:t xml:space="preserve">Если во время выполнения Работы станет очевидным, что она не будет выполнена надлежащим образом, </w:t>
      </w:r>
      <w:r>
        <w:rPr>
          <w:rFonts w:ascii="Times New Roman" w:hAnsi="Times New Roman"/>
          <w:sz w:val="24"/>
          <w:szCs w:val="24"/>
          <w:highlight w:val="white"/>
        </w:rPr>
        <w:t xml:space="preserve">Заказчик</w:t>
      </w:r>
      <w:r>
        <w:rPr>
          <w:rFonts w:ascii="Times New Roman" w:hAnsi="Times New Roman"/>
          <w:iCs/>
          <w:sz w:val="24"/>
          <w:szCs w:val="24"/>
          <w:highlight w:val="white"/>
          <w:lang w:eastAsia="en-US"/>
        </w:rPr>
        <w:t xml:space="preserve">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r>
        <w:rPr>
          <w:highlight w:val="white"/>
        </w:rPr>
      </w:r>
      <w:r>
        <w:rPr>
          <w:highlight w:val="white"/>
        </w:rPr>
      </w:r>
    </w:p>
    <w:p>
      <w:pPr>
        <w:ind w:firstLine="709"/>
        <w:jc w:val="both"/>
        <w:spacing w:after="0" w:line="240" w:lineRule="auto"/>
        <w:rPr>
          <w:highlight w:val="white"/>
        </w:rPr>
      </w:pPr>
      <w:r>
        <w:rPr>
          <w:rFonts w:ascii="Times New Roman" w:hAnsi="Times New Roman"/>
          <w:iCs/>
          <w:sz w:val="24"/>
          <w:szCs w:val="24"/>
          <w:highlight w:val="white"/>
          <w:lang w:eastAsia="en-US"/>
        </w:rPr>
        <w:t xml:space="preserve">11.5.4. Если отступления в Работе от условий Контракта и</w:t>
      </w:r>
      <w:r>
        <w:rPr>
          <w:rFonts w:ascii="Times New Roman" w:hAnsi="Times New Roman"/>
          <w:iCs/>
          <w:sz w:val="24"/>
          <w:szCs w:val="24"/>
          <w:highlight w:val="white"/>
          <w:lang w:eastAsia="en-US"/>
        </w:rPr>
        <w:t xml:space="preserve">ли иные недостатки результата Работы в установленный </w:t>
      </w:r>
      <w:r>
        <w:rPr>
          <w:rFonts w:ascii="Times New Roman" w:hAnsi="Times New Roman"/>
          <w:sz w:val="24"/>
          <w:szCs w:val="24"/>
          <w:highlight w:val="white"/>
        </w:rPr>
        <w:t xml:space="preserve">Заказчиком</w:t>
      </w:r>
      <w:r>
        <w:rPr>
          <w:rFonts w:ascii="Times New Roman" w:hAnsi="Times New Roman"/>
          <w:iCs/>
          <w:sz w:val="24"/>
          <w:szCs w:val="24"/>
          <w:highlight w:val="white"/>
          <w:lang w:eastAsia="en-US"/>
        </w:rPr>
        <w:t xml:space="preserve"> разумный срок не были устранены Подрядчиком либо являются существенными и неустранимыми (пункт 3 статьи 723 ГК РФ).</w:t>
      </w:r>
      <w:r>
        <w:rPr>
          <w:highlight w:val="white"/>
        </w:rPr>
      </w:r>
      <w:r>
        <w:rPr>
          <w:highlight w:val="white"/>
        </w:rPr>
      </w:r>
    </w:p>
    <w:p>
      <w:pPr>
        <w:ind w:firstLine="709"/>
        <w:jc w:val="both"/>
        <w:spacing w:after="0" w:line="240" w:lineRule="auto"/>
        <w:rPr>
          <w:rFonts w:ascii="Times New Roman" w:hAnsi="Times New Roman"/>
          <w:iCs/>
          <w:sz w:val="24"/>
          <w:szCs w:val="24"/>
        </w:rPr>
      </w:pPr>
      <w:r>
        <w:rPr>
          <w:rFonts w:ascii="Times New Roman" w:hAnsi="Times New Roman"/>
          <w:iCs/>
          <w:sz w:val="24"/>
          <w:szCs w:val="24"/>
          <w:highlight w:val="white"/>
          <w:lang w:eastAsia="en-US"/>
        </w:rPr>
        <w:t xml:space="preserve">11.5.5. Если при нарушении Подрядчиком конечного срока выполнения Работ, а т</w:t>
      </w:r>
      <w:r>
        <w:rPr>
          <w:rFonts w:ascii="Times New Roman" w:hAnsi="Times New Roman"/>
          <w:iCs/>
          <w:sz w:val="24"/>
          <w:szCs w:val="24"/>
          <w:highlight w:val="white"/>
          <w:lang w:eastAsia="en-US"/>
        </w:rPr>
        <w:t xml:space="preserve">акже иных установленных Контрактом сроков, включая начальный и промежуточные сроки, исполнение Подря</w:t>
      </w:r>
      <w:r>
        <w:rPr>
          <w:rFonts w:ascii="Times New Roman" w:hAnsi="Times New Roman"/>
          <w:iCs/>
          <w:sz w:val="24"/>
          <w:szCs w:val="24"/>
          <w:lang w:eastAsia="en-US"/>
        </w:rPr>
        <w:t xml:space="preserve">дчиком Контракта утратило для Заказчика интерес (пункт 3 статьи 708 ГК РФ, пункт 2 статьи 405 ГК РФ).</w:t>
      </w:r>
      <w:r>
        <w:rPr>
          <w:rFonts w:ascii="Times New Roman" w:hAnsi="Times New Roman"/>
          <w:iCs/>
          <w:sz w:val="24"/>
          <w:szCs w:val="24"/>
        </w:rPr>
      </w:r>
      <w:r>
        <w:rPr>
          <w:rFonts w:ascii="Times New Roman" w:hAnsi="Times New Roman"/>
          <w:iCs/>
          <w:sz w:val="24"/>
          <w:szCs w:val="24"/>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11.5.6. Не предъявления к сдаче Работ в сроки, предусм</w:t>
      </w:r>
      <w:r>
        <w:rPr>
          <w:rFonts w:ascii="Times New Roman" w:hAnsi="Times New Roman" w:cs="Times New Roman"/>
          <w:sz w:val="24"/>
          <w:szCs w:val="24"/>
        </w:rPr>
        <w:t xml:space="preserve">отренные «Графиком выполнения работ» (Приложение № 2 к Контракту) в течение 30 (тридцати) последующих календарных дней от установленной даты окончания Работ по Контракту, в том числе, если в эти этапы не устранены нарушения утвержденной Документации, ГОСТа</w:t>
      </w:r>
      <w:r>
        <w:rPr>
          <w:rFonts w:ascii="Times New Roman" w:hAnsi="Times New Roman" w:cs="Times New Roman"/>
          <w:sz w:val="24"/>
          <w:szCs w:val="24"/>
        </w:rPr>
        <w:t xml:space="preserve">, СНиП, СП;</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11.5.7. Если Подрядчик не предоставил в полном объеме результаты входного контроля материалов до начала производства Работ; </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11.5.8. В случае установления факта предоставления недостоверной (поддельной) независимой гарантии или содержащихся в н</w:t>
      </w:r>
      <w:r>
        <w:rPr>
          <w:rFonts w:ascii="Times New Roman" w:hAnsi="Times New Roman" w:cs="Times New Roman"/>
          <w:sz w:val="24"/>
          <w:szCs w:val="24"/>
        </w:rPr>
        <w:t xml:space="preserve">ей сведений, а также предоставление независимой гарантии, не соответствующей требованиям Контракта (в случае предоставления Подрядчиком обеспечения Контракта в виде независимой гарантии).</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11.5.9. Если подрядчик не приступает своевременно к исполнению Контр</w:t>
      </w:r>
      <w:r>
        <w:rPr>
          <w:rFonts w:ascii="Times New Roman" w:hAnsi="Times New Roman" w:cs="Times New Roman"/>
          <w:sz w:val="24"/>
          <w:szCs w:val="24"/>
        </w:rPr>
        <w:t xml:space="preserve">акта или выполняет работы настолько медленно, что окончание их к сроку становится явно невозможным, отказаться от исполнения контракта и потребовать возмещения убытков, уведомив об этом Подрядчика в порядке, установленном Контрактом.</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11.5.10. Если во время</w:t>
      </w:r>
      <w:r>
        <w:rPr>
          <w:rFonts w:ascii="Times New Roman" w:hAnsi="Times New Roman" w:cs="Times New Roman"/>
          <w:sz w:val="24"/>
          <w:szCs w:val="24"/>
        </w:rPr>
        <w:t xml:space="preserve"> выполнения работ станет очевидным, что они не будут выполнены надлежащим образом,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поручить устран</w:t>
      </w:r>
      <w:r>
        <w:rPr>
          <w:rFonts w:ascii="Times New Roman" w:hAnsi="Times New Roman" w:cs="Times New Roman"/>
          <w:sz w:val="24"/>
          <w:szCs w:val="24"/>
        </w:rPr>
        <w:t xml:space="preserve">ение недостатков другому лицу за счет подрядчика, а также потребовать возмещения </w:t>
      </w:r>
      <w:r>
        <w:rPr>
          <w:rFonts w:ascii="Times New Roman" w:hAnsi="Times New Roman" w:cs="Times New Roman"/>
          <w:sz w:val="24"/>
          <w:szCs w:val="24"/>
        </w:rPr>
        <w:t xml:space="preserve">убытков. О назначении срока для устранения недостатков заказчик обязан уведомить Подрядчика в течение 2 рабочих дней со дня его назначения в порядке, установленном Контрактом.</w:t>
      </w:r>
      <w:r>
        <w:rPr>
          <w:rFonts w:ascii="Times New Roman" w:hAnsi="Times New Roman" w:cs="Times New Roman"/>
        </w:rPr>
      </w:r>
      <w:r>
        <w:rPr>
          <w:rFonts w:ascii="Times New Roman" w:hAnsi="Times New Roman" w:cs="Times New Roman"/>
        </w:rPr>
      </w:r>
    </w:p>
    <w:p>
      <w:pPr>
        <w:ind w:firstLine="709"/>
        <w:jc w:val="both"/>
        <w:spacing w:after="0" w:line="240" w:lineRule="auto"/>
      </w:pPr>
      <w:r>
        <w:rPr>
          <w:rFonts w:ascii="Times New Roman" w:hAnsi="Times New Roman" w:eastAsia="Times New Roman"/>
          <w:sz w:val="24"/>
          <w:szCs w:val="24"/>
        </w:rPr>
        <w:t xml:space="preserve">11.6. </w:t>
      </w:r>
      <w:r>
        <w:rPr>
          <w:rFonts w:ascii="Times New Roman" w:hAnsi="Times New Roman"/>
          <w:sz w:val="24"/>
          <w:szCs w:val="24"/>
        </w:rPr>
        <w:t xml:space="preserve">Подрядчик </w:t>
      </w:r>
      <w:r>
        <w:rPr>
          <w:rFonts w:ascii="Times New Roman" w:hAnsi="Times New Roman"/>
          <w:spacing w:val="1"/>
          <w:sz w:val="24"/>
          <w:szCs w:val="24"/>
        </w:rPr>
        <w:t xml:space="preserve">вправе принять решение об одностороннем отказе от исполнения Контракта в соответствии с законодательством Российской Федерации.</w:t>
      </w:r>
      <w:r/>
    </w:p>
    <w:p>
      <w:pPr>
        <w:ind w:firstLine="709"/>
        <w:jc w:val="both"/>
        <w:spacing w:after="0" w:line="240" w:lineRule="auto"/>
        <w:rPr>
          <w:rFonts w:ascii="Times New Roman" w:hAnsi="Times New Roman"/>
          <w:strike/>
          <w:sz w:val="24"/>
          <w:szCs w:val="24"/>
          <w:highlight w:val="none"/>
        </w:rPr>
      </w:pPr>
      <w:r>
        <w:rPr>
          <w:rFonts w:ascii="Times New Roman" w:hAnsi="Times New Roman"/>
          <w:spacing w:val="1"/>
          <w:sz w:val="24"/>
          <w:szCs w:val="24"/>
        </w:rPr>
        <w:t xml:space="preserve">11.7. </w:t>
      </w:r>
      <w:hyperlink r:id="rId245" w:tooltip="https://login.consultant.ru/link/?req=doc&amp;base=LAW&amp;n=451123&amp;dst=100092" w:history="1">
        <w:r>
          <w:rPr>
            <w:rFonts w:ascii="Times New Roman" w:hAnsi="Times New Roman"/>
            <w:spacing w:val="1"/>
            <w:sz w:val="24"/>
            <w:szCs w:val="24"/>
          </w:rPr>
          <w:t xml:space="preserve">В случае прин</w:t>
        </w:r>
        <w:r>
          <w:rPr>
            <w:rFonts w:ascii="Times New Roman" w:hAnsi="Times New Roman"/>
            <w:spacing w:val="1"/>
            <w:sz w:val="24"/>
            <w:szCs w:val="24"/>
          </w:rPr>
          <w:t xml:space="preserve">ятия одной из сторон контракта решения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о контрактной системе в сфере за</w:t>
        </w:r>
        <w:r>
          <w:rPr>
            <w:rFonts w:ascii="Times New Roman" w:hAnsi="Times New Roman"/>
            <w:spacing w:val="1"/>
            <w:sz w:val="24"/>
            <w:szCs w:val="24"/>
            <w:highlight w:val="none"/>
          </w:rPr>
          <w:t xml:space="preserve">купок.</w:t>
        </w:r>
      </w:hyperlink>
      <w:r>
        <w:rPr>
          <w:rFonts w:ascii="Times New Roman" w:hAnsi="Times New Roman"/>
          <w:strike/>
          <w:sz w:val="24"/>
          <w:szCs w:val="24"/>
          <w:highlight w:val="none"/>
        </w:rPr>
      </w:r>
      <w:r>
        <w:rPr>
          <w:rFonts w:ascii="Times New Roman" w:hAnsi="Times New Roman"/>
          <w:strike/>
          <w:sz w:val="24"/>
          <w:szCs w:val="24"/>
          <w:highlight w:val="none"/>
        </w:rPr>
      </w:r>
    </w:p>
    <w:p>
      <w:pPr>
        <w:ind w:firstLine="709"/>
        <w:jc w:val="both"/>
        <w:spacing w:after="0" w:line="240" w:lineRule="auto"/>
        <w:rPr>
          <w:rFonts w:ascii="Times New Roman" w:hAnsi="Times New Roman"/>
          <w:strike/>
          <w:sz w:val="24"/>
          <w:szCs w:val="24"/>
          <w:highlight w:val="none"/>
        </w:rPr>
      </w:pPr>
      <w:r>
        <w:rPr>
          <w:rFonts w:ascii="Times New Roman" w:hAnsi="Times New Roman"/>
          <w:sz w:val="24"/>
          <w:szCs w:val="24"/>
          <w:highlight w:val="none"/>
        </w:rPr>
        <w:t xml:space="preserve">11.8. Изменение существенных условий контракта при его исполнении не допускается, за исключением их изменения в случаях, предусмотренных законодательством Российской Федерации о контрактной системе в сфере закупок.</w:t>
      </w:r>
      <w:r>
        <w:rPr>
          <w:rFonts w:ascii="Times New Roman" w:hAnsi="Times New Roman"/>
          <w:strike/>
          <w:sz w:val="24"/>
          <w:szCs w:val="24"/>
          <w:highlight w:val="none"/>
        </w:rPr>
      </w:r>
      <w:r>
        <w:rPr>
          <w:rFonts w:ascii="Times New Roman" w:hAnsi="Times New Roman"/>
          <w:strike/>
          <w:sz w:val="24"/>
          <w:szCs w:val="24"/>
          <w:highlight w:val="none"/>
        </w:rPr>
      </w:r>
    </w:p>
    <w:p>
      <w:pPr>
        <w:ind w:firstLine="709"/>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11.9. В случае необходимости внесения из</w:t>
      </w:r>
      <w:r>
        <w:rPr>
          <w:rFonts w:ascii="Times New Roman" w:hAnsi="Times New Roman"/>
          <w:sz w:val="24"/>
          <w:szCs w:val="24"/>
          <w:highlight w:val="none"/>
        </w:rPr>
        <w:t xml:space="preserve">менений в Смету контракта (Приложение № </w:t>
      </w:r>
      <w:r>
        <w:rPr>
          <w:rFonts w:ascii="Times New Roman" w:hAnsi="Times New Roman"/>
          <w:sz w:val="24"/>
          <w:szCs w:val="24"/>
          <w:highlight w:val="none"/>
        </w:rPr>
        <w:t xml:space="preserve">5 )</w:t>
      </w:r>
      <w:r>
        <w:rPr>
          <w:rFonts w:ascii="Times New Roman" w:hAnsi="Times New Roman"/>
          <w:sz w:val="24"/>
          <w:szCs w:val="24"/>
          <w:highlight w:val="none"/>
        </w:rPr>
        <w:t xml:space="preserve"> сторонам Контракта необходимо заключить дополнительное соглашение в письменной форме (далее - Соглашение). </w:t>
      </w:r>
      <w:r>
        <w:rPr>
          <w:rFonts w:ascii="Times New Roman" w:hAnsi="Times New Roman"/>
          <w:strike w:val="0"/>
          <w:sz w:val="24"/>
          <w:szCs w:val="24"/>
          <w:highlight w:val="none"/>
        </w:rPr>
        <w:t xml:space="preserve">Такое Согла</w:t>
      </w:r>
      <w:r>
        <w:rPr>
          <w:rFonts w:ascii="Times New Roman" w:hAnsi="Times New Roman"/>
          <w:strike w:val="0"/>
          <w:sz w:val="24"/>
          <w:szCs w:val="24"/>
          <w:highlight w:val="none"/>
        </w:rPr>
        <w:t xml:space="preserve">шение должно включать в себя описание всех внесенных изменений, зафиксированных для каждой конкретной строки как Сметы контракта, так и Ведомости объемов конструктивных решений и каждое изменение должно сопровождаться указанием соответствующих ном</w:t>
      </w:r>
      <w:r>
        <w:rPr>
          <w:rFonts w:ascii="Times New Roman" w:hAnsi="Times New Roman"/>
          <w:strike w:val="0"/>
          <w:sz w:val="24"/>
          <w:szCs w:val="24"/>
          <w:highlight w:val="none"/>
        </w:rPr>
        <w:t xml:space="preserve">еров измененных сметных расчетов.</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40" w:lineRule="auto"/>
        <w:rPr>
          <w:rFonts w:ascii="Times New Roman" w:hAnsi="Times New Roman" w:cs="Times New Roman"/>
          <w:sz w:val="24"/>
          <w:szCs w:val="24"/>
        </w:rPr>
      </w:pPr>
      <w:r>
        <w:rPr>
          <w:highlight w:val="none"/>
        </w:rPr>
      </w:r>
      <w:hyperlink r:id="rId246" w:tooltip="https://login.consultant.ru/link/?req=doc&amp;base=LAW&amp;n=451123&amp;dst=100092" w:history="1">
        <w:r>
          <w:rPr>
            <w:rFonts w:ascii="Times New Roman" w:hAnsi="Times New Roman"/>
            <w:sz w:val="24"/>
            <w:szCs w:val="24"/>
            <w:highlight w:val="none"/>
          </w:rPr>
          <w:t xml:space="preserve">11.10. Если одной из сторон контракта по основаниям, которые предусмотрены законодательством Российской Федерации о контрактной системе в сфере закупок, предлагается изменить существенные условия контракта, такая</w:t>
        </w:r>
        <w:r>
          <w:rPr>
            <w:rFonts w:ascii="Times New Roman" w:hAnsi="Times New Roman"/>
            <w:sz w:val="24"/>
            <w:szCs w:val="24"/>
            <w:highlight w:val="none"/>
          </w:rPr>
          <w:t xml:space="preserve">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w:t>
        </w:r>
        <w:r>
          <w:rPr>
            <w:rFonts w:ascii="Times New Roman" w:hAnsi="Times New Roman"/>
            <w:sz w:val="24"/>
            <w:szCs w:val="24"/>
          </w:rPr>
          <w:t xml:space="preserve">ое предложение, а также проект соглашения об изменении условий </w:t>
        </w:r>
        <w:r>
          <w:rPr>
            <w:rFonts w:ascii="Times New Roman" w:hAnsi="Times New Roman"/>
            <w:sz w:val="24"/>
            <w:szCs w:val="24"/>
          </w:rPr>
          <w:t xml:space="preserve">контракта, подписанный лицом, имеющим право дейст</w:t>
        </w:r>
        <w:r>
          <w:rPr>
            <w:rFonts w:ascii="Times New Roman" w:hAnsi="Times New Roman" w:eastAsia="Times New Roman" w:cs="Times New Roman"/>
            <w:sz w:val="24"/>
            <w:szCs w:val="24"/>
          </w:rPr>
          <w:t xml:space="preserve">вовать от имени стороны контракта.</w:t>
        </w:r>
      </w:hyperlink>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color w:val="000000" w:themeColor="text1"/>
          <w:sz w:val="24"/>
          <w:szCs w:val="24"/>
          <w:highlight w:val="none"/>
        </w:rPr>
      </w:pPr>
      <w:r/>
      <w:hyperlink r:id="rId247" w:tooltip="https://login.consultant.ru/link/?req=doc&amp;base=LAW&amp;n=451123&amp;dst=100092" w:history="1">
        <w:r>
          <w:rPr>
            <w:rFonts w:ascii="Times New Roman" w:hAnsi="Times New Roman" w:eastAsia="Times New Roman" w:cs="Times New Roman"/>
            <w:sz w:val="24"/>
            <w:szCs w:val="24"/>
          </w:rPr>
          <w:t xml:space="preserve">11.11. Ст</w:t>
        </w:r>
        <w:r>
          <w:rPr>
            <w:rFonts w:ascii="Times New Roman" w:hAnsi="Times New Roman" w:eastAsia="Times New Roman" w:cs="Times New Roman"/>
            <w:sz w:val="24"/>
            <w:szCs w:val="24"/>
          </w:rPr>
          <w:t xml:space="preserve">орона контракта, получившая предложение об изменении существенных условий контракта, в течение 10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w:t>
        </w:r>
        <w:r>
          <w:rPr>
            <w:rFonts w:ascii="Times New Roman" w:hAnsi="Times New Roman" w:eastAsia="Times New Roman" w:cs="Times New Roman"/>
            <w:sz w:val="24"/>
            <w:szCs w:val="24"/>
            <w:highlight w:val="none"/>
          </w:rPr>
          <w:t xml:space="preserve">по</w:t>
        </w:r>
        <w:r>
          <w:rPr>
            <w:rFonts w:ascii="Times New Roman" w:hAnsi="Times New Roman" w:eastAsia="Times New Roman" w:cs="Times New Roman"/>
            <w:sz w:val="24"/>
            <w:szCs w:val="24"/>
            <w:highlight w:val="none"/>
          </w:rPr>
          <w:t xml:space="preserve">рядке, установленном законодательством Российской Федерации о контрактной системе в сфере закупок, контрактом, направляет другой стороне контракта подписанное соглашение об изменении </w:t>
        </w:r>
        <w:r>
          <w:rPr>
            <w:rFonts w:ascii="Times New Roman" w:hAnsi="Times New Roman" w:eastAsia="Times New Roman" w:cs="Times New Roman"/>
            <w:color w:val="000000" w:themeColor="text1"/>
            <w:sz w:val="24"/>
            <w:szCs w:val="24"/>
            <w:highlight w:val="none"/>
          </w:rPr>
          <w:t xml:space="preserve">условий контракта либо в письменной форме отказ об изменении существенных</w:t>
        </w:r>
        <w:r>
          <w:rPr>
            <w:rFonts w:ascii="Times New Roman" w:hAnsi="Times New Roman" w:eastAsia="Times New Roman" w:cs="Times New Roman"/>
            <w:color w:val="000000" w:themeColor="text1"/>
            <w:sz w:val="24"/>
            <w:szCs w:val="24"/>
            <w:highlight w:val="none"/>
          </w:rPr>
          <w:t xml:space="preserve"> условий контракта с обоснованием такого отказа.</w:t>
        </w:r>
      </w:hyperlink>
      <w:r>
        <w:rPr>
          <w:rFonts w:ascii="Times New Roman" w:hAnsi="Times New Roman" w:cs="Times New Roman"/>
          <w:color w:val="000000" w:themeColor="text1"/>
          <w:sz w:val="24"/>
          <w:szCs w:val="24"/>
          <w:highlight w:val="none"/>
        </w:rPr>
      </w:r>
      <w:r>
        <w:rPr>
          <w:rFonts w:ascii="Times New Roman" w:hAnsi="Times New Roman" w:cs="Times New Roman"/>
          <w:color w:val="000000" w:themeColor="text1"/>
          <w:sz w:val="24"/>
          <w:szCs w:val="24"/>
          <w:highlight w:val="none"/>
        </w:rPr>
      </w:r>
    </w:p>
    <w:p>
      <w:pPr>
        <w:jc w:val="both"/>
        <w:spacing w:after="0" w:line="240" w:lineRule="auto"/>
        <w:widowControl w:val="off"/>
        <w:tabs>
          <w:tab w:val="left" w:pos="709" w:leader="none"/>
        </w:tabs>
        <w:rPr>
          <w:rFonts w:ascii="Times New Roman" w:hAnsi="Times New Roman"/>
          <w:sz w:val="24"/>
          <w:szCs w:val="24"/>
          <w:highlight w:val="none"/>
        </w:rPr>
      </w:pPr>
      <w:r>
        <w:rPr>
          <w:rFonts w:ascii="Times New Roman" w:hAnsi="Times New Roman" w:eastAsia="Times New Roman" w:cs="Times New Roman"/>
          <w:color w:val="000000" w:themeColor="text1"/>
          <w:sz w:val="24"/>
          <w:szCs w:val="24"/>
          <w:highlight w:val="none"/>
        </w:rPr>
        <w:tab/>
      </w:r>
      <w:r>
        <w:rPr>
          <w:rFonts w:ascii="Times New Roman" w:hAnsi="Times New Roman" w:eastAsia="Times New Roman" w:cs="Times New Roman"/>
          <w:color w:val="000000" w:themeColor="text1"/>
          <w:sz w:val="24"/>
          <w:szCs w:val="24"/>
          <w:highlight w:val="none"/>
        </w:rPr>
        <w:t xml:space="preserve">11.12. При расторжении Контракта по соглашению сторон заказчик оплачивает подрядчику только работы, выполненные и принятые Заказчиком до расторжения настоящего Контракта. </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40" w:lineRule="auto"/>
        <w:rPr>
          <w:rFonts w:ascii="Times New Roman" w:hAnsi="Times New Roman"/>
          <w:sz w:val="24"/>
          <w:szCs w:val="24"/>
          <w:highlight w:val="none"/>
        </w:rPr>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jc w:val="center"/>
        <w:spacing w:after="0" w:line="283" w:lineRule="atLeast"/>
        <w:widowControl w:val="off"/>
        <w:rPr>
          <w:rFonts w:ascii="Times New Roman" w:hAnsi="Times New Roman"/>
          <w:b/>
          <w:sz w:val="24"/>
          <w:szCs w:val="24"/>
          <w:highlight w:val="none"/>
        </w:rPr>
      </w:pPr>
      <w:r>
        <w:rPr>
          <w:highlight w:val="none"/>
        </w:rPr>
      </w:r>
      <w:hyperlink r:id="rId248" w:tooltip="https://login.consultant.ru/link/?req=doc&amp;base=LAW&amp;n=451123&amp;dst=100092" w:history="1">
        <w:r>
          <w:rPr>
            <w:rFonts w:ascii="Times New Roman" w:hAnsi="Times New Roman"/>
            <w:b/>
            <w:sz w:val="24"/>
            <w:szCs w:val="24"/>
            <w:highlight w:val="none"/>
          </w:rPr>
          <w:t xml:space="preserve">12. Порядок урегулирования споров</w:t>
        </w:r>
      </w:hyperlink>
      <w:r>
        <w:rPr>
          <w:rFonts w:ascii="Times New Roman" w:hAnsi="Times New Roman"/>
          <w:b/>
          <w:sz w:val="24"/>
          <w:szCs w:val="24"/>
          <w:highlight w:val="none"/>
        </w:rPr>
      </w:r>
      <w:r>
        <w:rPr>
          <w:rFonts w:ascii="Times New Roman" w:hAnsi="Times New Roman"/>
          <w:b/>
          <w:sz w:val="24"/>
          <w:szCs w:val="24"/>
          <w:highlight w:val="none"/>
        </w:rPr>
      </w:r>
    </w:p>
    <w:p>
      <w:pPr>
        <w:jc w:val="center"/>
        <w:spacing w:after="0" w:line="283" w:lineRule="atLeast"/>
        <w:widowControl w:val="off"/>
        <w:rPr>
          <w:rFonts w:ascii="Times New Roman" w:hAnsi="Times New Roman"/>
          <w:b/>
          <w:sz w:val="24"/>
          <w:szCs w:val="24"/>
          <w:highlight w:val="none"/>
        </w:rPr>
      </w:pPr>
      <w:r>
        <w:rPr>
          <w:rFonts w:ascii="Times New Roman" w:hAnsi="Times New Roman"/>
          <w:b/>
          <w:sz w:val="24"/>
          <w:szCs w:val="24"/>
          <w:highlight w:val="none"/>
        </w:rPr>
      </w:r>
      <w:r>
        <w:rPr>
          <w:rFonts w:ascii="Times New Roman" w:hAnsi="Times New Roman"/>
          <w:b/>
          <w:sz w:val="24"/>
          <w:szCs w:val="24"/>
          <w:highlight w:val="none"/>
        </w:rPr>
      </w:r>
      <w:r>
        <w:rPr>
          <w:rFonts w:ascii="Times New Roman" w:hAnsi="Times New Roman"/>
          <w:b/>
          <w:sz w:val="24"/>
          <w:szCs w:val="24"/>
          <w:highlight w:val="none"/>
        </w:rPr>
      </w:r>
    </w:p>
    <w:p>
      <w:pPr>
        <w:ind w:firstLine="720"/>
        <w:jc w:val="both"/>
        <w:spacing w:after="0" w:line="283"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highlight w:val="none"/>
        </w:rPr>
        <w:t xml:space="preserve">12.1. При исполнении своих обязательств по контракту стороны</w:t>
      </w:r>
      <w:r>
        <w:rPr>
          <w:rFonts w:ascii="Times New Roman" w:hAnsi="Times New Roman" w:eastAsia="Times New Roman" w:cs="Times New Roman"/>
          <w:sz w:val="24"/>
          <w:szCs w:val="24"/>
          <w:highlight w:val="none"/>
        </w:rPr>
        <w:t xml:space="preserve"> должны действовать добросовестно и разумно. При исполнении контракта ни одна из сторон не вправе изв</w:t>
      </w:r>
      <w:r>
        <w:rPr>
          <w:rFonts w:ascii="Times New Roman" w:hAnsi="Times New Roman" w:eastAsia="Times New Roman" w:cs="Times New Roman"/>
          <w:sz w:val="24"/>
          <w:szCs w:val="24"/>
        </w:rPr>
        <w:t xml:space="preserve">лекать преимущество из своего незаконного или недобросовестного поведения.</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720"/>
        <w:jc w:val="both"/>
        <w:spacing w:after="0" w:line="283"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12.2. При возникновении любых противоречий, претензий и разногласий, а также спо</w:t>
      </w:r>
      <w:r>
        <w:rPr>
          <w:rFonts w:ascii="Times New Roman" w:hAnsi="Times New Roman" w:eastAsia="Times New Roman" w:cs="Times New Roman"/>
          <w:sz w:val="24"/>
          <w:szCs w:val="24"/>
        </w:rPr>
        <w:t xml:space="preserve">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720"/>
        <w:jc w:val="both"/>
        <w:spacing w:after="0" w:line="283"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12.3. Все неурегулированные разногласия разрешаются сторонами в судебном порядке в Арбитражном суде Новосибирской области.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720"/>
        <w:jc w:val="both"/>
        <w:spacing w:after="0" w:line="283" w:lineRule="atLeast"/>
        <w:rPr>
          <w:rFonts w:ascii="Times New Roman" w:hAnsi="Times New Roman" w:cs="Times New Roman"/>
          <w:sz w:val="24"/>
          <w:szCs w:val="24"/>
        </w:rPr>
      </w:pPr>
      <w:r/>
      <w:hyperlink r:id="rId249" w:tooltip="https://login.consultant.ru/link/?req=doc&amp;base=LAW&amp;n=451123&amp;dst=100092" w:history="1">
        <w:r>
          <w:rPr>
            <w:rFonts w:ascii="Times New Roman" w:hAnsi="Times New Roman"/>
            <w:sz w:val="24"/>
            <w:szCs w:val="24"/>
          </w:rPr>
          <w:t xml:space="preserve">12.4. До передачи спора на разрешение Арбитражного суда Новосибирской области принимаются меры к его урегулированию в претензионном порядке. Претензии направляются в порядке, предусмотренном п. 15.1.1 Контракта.</w:t>
        </w:r>
      </w:hyperlink>
      <w:r>
        <w:rPr>
          <w:rFonts w:ascii="Times New Roman" w:hAnsi="Times New Roman" w:cs="Times New Roman"/>
          <w:sz w:val="24"/>
          <w:szCs w:val="24"/>
        </w:rPr>
      </w:r>
      <w:r>
        <w:rPr>
          <w:rFonts w:ascii="Times New Roman" w:hAnsi="Times New Roman" w:cs="Times New Roman"/>
          <w:sz w:val="24"/>
          <w:szCs w:val="24"/>
        </w:rPr>
      </w:r>
    </w:p>
    <w:p>
      <w:pPr>
        <w:contextualSpacing/>
        <w:ind w:firstLine="709"/>
        <w:jc w:val="center"/>
        <w:spacing w:after="0" w:line="283" w:lineRule="atLeast"/>
        <w:rPr>
          <w:rFonts w:ascii="Times New Roman" w:hAnsi="Times New Roman" w:eastAsia="Times New Roman"/>
          <w:sz w:val="24"/>
          <w:szCs w:val="24"/>
          <w:highlight w:val="white"/>
        </w:rPr>
      </w:pPr>
      <w:r>
        <w:rPr>
          <w:rFonts w:ascii="Times New Roman" w:hAnsi="Times New Roman"/>
          <w:b/>
          <w:bCs/>
          <w:sz w:val="24"/>
          <w:szCs w:val="24"/>
          <w:highlight w:val="white"/>
        </w:rPr>
        <w:t xml:space="preserve">13.</w:t>
      </w:r>
      <w:r>
        <w:rPr>
          <w:rFonts w:ascii="Times New Roman" w:hAnsi="Times New Roman" w:eastAsia="Times New Roman"/>
          <w:b/>
          <w:sz w:val="24"/>
          <w:szCs w:val="24"/>
          <w:highlight w:val="white"/>
        </w:rPr>
        <w:t xml:space="preserve"> Казначейск</w:t>
      </w:r>
      <w:r>
        <w:rPr>
          <w:rFonts w:ascii="Times New Roman" w:hAnsi="Times New Roman" w:eastAsia="Times New Roman"/>
          <w:b/>
          <w:sz w:val="24"/>
          <w:szCs w:val="24"/>
          <w:highlight w:val="white"/>
        </w:rPr>
        <w:t xml:space="preserve">ое сопровождение Контракта</w:t>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contextualSpacing/>
        <w:ind w:firstLine="709"/>
        <w:jc w:val="center"/>
        <w:spacing w:after="0" w:line="283" w:lineRule="atLeast"/>
        <w:rPr>
          <w:rFonts w:ascii="Times New Roman" w:hAnsi="Times New Roman" w:eastAsia="Times New Roman"/>
          <w:sz w:val="24"/>
          <w:szCs w:val="24"/>
          <w:highlight w:val="white"/>
        </w:rPr>
      </w:pPr>
      <w:r>
        <w:rPr>
          <w:rFonts w:ascii="Times New Roman" w:hAnsi="Times New Roman" w:eastAsia="Times New Roman"/>
          <w:sz w:val="24"/>
          <w:szCs w:val="24"/>
          <w:highlight w:val="white"/>
        </w:rPr>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ind w:firstLine="709"/>
        <w:jc w:val="both"/>
        <w:spacing w:after="0" w:line="283" w:lineRule="atLeast"/>
        <w:widowControl w:val="off"/>
        <w:tabs>
          <w:tab w:val="left" w:pos="709" w:leader="none"/>
        </w:tabs>
        <w:rPr>
          <w:rFonts w:ascii="Times New Roman" w:hAnsi="Times New Roman"/>
          <w:i/>
          <w:color w:val="ff0000"/>
          <w:sz w:val="24"/>
          <w:szCs w:val="24"/>
          <w:highlight w:val="white"/>
        </w:rPr>
      </w:pPr>
      <w:r>
        <w:rPr>
          <w:rFonts w:ascii="Times New Roman" w:hAnsi="Times New Roman"/>
          <w:i/>
          <w:color w:val="ff0000"/>
          <w:sz w:val="24"/>
          <w:szCs w:val="24"/>
          <w:highlight w:val="white"/>
        </w:rPr>
        <w:t xml:space="preserve">В случае если казначейское сопровождение контракта не устанавливается, то раздел 13 излагается в следующей редакции: </w:t>
      </w:r>
      <w:r>
        <w:rPr>
          <w:rFonts w:ascii="Times New Roman" w:hAnsi="Times New Roman"/>
          <w:i/>
          <w:color w:val="ff0000"/>
          <w:sz w:val="24"/>
          <w:szCs w:val="24"/>
          <w:highlight w:val="white"/>
        </w:rPr>
      </w:r>
      <w:r>
        <w:rPr>
          <w:rFonts w:ascii="Times New Roman" w:hAnsi="Times New Roman"/>
          <w:i/>
          <w:color w:val="ff0000"/>
          <w:sz w:val="24"/>
          <w:szCs w:val="24"/>
          <w:highlight w:val="white"/>
        </w:rPr>
      </w:r>
    </w:p>
    <w:p>
      <w:pPr>
        <w:ind w:firstLine="709"/>
        <w:jc w:val="both"/>
        <w:spacing w:after="0" w:line="283" w:lineRule="atLeast"/>
        <w:widowControl w:val="off"/>
        <w:tabs>
          <w:tab w:val="left" w:pos="709" w:leader="none"/>
        </w:tabs>
        <w:rPr>
          <w:rFonts w:ascii="Times New Roman" w:hAnsi="Times New Roman"/>
          <w:sz w:val="24"/>
          <w:szCs w:val="24"/>
          <w:highlight w:val="white"/>
        </w:rPr>
      </w:pPr>
      <w:r>
        <w:rPr>
          <w:rFonts w:ascii="Times New Roman" w:hAnsi="Times New Roman"/>
          <w:sz w:val="24"/>
          <w:szCs w:val="24"/>
          <w:highlight w:val="white"/>
        </w:rPr>
        <w:t xml:space="preserve">Казначейское сопровождение контракта не установлено. </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center"/>
        <w:spacing w:after="0" w:line="283" w:lineRule="atLeast"/>
        <w:rPr>
          <w:rFonts w:ascii="Times New Roman" w:hAnsi="Times New Roman" w:eastAsia="Times New Roman"/>
          <w:sz w:val="24"/>
          <w:szCs w:val="24"/>
          <w:highlight w:val="white"/>
        </w:rPr>
      </w:pPr>
      <w:r>
        <w:rPr>
          <w:rFonts w:ascii="Times New Roman" w:hAnsi="Times New Roman" w:eastAsia="Times New Roman"/>
          <w:sz w:val="24"/>
          <w:szCs w:val="24"/>
          <w:highlight w:val="white"/>
        </w:rPr>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ind w:firstLine="709"/>
        <w:jc w:val="both"/>
        <w:spacing w:after="0" w:line="283" w:lineRule="atLeast"/>
        <w:widowControl w:val="off"/>
        <w:tabs>
          <w:tab w:val="left" w:pos="709" w:leader="none"/>
        </w:tabs>
        <w:rPr>
          <w:rFonts w:ascii="Times New Roman" w:hAnsi="Times New Roman"/>
          <w:i/>
          <w:color w:val="ff0000"/>
          <w:sz w:val="24"/>
          <w:szCs w:val="24"/>
          <w:highlight w:val="white"/>
        </w:rPr>
      </w:pPr>
      <w:r>
        <w:rPr>
          <w:rFonts w:ascii="Times New Roman" w:hAnsi="Times New Roman"/>
          <w:i/>
          <w:color w:val="ff0000"/>
          <w:sz w:val="24"/>
          <w:szCs w:val="24"/>
          <w:highlight w:val="white"/>
        </w:rPr>
        <w:t xml:space="preserve">В случае установления казначейского сопровождения контр</w:t>
      </w:r>
      <w:r>
        <w:rPr>
          <w:rFonts w:ascii="Times New Roman" w:hAnsi="Times New Roman"/>
          <w:i/>
          <w:color w:val="ff0000"/>
          <w:sz w:val="24"/>
          <w:szCs w:val="24"/>
          <w:highlight w:val="white"/>
        </w:rPr>
        <w:t xml:space="preserve">акта раздел 13 излагается в следующей редакции: </w:t>
      </w:r>
      <w:r>
        <w:rPr>
          <w:rFonts w:ascii="Times New Roman" w:hAnsi="Times New Roman"/>
          <w:i/>
          <w:color w:val="ff0000"/>
          <w:sz w:val="24"/>
          <w:szCs w:val="24"/>
          <w:highlight w:val="white"/>
        </w:rPr>
      </w:r>
      <w:r>
        <w:rPr>
          <w:rFonts w:ascii="Times New Roman" w:hAnsi="Times New Roman"/>
          <w:i/>
          <w:color w:val="ff0000"/>
          <w:sz w:val="24"/>
          <w:szCs w:val="24"/>
          <w:highlight w:val="white"/>
        </w:rPr>
      </w:r>
    </w:p>
    <w:p>
      <w:pPr>
        <w:contextualSpacing/>
        <w:ind w:firstLine="709"/>
        <w:jc w:val="both"/>
        <w:spacing w:after="0" w:line="283" w:lineRule="atLeast"/>
        <w:rPr>
          <w:rFonts w:ascii="Times New Roman" w:hAnsi="Times New Roman" w:eastAsia="Times New Roman"/>
          <w:sz w:val="24"/>
          <w:szCs w:val="24"/>
          <w:highlight w:val="white"/>
        </w:rPr>
      </w:pPr>
      <w:r>
        <w:rPr>
          <w:rFonts w:ascii="Times New Roman" w:hAnsi="Times New Roman" w:eastAsia="Times New Roman"/>
          <w:sz w:val="24"/>
          <w:szCs w:val="24"/>
          <w:highlight w:val="white"/>
        </w:rPr>
        <w:t xml:space="preserve">13.1. По настоящему Контракту осуществляется казначейское сопровождение средств, в соответствии с Бюджетным кодексом Российской Федерации от 31 июля 1998 г. № 145-ФЗ (далее - БК РФ) в порядке, установленном </w:t>
      </w:r>
      <w:r>
        <w:rPr>
          <w:rFonts w:ascii="Times New Roman" w:hAnsi="Times New Roman" w:eastAsia="Times New Roman"/>
          <w:sz w:val="24"/>
          <w:szCs w:val="24"/>
          <w:highlight w:val="white"/>
        </w:rPr>
        <w:t xml:space="preserve">Правилами казначейского сопровождения, осуществляемого Федеральным казначейством, утвержденными Постановлением Правительства РФ от 24.11.2021 № 2024 «О правилах казначейского сопровождения» (далее - ПП РФ от 24.11.2021 № 2024).</w:t>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13.2. Операции с целевыми средствами, отраженными на лицевых счетах,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w:t>
      </w:r>
      <w:r>
        <w:rPr>
          <w:rFonts w:ascii="Times New Roman" w:hAnsi="Times New Roman" w:eastAsia="Times New Roman"/>
          <w:sz w:val="24"/>
          <w:szCs w:val="24"/>
          <w:highlight w:val="white"/>
        </w:rPr>
        <w:t xml:space="preserve">ждения в соответствии с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утвержденным Приказом Министерства финансов РФ от 17.12.2021г. № 214н (далее </w:t>
      </w:r>
      <w:r>
        <w:rPr>
          <w:rFonts w:ascii="Times New Roman" w:hAnsi="Times New Roman" w:eastAsia="Times New Roman"/>
          <w:sz w:val="24"/>
          <w:szCs w:val="24"/>
          <w:highlight w:val="white"/>
        </w:rPr>
        <w:t xml:space="preserve">- приказ Минфина России от 17.12.2021 № 214н).</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highlight w:val="white"/>
        </w:rPr>
      </w:pPr>
      <w:r>
        <w:rPr>
          <w:rFonts w:ascii="Times New Roman" w:hAnsi="Times New Roman" w:eastAsia="Times New Roman"/>
          <w:sz w:val="24"/>
          <w:szCs w:val="24"/>
          <w:highlight w:val="white"/>
        </w:rPr>
        <w:t xml:space="preserve">13.3. В случае отсутствия у Подрядчика на дату заключения Контракта лицевого счета (раздела на лицевом счете) в территориальном органе Федерального казначейства, Подрядчик в течение 10 (десяти) рабочих дней с </w:t>
      </w:r>
      <w:r>
        <w:rPr>
          <w:rFonts w:ascii="Times New Roman" w:hAnsi="Times New Roman" w:eastAsia="Times New Roman"/>
          <w:sz w:val="24"/>
          <w:szCs w:val="24"/>
          <w:highlight w:val="white"/>
        </w:rPr>
        <w:t xml:space="preserve">даты подписания настоящего Контракта, обязан открыть в территориальном органе Федерального казначейства лицевой счёт (раздел на лицевом счете), предназначенный для учета операций со средствами </w:t>
      </w:r>
      <w:r>
        <w:rPr>
          <w:rFonts w:ascii="Times New Roman" w:hAnsi="Times New Roman" w:eastAsia="Times New Roman"/>
          <w:color w:val="000000"/>
          <w:sz w:val="24"/>
          <w:szCs w:val="24"/>
          <w:highlight w:val="white"/>
        </w:rPr>
        <w:t xml:space="preserve">участников казначейского сопровождения, в порядке, предусмотрен</w:t>
      </w:r>
      <w:r>
        <w:rPr>
          <w:rFonts w:ascii="Times New Roman" w:hAnsi="Times New Roman" w:eastAsia="Times New Roman"/>
          <w:color w:val="000000"/>
          <w:sz w:val="24"/>
          <w:szCs w:val="24"/>
          <w:highlight w:val="white"/>
        </w:rPr>
        <w:t xml:space="preserve">ном приказом Казначейства России от 22.12.2021 № 44н «Об утверждении Порядка открытия лицевых счетов территориальными органами Федерального казначейства участникам казначейского сопровождения»,</w:t>
      </w:r>
      <w:r>
        <w:rPr>
          <w:rFonts w:ascii="Times New Roman" w:hAnsi="Times New Roman" w:eastAsia="Times New Roman"/>
          <w:sz w:val="24"/>
          <w:szCs w:val="24"/>
          <w:highlight w:val="white"/>
        </w:rPr>
        <w:t xml:space="preserve"> и письменно сообщить Заказчику реквизиты указанного счёта, нап</w:t>
      </w:r>
      <w:r>
        <w:rPr>
          <w:rFonts w:ascii="Times New Roman" w:hAnsi="Times New Roman" w:eastAsia="Times New Roman"/>
          <w:sz w:val="24"/>
          <w:szCs w:val="24"/>
          <w:highlight w:val="white"/>
        </w:rPr>
        <w:t xml:space="preserve">равив соответствующее уведомление.</w:t>
      </w:r>
      <w:r>
        <w:rPr>
          <w:highlight w:val="white"/>
        </w:rPr>
      </w:r>
      <w:r>
        <w:rPr>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При наличии у Подрядчика лицевого счета (раздела на лицевом счете) в территориальном органе Федерального казначейства на дату заключения Контракта реквизиты указанного счета указываются Подрядчиком при подписании Контракт</w:t>
      </w:r>
      <w:r>
        <w:rPr>
          <w:rFonts w:ascii="Times New Roman" w:hAnsi="Times New Roman" w:eastAsia="Times New Roman"/>
          <w:sz w:val="24"/>
          <w:szCs w:val="24"/>
          <w:highlight w:val="white"/>
        </w:rPr>
        <w:t xml:space="preserve">а.</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13.4. В соответствии с пунктом 2, 3 статьи 242.23 БК РФ при использовании целевых средств по настоящему Контракту обязательными условиями настоящего Контракта являются:</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13.4.1 запрет перечисления средств, полученных Подрядчиком, с лицевого счета:</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1) в к</w:t>
      </w:r>
      <w:r>
        <w:rPr>
          <w:rFonts w:ascii="Times New Roman" w:hAnsi="Times New Roman" w:eastAsia="Times New Roman"/>
          <w:sz w:val="24"/>
          <w:szCs w:val="24"/>
          <w:highlight w:val="white"/>
        </w:rPr>
        <w:t xml:space="preserve">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w:t>
      </w:r>
      <w:r>
        <w:rPr>
          <w:rFonts w:ascii="Times New Roman" w:hAnsi="Times New Roman" w:eastAsia="Times New Roman"/>
          <w:sz w:val="24"/>
          <w:szCs w:val="24"/>
          <w:highlight w:val="white"/>
        </w:rPr>
        <w:t xml:space="preserve">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w:t>
      </w:r>
      <w:r>
        <w:rPr>
          <w:rFonts w:ascii="Times New Roman" w:hAnsi="Times New Roman" w:eastAsia="Times New Roman"/>
          <w:sz w:val="24"/>
          <w:szCs w:val="24"/>
          <w:highlight w:val="white"/>
        </w:rPr>
        <w:t xml:space="preserve"> банка Российской Федерации или в кредитной организации;</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w:t>
      </w:r>
      <w:r>
        <w:rPr>
          <w:rFonts w:ascii="Times New Roman" w:hAnsi="Times New Roman" w:eastAsia="Times New Roman"/>
          <w:sz w:val="24"/>
          <w:szCs w:val="24"/>
          <w:highlight w:val="white"/>
        </w:rPr>
        <w:t xml:space="preserve">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w:t>
      </w:r>
      <w:r>
        <w:rPr>
          <w:rFonts w:ascii="Times New Roman" w:hAnsi="Times New Roman"/>
          <w:sz w:val="24"/>
          <w:szCs w:val="24"/>
          <w:highlight w:val="white"/>
        </w:rPr>
        <w:t xml:space="preserve"> </w:t>
      </w:r>
      <w:r>
        <w:rPr>
          <w:rFonts w:ascii="Times New Roman" w:hAnsi="Times New Roman" w:eastAsia="Times New Roman"/>
          <w:sz w:val="24"/>
          <w:szCs w:val="24"/>
          <w:highlight w:val="white"/>
        </w:rPr>
        <w:t xml:space="preserve">Российской Федерации (муниципал</w:t>
      </w:r>
      <w:r>
        <w:rPr>
          <w:rFonts w:ascii="Times New Roman" w:hAnsi="Times New Roman" w:eastAsia="Times New Roman"/>
          <w:sz w:val="24"/>
          <w:szCs w:val="24"/>
          <w:highlight w:val="white"/>
        </w:rPr>
        <w:t xml:space="preserve">ьных образованиях);</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3) на счета, открытые в учреждении Центрального банка Российской Федерации или в кредитной организации юридическому лицу, за исключением:</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 оплаты обязательств юридического лица в соответствии с валютным законодательством Российской Фед</w:t>
      </w:r>
      <w:r>
        <w:rPr>
          <w:rFonts w:ascii="Times New Roman" w:hAnsi="Times New Roman" w:eastAsia="Times New Roman"/>
          <w:sz w:val="24"/>
          <w:szCs w:val="24"/>
          <w:highlight w:val="white"/>
        </w:rPr>
        <w:t xml:space="preserve">ерации;</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w:t>
      </w:r>
      <w:r>
        <w:rPr>
          <w:rFonts w:ascii="Times New Roman" w:hAnsi="Times New Roman" w:eastAsia="Times New Roman"/>
          <w:sz w:val="24"/>
          <w:szCs w:val="24"/>
          <w:highlight w:val="white"/>
        </w:rPr>
        <w:t xml:space="preserve">ставлении средств;</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 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w:t>
      </w:r>
      <w:r>
        <w:rPr>
          <w:rFonts w:ascii="Times New Roman" w:hAnsi="Times New Roman" w:eastAsia="Times New Roman"/>
          <w:sz w:val="24"/>
          <w:szCs w:val="24"/>
          <w:highlight w:val="white"/>
        </w:rPr>
        <w:t xml:space="preserve">,</w:t>
      </w:r>
      <w:r>
        <w:rPr>
          <w:rFonts w:ascii="Times New Roman" w:hAnsi="Times New Roman"/>
          <w:sz w:val="24"/>
          <w:szCs w:val="24"/>
          <w:highlight w:val="white"/>
        </w:rPr>
        <w:t xml:space="preserve"> </w:t>
      </w:r>
      <w:r>
        <w:rPr>
          <w:rFonts w:ascii="Times New Roman" w:hAnsi="Times New Roman" w:eastAsia="Times New Roman"/>
          <w:sz w:val="24"/>
          <w:szCs w:val="24"/>
          <w:highlight w:val="white"/>
        </w:rPr>
        <w:t xml:space="preserve">заключаемых в рамках их исполнения,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w:t>
      </w:r>
      <w:r>
        <w:rPr>
          <w:rFonts w:ascii="Times New Roman" w:hAnsi="Times New Roman" w:eastAsia="Times New Roman"/>
          <w:sz w:val="24"/>
          <w:szCs w:val="24"/>
          <w:highlight w:val="white"/>
        </w:rPr>
        <w:t xml:space="preserve">ования, утвержденным Приказом Минфина России от 17.12.2021 № 214н, подтверждающих возникновение денежных обязательств юридических лиц, и (или) иных документов, предусмотренных государственными контрактами, договорами (соглашениями), или нормативными правов</w:t>
      </w:r>
      <w:r>
        <w:rPr>
          <w:rFonts w:ascii="Times New Roman" w:hAnsi="Times New Roman" w:eastAsia="Times New Roman"/>
          <w:sz w:val="24"/>
          <w:szCs w:val="24"/>
          <w:highlight w:val="white"/>
        </w:rPr>
        <w:t xml:space="preserve">ыми актами (правовыми актами), регулирующими порядок предоставления средств;</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 возмещения произведенных юридическим лицом расходов (части расходов) при условии представления </w:t>
      </w:r>
      <w:r>
        <w:rPr>
          <w:rFonts w:ascii="Times New Roman" w:hAnsi="Times New Roman" w:eastAsia="Times New Roman"/>
          <w:sz w:val="24"/>
          <w:szCs w:val="24"/>
          <w:highlight w:val="white"/>
        </w:rPr>
        <w:t xml:space="preserve">документов, указанных в абзаце четвертом настоящего подпункта, копий платежных документов, подтверждающих оплату произведенных юридическим лицом расходов (части расходов), а также государственных контрактов, договоров (соглашений), заключаемых в рамках их </w:t>
      </w:r>
      <w:r>
        <w:rPr>
          <w:rFonts w:ascii="Times New Roman" w:hAnsi="Times New Roman" w:eastAsia="Times New Roman"/>
          <w:sz w:val="24"/>
          <w:szCs w:val="24"/>
          <w:highlight w:val="white"/>
        </w:rPr>
        <w:t xml:space="preserve">исполнения,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предусмотрено возмещение произведенных юридическим лицом расходов (части расходов);</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eastAsia="Times New Roman"/>
          <w:sz w:val="24"/>
          <w:szCs w:val="24"/>
          <w:highlight w:val="white"/>
        </w:rPr>
      </w:pPr>
      <w:r>
        <w:rPr>
          <w:rFonts w:ascii="Times New Roman" w:hAnsi="Times New Roman" w:eastAsia="Times New Roman"/>
          <w:sz w:val="24"/>
          <w:szCs w:val="24"/>
          <w:highlight w:val="white"/>
        </w:rPr>
        <w:t xml:space="preserve">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w:t>
      </w:r>
      <w:r>
        <w:rPr>
          <w:rFonts w:ascii="Times New Roman" w:hAnsi="Times New Roman"/>
          <w:sz w:val="24"/>
          <w:szCs w:val="24"/>
          <w:highlight w:val="white"/>
        </w:rPr>
        <w:t xml:space="preserve"> </w:t>
      </w:r>
      <w:r>
        <w:rPr>
          <w:rFonts w:ascii="Times New Roman" w:hAnsi="Times New Roman" w:eastAsia="Times New Roman"/>
          <w:sz w:val="24"/>
          <w:szCs w:val="24"/>
          <w:highlight w:val="white"/>
        </w:rPr>
        <w:t xml:space="preserve">сопровождения контракты (договоры) за исключением договоров, заключаемых в целях</w:t>
      </w:r>
      <w:r>
        <w:rPr>
          <w:rFonts w:ascii="Times New Roman" w:hAnsi="Times New Roman"/>
          <w:sz w:val="24"/>
          <w:szCs w:val="24"/>
          <w:highlight w:val="white"/>
        </w:rPr>
        <w:t xml:space="preserve"> </w:t>
      </w:r>
      <w:r>
        <w:rPr>
          <w:rFonts w:ascii="Times New Roman" w:hAnsi="Times New Roman" w:eastAsia="Times New Roman"/>
          <w:sz w:val="24"/>
          <w:szCs w:val="24"/>
          <w:highlight w:val="white"/>
        </w:rPr>
        <w:t xml:space="preserve">приобретения </w:t>
      </w:r>
      <w:r>
        <w:rPr>
          <w:rFonts w:ascii="Times New Roman" w:hAnsi="Times New Roman" w:eastAsia="Times New Roman"/>
          <w:sz w:val="24"/>
          <w:szCs w:val="24"/>
          <w:highlight w:val="white"/>
        </w:rPr>
        <w:t xml:space="preserve">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w:t>
      </w:r>
      <w:r>
        <w:rPr>
          <w:rFonts w:ascii="Times New Roman" w:hAnsi="Times New Roman" w:eastAsia="Times New Roman"/>
          <w:sz w:val="24"/>
          <w:szCs w:val="24"/>
          <w:highlight w:val="white"/>
        </w:rPr>
        <w:t xml:space="preserve">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w:t>
      </w:r>
      <w:r>
        <w:rPr>
          <w:rFonts w:ascii="Times New Roman" w:hAnsi="Times New Roman" w:eastAsia="Times New Roman"/>
          <w:sz w:val="24"/>
          <w:szCs w:val="24"/>
          <w:highlight w:val="white"/>
        </w:rPr>
        <w:t xml:space="preserve">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w:t>
      </w:r>
      <w:r>
        <w:rPr>
          <w:rFonts w:ascii="Times New Roman" w:hAnsi="Times New Roman" w:eastAsia="Times New Roman"/>
          <w:sz w:val="24"/>
          <w:szCs w:val="24"/>
          <w:highlight w:val="white"/>
        </w:rPr>
        <w:t xml:space="preserve">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w:t>
      </w:r>
      <w:r>
        <w:rPr>
          <w:rFonts w:ascii="Times New Roman" w:hAnsi="Times New Roman" w:eastAsia="Times New Roman"/>
          <w:sz w:val="24"/>
          <w:szCs w:val="24"/>
          <w:highlight w:val="white"/>
        </w:rPr>
        <w:t xml:space="preserve">тения услуг по приему платежей от физических лиц, осуществляемых платежными агентами.</w:t>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13.4.2. запрет осуществления операций на лицевом счете, об отказе в осуществлении операций на лицевом счете при наличии оснований, указанных в п. 10 и 11 статьи 242.13-1 </w:t>
      </w:r>
      <w:r>
        <w:rPr>
          <w:rFonts w:ascii="Times New Roman" w:hAnsi="Times New Roman" w:eastAsia="Times New Roman"/>
          <w:sz w:val="24"/>
          <w:szCs w:val="24"/>
          <w:highlight w:val="white"/>
        </w:rPr>
        <w:t xml:space="preserve">БК РФ соответственно, а также о приостановлении операций на лицевом счете в соответствии с пунктом 3 указанной статьи в порядке, предусмотренном Правительством Российской Федерации.</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13.4.3. указание в договорах, заключаемых в рамках исполнения настоящего К</w:t>
      </w:r>
      <w:r>
        <w:rPr>
          <w:rFonts w:ascii="Times New Roman" w:hAnsi="Times New Roman" w:eastAsia="Times New Roman"/>
          <w:sz w:val="24"/>
          <w:szCs w:val="24"/>
          <w:highlight w:val="white"/>
        </w:rPr>
        <w:t xml:space="preserve">онтракта, распоряжениях, а также в документах, установленных порядком санкционирования целевых средств, утвержденным приказом Минфина России от 17.12.2021 г. № 214н, идентификатора настоящего Контракта. Порядок формирования указанного идентификатора устана</w:t>
      </w:r>
      <w:r>
        <w:rPr>
          <w:rFonts w:ascii="Times New Roman" w:hAnsi="Times New Roman" w:eastAsia="Times New Roman"/>
          <w:sz w:val="24"/>
          <w:szCs w:val="24"/>
          <w:highlight w:val="white"/>
        </w:rPr>
        <w:t xml:space="preserve">вливается Министерством финансов Российской Федерации.</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13.4.4 обязанность участников казначейского сопровождения вести раздельный учет результатов финансово-хозяйственной деятельности по Контракту, договорам, заключаемым в рамках исполнения Контракта, в со</w:t>
      </w:r>
      <w:r>
        <w:rPr>
          <w:rFonts w:ascii="Times New Roman" w:hAnsi="Times New Roman" w:eastAsia="Times New Roman"/>
          <w:sz w:val="24"/>
          <w:szCs w:val="24"/>
          <w:highlight w:val="white"/>
        </w:rPr>
        <w:t xml:space="preserve">ответствии с порядком, определенным Правительством Российской Федерации.</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13.4.5.обязанность ведения в соответствии с порядком, установленным Приказом Минфина России от 10.12.2021 № 210н «О порядке ведения учета доходов, затрат, произведенных участниками ка</w:t>
      </w:r>
      <w:r>
        <w:rPr>
          <w:rFonts w:ascii="Times New Roman" w:hAnsi="Times New Roman" w:eastAsia="Times New Roman"/>
          <w:sz w:val="24"/>
          <w:szCs w:val="24"/>
          <w:highlight w:val="white"/>
        </w:rPr>
        <w:t xml:space="preserve">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учета доходов, затрат, произведённых в целях д</w:t>
      </w:r>
      <w:r>
        <w:rPr>
          <w:rFonts w:ascii="Times New Roman" w:hAnsi="Times New Roman" w:eastAsia="Times New Roman"/>
          <w:sz w:val="24"/>
          <w:szCs w:val="24"/>
          <w:highlight w:val="white"/>
        </w:rPr>
        <w:t xml:space="preserve">остижения </w:t>
      </w:r>
      <w:r>
        <w:rPr>
          <w:rFonts w:ascii="Times New Roman" w:hAnsi="Times New Roman" w:eastAsia="Times New Roman"/>
          <w:sz w:val="24"/>
          <w:szCs w:val="24"/>
          <w:highlight w:val="white"/>
        </w:rPr>
        <w:t xml:space="preserve">результатов, установленных при предоставлении целевых средств по Контракту, договору (соглашению), заключенному в рамках исполнения Контракта.</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13.4.6. обязанность представлять в территориальные органы Федерального казначейства документы, предусмо</w:t>
      </w:r>
      <w:r>
        <w:rPr>
          <w:rFonts w:ascii="Times New Roman" w:hAnsi="Times New Roman" w:eastAsia="Times New Roman"/>
          <w:sz w:val="24"/>
          <w:szCs w:val="24"/>
          <w:highlight w:val="white"/>
        </w:rPr>
        <w:t xml:space="preserve">тренные порядком санкционирования целевых средств в соответствии с Приказом Минфина России от 17.12.2021 № 214н.</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13.4.7. осуществление санкционирования расходов, источником финансового обеспечения которых являются целевые средства, в соответствии с предста</w:t>
      </w:r>
      <w:r>
        <w:rPr>
          <w:rFonts w:ascii="Times New Roman" w:hAnsi="Times New Roman" w:eastAsia="Times New Roman"/>
          <w:sz w:val="24"/>
          <w:szCs w:val="24"/>
          <w:highlight w:val="white"/>
        </w:rPr>
        <w:t xml:space="preserve">вляемыми участниками казначейского сопровождения в территориальный орган Федерального казначейства сведениями об операциях с целевыми средствами, сформированными и утвержденными в порядке и по форме, которые предусмотрены порядком санкционирования, и содер</w:t>
      </w:r>
      <w:r>
        <w:rPr>
          <w:rFonts w:ascii="Times New Roman" w:hAnsi="Times New Roman" w:eastAsia="Times New Roman"/>
          <w:sz w:val="24"/>
          <w:szCs w:val="24"/>
          <w:highlight w:val="white"/>
        </w:rPr>
        <w:t xml:space="preserve">жащими в том числе информацию об источниках поступления целевых средств и направлениях расходования целевых средств, соответствующих результатам, определенным при предоставлении целевых средств.</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13.4.8. проведение операций с целевыми средствами, отраженным</w:t>
      </w:r>
      <w:r>
        <w:rPr>
          <w:rFonts w:ascii="Times New Roman" w:hAnsi="Times New Roman" w:eastAsia="Times New Roman"/>
          <w:sz w:val="24"/>
          <w:szCs w:val="24"/>
          <w:highlight w:val="white"/>
        </w:rPr>
        <w:t xml:space="preserve">и на лицевых счетах,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 установл</w:t>
      </w:r>
      <w:r>
        <w:rPr>
          <w:rFonts w:ascii="Times New Roman" w:hAnsi="Times New Roman" w:eastAsia="Times New Roman"/>
          <w:sz w:val="24"/>
          <w:szCs w:val="24"/>
          <w:highlight w:val="white"/>
        </w:rPr>
        <w:t xml:space="preserve">енных указанным порядком, подтверждающих возникновение денежных обязательств участников казначейского сопровождения.</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13.4.9. возврат на лицевые счета целевых средств, размещенных на депозитах, а также в иные финансовые инструменты, включая средства, получе</w:t>
      </w:r>
      <w:r>
        <w:rPr>
          <w:rFonts w:ascii="Times New Roman" w:hAnsi="Times New Roman" w:eastAsia="Times New Roman"/>
          <w:sz w:val="24"/>
          <w:szCs w:val="24"/>
          <w:highlight w:val="white"/>
        </w:rPr>
        <w:t xml:space="preserve">нные от их размещения, не позднее 25 декабря текущего финансового года (за исключением средств, определенных пунктом 12 ПП РФ от 24.11.2021 № 2024) в случае, если возможность такого размещения установлена федеральными законами или нормативными правовыми ак</w:t>
      </w:r>
      <w:r>
        <w:rPr>
          <w:rFonts w:ascii="Times New Roman" w:hAnsi="Times New Roman" w:eastAsia="Times New Roman"/>
          <w:sz w:val="24"/>
          <w:szCs w:val="24"/>
          <w:highlight w:val="white"/>
        </w:rPr>
        <w:t xml:space="preserve">тами Правительства Российской Федерации либо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w:t>
      </w:r>
      <w:r>
        <w:rPr>
          <w:rFonts w:ascii="Times New Roman" w:hAnsi="Times New Roman" w:eastAsia="Times New Roman"/>
          <w:sz w:val="24"/>
          <w:szCs w:val="24"/>
          <w:highlight w:val="white"/>
        </w:rPr>
        <w:t xml:space="preserve">Российской Федерации (муниципальных образованиях).</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eastAsia="Times New Roman"/>
          <w:sz w:val="24"/>
          <w:szCs w:val="24"/>
          <w:highlight w:val="white"/>
        </w:rPr>
      </w:pPr>
      <w:r>
        <w:rPr>
          <w:rFonts w:ascii="Times New Roman" w:hAnsi="Times New Roman" w:eastAsia="Times New Roman"/>
          <w:sz w:val="24"/>
          <w:szCs w:val="24"/>
          <w:highlight w:val="white"/>
        </w:rPr>
        <w:t xml:space="preserve">13.4.10 перечисление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(далее - банк), при оплате обя</w:t>
      </w:r>
      <w:r>
        <w:rPr>
          <w:rFonts w:ascii="Times New Roman" w:hAnsi="Times New Roman" w:eastAsia="Times New Roman"/>
          <w:sz w:val="24"/>
          <w:szCs w:val="24"/>
          <w:highlight w:val="white"/>
        </w:rPr>
        <w:t xml:space="preserve">зательств, предусмотренных подпунктом 3 пункта 3 статьи 242.23 БК РФ, а также обязательств по накладным расходам, связанным с исполнением Контракта, договора (соглашения), заключенного в рамках исполнения Контракта, в соответствии с порядком санкционирован</w:t>
      </w:r>
      <w:r>
        <w:rPr>
          <w:rFonts w:ascii="Times New Roman" w:hAnsi="Times New Roman" w:eastAsia="Times New Roman"/>
          <w:sz w:val="24"/>
          <w:szCs w:val="24"/>
          <w:highlight w:val="white"/>
        </w:rPr>
        <w:t xml:space="preserve">ия.</w:t>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ind w:firstLine="709"/>
        <w:jc w:val="both"/>
        <w:spacing w:after="0" w:line="283" w:lineRule="atLeast"/>
        <w:rPr>
          <w:sz w:val="24"/>
          <w:szCs w:val="24"/>
          <w:highlight w:val="white"/>
        </w:rPr>
      </w:pPr>
      <w:r>
        <w:rPr>
          <w:rFonts w:ascii="Times New Roman" w:hAnsi="Times New Roman" w:eastAsia="Times New Roman"/>
          <w:sz w:val="24"/>
          <w:szCs w:val="24"/>
          <w:highlight w:val="white"/>
        </w:rPr>
        <w:t xml:space="preserve">13.4.11.</w:t>
      </w:r>
      <w:r>
        <w:rPr>
          <w:rFonts w:ascii="Times New Roman" w:hAnsi="Times New Roman" w:eastAsia="Times New Roman"/>
          <w:color w:val="000000"/>
          <w:sz w:val="24"/>
          <w:szCs w:val="24"/>
          <w:highlight w:val="white"/>
        </w:rPr>
        <w:t xml:space="preserve"> особенности проведения операций по зачислению и списанию целевых средств при применении казначейского обеспечения обязательств, предусмотренного </w:t>
      </w:r>
      <w:r>
        <w:rPr>
          <w:rFonts w:ascii="Times New Roman" w:hAnsi="Times New Roman" w:eastAsia="Times New Roman"/>
          <w:sz w:val="24"/>
          <w:szCs w:val="24"/>
          <w:highlight w:val="white"/>
        </w:rPr>
        <w:t xml:space="preserve">пунктом 1 статьи 242.22</w:t>
      </w:r>
      <w:r>
        <w:rPr>
          <w:rFonts w:ascii="Times New Roman" w:hAnsi="Times New Roman" w:eastAsia="Times New Roman"/>
          <w:color w:val="000000"/>
          <w:sz w:val="24"/>
          <w:szCs w:val="24"/>
          <w:highlight w:val="white"/>
        </w:rPr>
        <w:t xml:space="preserve"> БК РФ, определенных порядком выдачи (перевода, изменения, отзыва) казначей</w:t>
      </w:r>
      <w:r>
        <w:rPr>
          <w:rFonts w:ascii="Times New Roman" w:hAnsi="Times New Roman" w:eastAsia="Times New Roman"/>
          <w:color w:val="000000"/>
          <w:sz w:val="24"/>
          <w:szCs w:val="24"/>
          <w:highlight w:val="white"/>
        </w:rPr>
        <w:t xml:space="preserve">ского обеспечения обязательств, предусмотренным </w:t>
      </w:r>
      <w:r>
        <w:rPr>
          <w:rFonts w:ascii="Times New Roman" w:hAnsi="Times New Roman" w:eastAsia="Times New Roman"/>
          <w:sz w:val="24"/>
          <w:szCs w:val="24"/>
          <w:highlight w:val="white"/>
        </w:rPr>
        <w:t xml:space="preserve">пунктом 6 статьи 242.22</w:t>
      </w:r>
      <w:r>
        <w:rPr>
          <w:rFonts w:ascii="Times New Roman" w:hAnsi="Times New Roman" w:eastAsia="Times New Roman"/>
          <w:color w:val="000000"/>
          <w:sz w:val="24"/>
          <w:szCs w:val="24"/>
          <w:highlight w:val="white"/>
        </w:rPr>
        <w:t xml:space="preserve"> БК РФ.</w:t>
      </w:r>
      <w:r>
        <w:rPr>
          <w:sz w:val="24"/>
          <w:szCs w:val="24"/>
          <w:highlight w:val="white"/>
        </w:rPr>
      </w:r>
      <w:r>
        <w:rPr>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13.4.12 формирование в установленных Правительством Российской Федерации случаях, информации о структуре цены Контракта, договоров, заключаемых в рамках исполнения настоящего Ко</w:t>
      </w:r>
      <w:r>
        <w:rPr>
          <w:rFonts w:ascii="Times New Roman" w:hAnsi="Times New Roman" w:eastAsia="Times New Roman"/>
          <w:sz w:val="24"/>
          <w:szCs w:val="24"/>
          <w:highlight w:val="white"/>
        </w:rPr>
        <w:t xml:space="preserve">нтракта, в порядке и по форме, установленным Министерством финансов Российской Федерации.</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13.4.13. соблюдение в установленных Правительством Российской Федерации случаях положений, предусмотренных статьей 242.24 БК РФ.</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eastAsia="Times New Roman"/>
          <w:sz w:val="24"/>
          <w:szCs w:val="24"/>
        </w:rPr>
      </w:pPr>
      <w:r>
        <w:rPr>
          <w:rFonts w:ascii="Times New Roman" w:hAnsi="Times New Roman" w:eastAsia="Times New Roman"/>
          <w:sz w:val="24"/>
          <w:szCs w:val="24"/>
          <w:highlight w:val="white"/>
        </w:rPr>
        <w:t xml:space="preserve">13.4.1</w:t>
      </w:r>
      <w:r>
        <w:rPr>
          <w:rFonts w:ascii="Times New Roman" w:hAnsi="Times New Roman" w:eastAsia="Times New Roman"/>
          <w:sz w:val="24"/>
          <w:szCs w:val="24"/>
          <w:highlight w:val="white"/>
        </w:rPr>
        <w:t xml:space="preserve">4. Для санкционирования операций с целевыми средствами Подрядчик формирует и представляет в территориальный орган Федерального казначейства Сведения об операциях с целевыми ср</w:t>
      </w:r>
      <w:r>
        <w:rPr>
          <w:rFonts w:ascii="Times New Roman" w:hAnsi="Times New Roman" w:eastAsia="Times New Roman"/>
          <w:sz w:val="24"/>
          <w:szCs w:val="24"/>
        </w:rPr>
        <w:t xml:space="preserve">едствами в порядке, предусмотренном Приказом Минфина России от 17.12.2021 № 214н.</w:t>
      </w:r>
      <w:r>
        <w:rPr>
          <w:rFonts w:ascii="Times New Roman" w:hAnsi="Times New Roman" w:eastAsia="Times New Roman"/>
          <w:sz w:val="24"/>
          <w:szCs w:val="24"/>
        </w:rPr>
      </w:r>
      <w:r>
        <w:rPr>
          <w:rFonts w:ascii="Times New Roman" w:hAnsi="Times New Roman" w:eastAsia="Times New Roman"/>
          <w:sz w:val="24"/>
          <w:szCs w:val="24"/>
        </w:rPr>
      </w:r>
    </w:p>
    <w:p>
      <w:pPr>
        <w:ind w:firstLine="709"/>
        <w:jc w:val="both"/>
        <w:rPr>
          <w:rFonts w:ascii="Times New Roman" w:hAnsi="Times New Roman" w:cs="Times New Roman"/>
        </w:rPr>
      </w:pPr>
      <w:r>
        <w:rPr>
          <w:rFonts w:ascii="Times New Roman" w:hAnsi="Times New Roman" w:cs="Times New Roman"/>
          <w:sz w:val="24"/>
          <w:szCs w:val="24"/>
        </w:rPr>
        <w:t xml:space="preserve">13.4.15. Казначейскому сопровождению не подлежат средства, предоставляемые по Контракту, исполнителем которого являются государственные (муниципальные) казенные учреждения.</w:t>
      </w:r>
      <w:r>
        <w:rPr>
          <w:rFonts w:ascii="Times New Roman" w:hAnsi="Times New Roman" w:cs="Times New Roman"/>
        </w:rPr>
      </w:r>
      <w:r>
        <w:rPr>
          <w:rFonts w:ascii="Times New Roman" w:hAnsi="Times New Roman" w:cs="Times New Roman"/>
        </w:rPr>
      </w:r>
    </w:p>
    <w:p>
      <w:pPr>
        <w:jc w:val="center"/>
        <w:spacing w:after="0" w:line="283" w:lineRule="atLeast"/>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p>
      <w:pPr>
        <w:jc w:val="center"/>
        <w:spacing w:after="0" w:line="283" w:lineRule="atLeast"/>
        <w:rPr>
          <w:rFonts w:ascii="Times New Roman" w:hAnsi="Times New Roman"/>
          <w:b/>
          <w:bCs/>
          <w:sz w:val="24"/>
          <w:szCs w:val="24"/>
        </w:rPr>
      </w:pPr>
      <w:r>
        <w:rPr>
          <w:rFonts w:ascii="Times New Roman" w:hAnsi="Times New Roman"/>
          <w:b/>
          <w:sz w:val="24"/>
          <w:szCs w:val="24"/>
        </w:rPr>
        <w:t xml:space="preserve">14.</w:t>
      </w:r>
      <w:r>
        <w:rPr>
          <w:rFonts w:ascii="Times New Roman" w:hAnsi="Times New Roman"/>
          <w:sz w:val="24"/>
          <w:szCs w:val="24"/>
        </w:rPr>
        <w:t xml:space="preserve"> </w:t>
      </w:r>
      <w:r>
        <w:rPr>
          <w:rFonts w:ascii="Times New Roman" w:hAnsi="Times New Roman"/>
          <w:b/>
          <w:sz w:val="24"/>
          <w:szCs w:val="24"/>
        </w:rPr>
        <w:t xml:space="preserve">Банковское сопровождение Контракта</w:t>
      </w:r>
      <w:r>
        <w:rPr>
          <w:rFonts w:ascii="Times New Roman" w:hAnsi="Times New Roman"/>
          <w:b/>
          <w:bCs/>
          <w:sz w:val="24"/>
          <w:szCs w:val="24"/>
        </w:rPr>
      </w:r>
      <w:r>
        <w:rPr>
          <w:rFonts w:ascii="Times New Roman" w:hAnsi="Times New Roman"/>
          <w:b/>
          <w:bCs/>
          <w:sz w:val="24"/>
          <w:szCs w:val="24"/>
        </w:rPr>
      </w:r>
    </w:p>
    <w:p>
      <w:pPr>
        <w:jc w:val="center"/>
        <w:spacing w:after="0" w:line="283" w:lineRule="atLeast"/>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p>
      <w:pPr>
        <w:ind w:firstLine="709"/>
        <w:jc w:val="both"/>
        <w:spacing w:after="0" w:line="283" w:lineRule="atLeast"/>
        <w:widowControl w:val="off"/>
        <w:tabs>
          <w:tab w:val="left" w:pos="709" w:leader="none"/>
        </w:tabs>
        <w:rPr>
          <w:rFonts w:ascii="Times New Roman" w:hAnsi="Times New Roman"/>
          <w:i/>
          <w:color w:val="ff0000"/>
          <w:sz w:val="24"/>
          <w:szCs w:val="24"/>
        </w:rPr>
      </w:pPr>
      <w:r>
        <w:rPr>
          <w:rFonts w:ascii="Times New Roman" w:hAnsi="Times New Roman"/>
          <w:i/>
          <w:color w:val="ff0000"/>
          <w:sz w:val="24"/>
          <w:szCs w:val="24"/>
        </w:rPr>
        <w:t xml:space="preserve">В случае если банковское сопровождение ко</w:t>
      </w:r>
      <w:r>
        <w:rPr>
          <w:rFonts w:ascii="Times New Roman" w:hAnsi="Times New Roman"/>
          <w:i/>
          <w:color w:val="ff0000"/>
          <w:sz w:val="24"/>
          <w:szCs w:val="24"/>
        </w:rPr>
        <w:t xml:space="preserve">нтракта не устанавливается, то раздел 14 излагается в следующей редакции: </w:t>
      </w:r>
      <w:r>
        <w:rPr>
          <w:rFonts w:ascii="Times New Roman" w:hAnsi="Times New Roman"/>
          <w:i/>
          <w:color w:val="ff0000"/>
          <w:sz w:val="24"/>
          <w:szCs w:val="24"/>
        </w:rPr>
      </w:r>
      <w:r>
        <w:rPr>
          <w:rFonts w:ascii="Times New Roman" w:hAnsi="Times New Roman"/>
          <w:i/>
          <w:color w:val="ff0000"/>
          <w:sz w:val="24"/>
          <w:szCs w:val="24"/>
        </w:rPr>
      </w:r>
    </w:p>
    <w:p>
      <w:pPr>
        <w:ind w:firstLine="709"/>
        <w:jc w:val="both"/>
        <w:spacing w:after="0" w:line="283" w:lineRule="atLeast"/>
        <w:widowControl w:val="off"/>
        <w:tabs>
          <w:tab w:val="left" w:pos="709" w:leader="none"/>
        </w:tabs>
        <w:rPr>
          <w:rFonts w:ascii="Times New Roman" w:hAnsi="Times New Roman"/>
          <w:sz w:val="24"/>
          <w:szCs w:val="24"/>
          <w:highlight w:val="white"/>
        </w:rPr>
      </w:pPr>
      <w:r>
        <w:rPr>
          <w:rFonts w:ascii="Times New Roman" w:hAnsi="Times New Roman"/>
          <w:sz w:val="24"/>
          <w:szCs w:val="24"/>
        </w:rPr>
        <w:t xml:space="preserve">Банковское со</w:t>
      </w:r>
      <w:r>
        <w:rPr>
          <w:rFonts w:ascii="Times New Roman" w:hAnsi="Times New Roman"/>
          <w:sz w:val="24"/>
          <w:szCs w:val="24"/>
          <w:highlight w:val="white"/>
        </w:rPr>
        <w:t xml:space="preserve">провождение контракта не установлено. </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widowControl w:val="off"/>
        <w:tabs>
          <w:tab w:val="left" w:pos="709" w:leader="none"/>
        </w:tabs>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widowControl w:val="off"/>
        <w:tabs>
          <w:tab w:val="left" w:pos="709" w:leader="none"/>
        </w:tabs>
        <w:rPr>
          <w:rFonts w:ascii="Times New Roman" w:hAnsi="Times New Roman"/>
          <w:i/>
          <w:color w:val="ff0000"/>
          <w:sz w:val="24"/>
          <w:szCs w:val="24"/>
          <w:highlight w:val="white"/>
        </w:rPr>
      </w:pPr>
      <w:r>
        <w:rPr>
          <w:rFonts w:ascii="Times New Roman" w:hAnsi="Times New Roman"/>
          <w:i/>
          <w:color w:val="ff0000"/>
          <w:sz w:val="24"/>
          <w:szCs w:val="24"/>
          <w:highlight w:val="white"/>
        </w:rPr>
        <w:t xml:space="preserve">В случае установления банковского сопровождения контракта раздел 14 излагается в следующей редакции: </w:t>
      </w:r>
      <w:r>
        <w:rPr>
          <w:rFonts w:ascii="Times New Roman" w:hAnsi="Times New Roman"/>
          <w:i/>
          <w:color w:val="ff0000"/>
          <w:sz w:val="24"/>
          <w:szCs w:val="24"/>
          <w:highlight w:val="white"/>
        </w:rPr>
      </w:r>
      <w:r>
        <w:rPr>
          <w:rFonts w:ascii="Times New Roman" w:hAnsi="Times New Roman"/>
          <w:i/>
          <w:color w:val="ff0000"/>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14.1. По настоящему Контракту осуществляется банковское сопровождение, предусмотренное статьей 35 Закона о контрактной системе, в соответствии с постановлением Правительства Российской Федерации от 20.09.2014 № 963 «Об осуществлении банковского сопровожден</w:t>
      </w:r>
      <w:r>
        <w:rPr>
          <w:rFonts w:ascii="Times New Roman" w:hAnsi="Times New Roman"/>
          <w:sz w:val="24"/>
          <w:szCs w:val="24"/>
          <w:highlight w:val="white"/>
        </w:rPr>
        <w:t xml:space="preserve">ия контрактов», Постановлением Правительства Новосибирской области от 30.12.2013 № 595-п «О случаях осуществления банковского сопровождения контрактов для обеспечения нужд Новосибирской области».</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14.2. </w:t>
      </w:r>
      <w:r>
        <w:rPr>
          <w:rFonts w:ascii="Times New Roman" w:hAnsi="Times New Roman" w:eastAsia="Times New Roman"/>
          <w:color w:val="000000"/>
          <w:sz w:val="24"/>
          <w:highlight w:val="white"/>
        </w:rPr>
        <w:t xml:space="preserve">Банковское сопровождение Контракта является обеспечени</w:t>
      </w:r>
      <w:r>
        <w:rPr>
          <w:rFonts w:ascii="Times New Roman" w:hAnsi="Times New Roman" w:eastAsia="Times New Roman"/>
          <w:color w:val="000000"/>
          <w:sz w:val="24"/>
          <w:highlight w:val="white"/>
        </w:rPr>
        <w:t xml:space="preserve">е банком на основании договора, заключенного с Подрядчиком и всеми привлекаемыми в ходе исполнения Контракта субподрядчиками, проведения мониторинга расчетов, осуществляемых в рамках исполнения Контракта, на счете, открытом в указанном банке, и доведение р</w:t>
      </w:r>
      <w:r>
        <w:rPr>
          <w:rFonts w:ascii="Times New Roman" w:hAnsi="Times New Roman" w:eastAsia="Times New Roman"/>
          <w:color w:val="000000"/>
          <w:sz w:val="24"/>
          <w:highlight w:val="white"/>
        </w:rPr>
        <w:t xml:space="preserve">езультатов мониторинга до сведения Заказчика (далее - договор о банковском сопровождении)</w:t>
      </w:r>
      <w:r>
        <w:rPr>
          <w:rFonts w:ascii="Times New Roman" w:hAnsi="Times New Roman"/>
          <w:sz w:val="24"/>
          <w:szCs w:val="24"/>
          <w:highlight w:val="white"/>
        </w:rPr>
        <w:t xml:space="preserve">, без взимания платы.</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Банковское сопровождение Контракта осуществляется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14.3</w:t>
      </w:r>
      <w:r>
        <w:rPr>
          <w:rFonts w:ascii="Times New Roman" w:hAnsi="Times New Roman"/>
          <w:sz w:val="24"/>
          <w:szCs w:val="24"/>
          <w:highlight w:val="white"/>
        </w:rPr>
        <w:t xml:space="preserve">. В случае исключения банка, осуществляющего банковское сопровождение Контракта из перечня, указанного в п. 14.2 Контракта, этот банк осуществляет банковское сопровождение настоящего Контракта до завершения контракта, если Правительством Новосибирской обла</w:t>
      </w:r>
      <w:r>
        <w:rPr>
          <w:rFonts w:ascii="Times New Roman" w:hAnsi="Times New Roman"/>
          <w:sz w:val="24"/>
          <w:szCs w:val="24"/>
          <w:highlight w:val="white"/>
        </w:rPr>
        <w:t xml:space="preserve">сти не принято решение о прекращении таким банком банковского сопровождения Контракта.</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14.4. В случае если между указанным в пункте 14.2 настоящего Контракта банком и Подрядчиком заключен договор о предоставлении независимой гарантии по настоящему Контракт</w:t>
      </w:r>
      <w:r>
        <w:rPr>
          <w:rFonts w:ascii="Times New Roman" w:hAnsi="Times New Roman"/>
          <w:sz w:val="24"/>
          <w:szCs w:val="24"/>
          <w:highlight w:val="white"/>
        </w:rPr>
        <w:t xml:space="preserve">у или кредитный договор на сумму не менее 30 (тридцати) процентов цены Контракта, договор о банковском сопровождении заключается с таким банком (если банк не отказался от его заключения). В иных случаях, а также в случае отказа банка от заключения договора</w:t>
      </w:r>
      <w:r>
        <w:rPr>
          <w:rFonts w:ascii="Times New Roman" w:hAnsi="Times New Roman"/>
          <w:sz w:val="24"/>
          <w:szCs w:val="24"/>
          <w:highlight w:val="white"/>
        </w:rPr>
        <w:t xml:space="preserve"> о банковском сопровождении Подрядчик выбирает банк и заключает с ним договор о банковском сопровождении в соответствии с законодательством Российской Федерации.</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14.5. Договор о банковском сопровождении должен содержать:</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а) порядок и сроки открытия отдельн</w:t>
      </w:r>
      <w:r>
        <w:rPr>
          <w:rFonts w:ascii="Times New Roman" w:hAnsi="Times New Roman"/>
          <w:sz w:val="24"/>
          <w:szCs w:val="24"/>
          <w:highlight w:val="white"/>
        </w:rPr>
        <w:t xml:space="preserve">ого счета Подрядчик, субподрядчикам;</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б) права и обязанности сторон;</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в) порядок и сроки зачисления и списания денежных средств с отдельного счета;</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г) условия о возможности списания по требованию Заказчика денежных средств с отдельного счета, открытого Подря</w:t>
      </w:r>
      <w:r>
        <w:rPr>
          <w:rFonts w:ascii="Times New Roman" w:hAnsi="Times New Roman"/>
          <w:sz w:val="24"/>
          <w:szCs w:val="24"/>
          <w:highlight w:val="white"/>
        </w:rPr>
        <w:t xml:space="preserve">дчику, в размере предоставленного аванса на условиях, определенных сторонами в Контракте, в случае если Контрактом не предусмотрено предоставление обеспечения его исполнения;</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д) обязанность банка в рамках мониторинга расчетов, осуществляемых при исполнении</w:t>
      </w:r>
      <w:r>
        <w:rPr>
          <w:rFonts w:ascii="Times New Roman" w:hAnsi="Times New Roman"/>
          <w:sz w:val="24"/>
          <w:szCs w:val="24"/>
          <w:highlight w:val="white"/>
        </w:rPr>
        <w:t xml:space="preserve"> Контракта, предоставлять ежемесячно Заказчику с соблюдением положений законодательства Российской Федерации о банковской тайне:</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 сведения о проведении операций со средствами на отдельном счете в форме выписки о движении денежных средств по отдельному сче</w:t>
      </w:r>
      <w:r>
        <w:rPr>
          <w:rFonts w:ascii="Times New Roman" w:hAnsi="Times New Roman"/>
          <w:sz w:val="24"/>
          <w:szCs w:val="24"/>
          <w:highlight w:val="white"/>
        </w:rPr>
        <w:t xml:space="preserve">ту за отчетный календарный месяц;</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 отчет, содержание которого определяется пунктами 15 и 16 Правил осуществления банковского сопровождения контрактов, утвержденных Постановлением Правительства РФ № 963;</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 сведения о результатах проведенной банком идентифи</w:t>
      </w:r>
      <w:r>
        <w:rPr>
          <w:rFonts w:ascii="Times New Roman" w:hAnsi="Times New Roman"/>
          <w:sz w:val="24"/>
          <w:szCs w:val="24"/>
          <w:highlight w:val="white"/>
        </w:rPr>
        <w:t xml:space="preserve">кации Подрядчика, субподрядчиков при открытии ему отдельного счета;</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е) случаи и порядок внесения изменений в договор о банковском сопровождении и его расторжения.</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14.6. В рамках банковского сопровождения Контракта, Подрядчик обязан:</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14.6.1. осуществлять р</w:t>
      </w:r>
      <w:r>
        <w:rPr>
          <w:rFonts w:ascii="Times New Roman" w:hAnsi="Times New Roman"/>
          <w:sz w:val="24"/>
          <w:szCs w:val="24"/>
          <w:highlight w:val="white"/>
        </w:rPr>
        <w:t xml:space="preserve">асчеты, связанные с исполнением обязательств по сопровождаемому контракту на отдельном счете, открытом в банке, осуществляющем банковское сопровождение Контракта, а также заключить с банком договор о банковском сопровождении в срок, установленный сопровожд</w:t>
      </w:r>
      <w:r>
        <w:rPr>
          <w:rFonts w:ascii="Times New Roman" w:hAnsi="Times New Roman"/>
          <w:sz w:val="24"/>
          <w:szCs w:val="24"/>
          <w:highlight w:val="white"/>
        </w:rPr>
        <w:t xml:space="preserve">аемым Контрактом;</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14.6.2. определять в договорах, заключаемых с субподрядчиками, условия осуществления расчетов в рамках исполнения обязательств по таким договорам на отдельном счете для проведения операций, включая операции в рамках исполнения контракта, </w:t>
      </w:r>
      <w:r>
        <w:rPr>
          <w:rFonts w:ascii="Times New Roman" w:hAnsi="Times New Roman"/>
          <w:sz w:val="24"/>
          <w:szCs w:val="24"/>
          <w:highlight w:val="white"/>
        </w:rPr>
        <w:t xml:space="preserve">открытом в банке, осуществляющем сопровождение контракта;</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14.6.3. предоставить Заказчику и банку сведения о привлекаемых им в рамках исполнения обязательств по сопровождаемому контракту субподрядчиках (полное наименование субподрядчика, местонахождение суб</w:t>
      </w:r>
      <w:r>
        <w:rPr>
          <w:rFonts w:ascii="Times New Roman" w:hAnsi="Times New Roman"/>
          <w:sz w:val="24"/>
          <w:szCs w:val="24"/>
          <w:highlight w:val="white"/>
        </w:rPr>
        <w:t xml:space="preserve">подрядчика (почтовый адрес), телефоны руководителя и главного бухгалтера, идентификационный номер налогоплательщика и код причины постановки на учет).</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14.7. Подрядчик несет ответственность за несоблюдение условий о банковском сопровождении контракта в соот</w:t>
      </w:r>
      <w:r>
        <w:rPr>
          <w:rFonts w:ascii="Times New Roman" w:hAnsi="Times New Roman"/>
          <w:sz w:val="24"/>
          <w:szCs w:val="24"/>
          <w:highlight w:val="white"/>
        </w:rPr>
        <w:t xml:space="preserve">ветствии с разделом 8 Контракта.</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14.8. В соответствии с письмом Министерства финансов Российской Федерации от 10.09.2020 N 24-03-08/79686 при проведении расчетов по контракту с банковским сопровождением контрагенту (субподрядчику) не нужно открывать отдель</w:t>
      </w:r>
      <w:r>
        <w:rPr>
          <w:rFonts w:ascii="Times New Roman" w:hAnsi="Times New Roman"/>
          <w:sz w:val="24"/>
          <w:szCs w:val="24"/>
          <w:highlight w:val="white"/>
        </w:rPr>
        <w:t xml:space="preserve">ный счет, если он не совершает операций, отражаемые на таком счете. Подрядчик перечисляет оплату по контракту на расчетный счет, указанный контрагентом.</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14.9. Заказчик имеет право в соответствии с законодательством Российской Федерации на односторонний отк</w:t>
      </w:r>
      <w:r>
        <w:rPr>
          <w:rFonts w:ascii="Times New Roman" w:hAnsi="Times New Roman"/>
          <w:sz w:val="24"/>
          <w:szCs w:val="24"/>
          <w:highlight w:val="white"/>
        </w:rPr>
        <w:t xml:space="preserve">аз от исполнения сопровождаемого Контракта в соответствии с разделом 11 Контракта.</w:t>
      </w:r>
      <w:r>
        <w:rPr>
          <w:rFonts w:ascii="Times New Roman" w:hAnsi="Times New Roman"/>
          <w:sz w:val="24"/>
          <w:szCs w:val="24"/>
          <w:highlight w:val="white"/>
        </w:rPr>
      </w:r>
      <w:r>
        <w:rPr>
          <w:rFonts w:ascii="Times New Roman" w:hAnsi="Times New Roman"/>
          <w:sz w:val="24"/>
          <w:szCs w:val="24"/>
          <w:highlight w:val="white"/>
        </w:rPr>
      </w:r>
    </w:p>
    <w:p>
      <w:pPr>
        <w:ind w:firstLine="720"/>
        <w:jc w:val="both"/>
        <w:spacing w:after="0" w:line="283" w:lineRule="atLeas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83" w:lineRule="atLeast"/>
        <w:rPr>
          <w:rFonts w:ascii="Times New Roman" w:hAnsi="Times New Roman"/>
          <w:b/>
          <w:bCs/>
          <w:sz w:val="24"/>
          <w:szCs w:val="24"/>
        </w:rPr>
      </w:pPr>
      <w:r/>
      <w:hyperlink r:id="rId250" w:tooltip="https://login.consultant.ru/link/?req=doc&amp;base=LAW&amp;n=451123&amp;dst=100092" w:history="1">
        <w:r>
          <w:rPr>
            <w:rFonts w:ascii="Times New Roman" w:hAnsi="Times New Roman"/>
            <w:b/>
            <w:sz w:val="24"/>
            <w:szCs w:val="24"/>
          </w:rPr>
          <w:t xml:space="preserve">15. Прочие условия</w:t>
        </w:r>
      </w:hyperlink>
      <w:r>
        <w:rPr>
          <w:rFonts w:ascii="Times New Roman" w:hAnsi="Times New Roman"/>
          <w:b/>
          <w:bCs/>
          <w:sz w:val="24"/>
          <w:szCs w:val="24"/>
        </w:rPr>
      </w:r>
      <w:r>
        <w:rPr>
          <w:rFonts w:ascii="Times New Roman" w:hAnsi="Times New Roman"/>
          <w:b/>
          <w:bCs/>
          <w:sz w:val="24"/>
          <w:szCs w:val="24"/>
        </w:rPr>
      </w:r>
    </w:p>
    <w:p>
      <w:pPr>
        <w:jc w:val="both"/>
        <w:spacing w:after="0" w:line="283" w:lineRule="atLeast"/>
        <w:rPr>
          <w:rFonts w:ascii="Times New Roman" w:hAnsi="Times New Roman"/>
          <w:sz w:val="24"/>
          <w:szCs w:val="24"/>
          <w:highlight w:val="yellow"/>
        </w:rPr>
      </w:pPr>
      <w:r>
        <w:rPr>
          <w:rFonts w:ascii="Times New Roman" w:hAnsi="Times New Roman"/>
          <w:sz w:val="24"/>
          <w:szCs w:val="24"/>
          <w:highlight w:val="yellow"/>
        </w:rPr>
      </w:r>
      <w:r>
        <w:rPr>
          <w:rFonts w:ascii="Times New Roman" w:hAnsi="Times New Roman"/>
          <w:sz w:val="24"/>
          <w:szCs w:val="24"/>
          <w:highlight w:val="yellow"/>
        </w:rPr>
      </w:r>
      <w:r>
        <w:rPr>
          <w:rFonts w:ascii="Times New Roman" w:hAnsi="Times New Roman"/>
          <w:sz w:val="24"/>
          <w:szCs w:val="24"/>
          <w:highlight w:val="yellow"/>
        </w:rPr>
      </w:r>
    </w:p>
    <w:p>
      <w:pPr>
        <w:ind w:firstLine="709"/>
        <w:jc w:val="both"/>
        <w:spacing w:after="0" w:line="283" w:lineRule="atLeast"/>
        <w:rPr>
          <w:rFonts w:ascii="Times New Roman" w:hAnsi="Times New Roman"/>
          <w:color w:val="000000" w:themeColor="text1"/>
          <w:sz w:val="24"/>
          <w:szCs w:val="24"/>
        </w:rPr>
      </w:pPr>
      <w:r>
        <w:rPr>
          <w:rFonts w:ascii="Times New Roman" w:hAnsi="Times New Roman"/>
          <w:sz w:val="24"/>
          <w:szCs w:val="24"/>
        </w:rPr>
        <w:t xml:space="preserve">15.1. 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w:t>
      </w:r>
      <w:r>
        <w:rPr>
          <w:rFonts w:ascii="Times New Roman" w:hAnsi="Times New Roman"/>
          <w:sz w:val="24"/>
          <w:szCs w:val="24"/>
        </w:rPr>
        <w:t xml:space="preserve">ной системе в сфере закупок, контрактом, передаются лицу, имеющему право действовать от имени стороны контракта, лично под расписку или на</w:t>
      </w:r>
      <w:r>
        <w:rPr>
          <w:rFonts w:ascii="Times New Roman" w:hAnsi="Times New Roman"/>
          <w:color w:val="000000" w:themeColor="text1"/>
          <w:sz w:val="24"/>
          <w:szCs w:val="24"/>
        </w:rPr>
        <w:t xml:space="preserve">правляются стороне контракта по почте заказным письмом с уведомлением о вручении по адресу стороны контракта, указанно</w:t>
      </w:r>
      <w:r>
        <w:rPr>
          <w:rFonts w:ascii="Times New Roman" w:hAnsi="Times New Roman"/>
          <w:color w:val="000000" w:themeColor="text1"/>
          <w:sz w:val="24"/>
          <w:szCs w:val="24"/>
        </w:rPr>
        <w:t xml:space="preserve">му в контракте.</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line="283" w:lineRule="atLeast"/>
        <w:rPr>
          <w:color w:val="000000" w:themeColor="text1"/>
        </w:rPr>
      </w:pPr>
      <w:r>
        <w:rPr>
          <w:rFonts w:ascii="Times New Roman" w:hAnsi="Times New Roman"/>
          <w:color w:val="000000" w:themeColor="text1"/>
          <w:sz w:val="24"/>
          <w:szCs w:val="24"/>
        </w:rPr>
        <w:t xml:space="preserve">Датой получения уведомления, указанного в </w:t>
      </w:r>
      <w:hyperlink w:tooltip="#Par2" w:anchor="Par2" w:history="1">
        <w:r>
          <w:rPr>
            <w:rFonts w:ascii="Times New Roman" w:hAnsi="Times New Roman"/>
            <w:color w:val="000000" w:themeColor="text1"/>
            <w:sz w:val="24"/>
            <w:szCs w:val="24"/>
          </w:rPr>
          <w:t xml:space="preserve">абзаце первом</w:t>
        </w:r>
      </w:hyperlink>
      <w:r>
        <w:rPr>
          <w:rFonts w:ascii="Times New Roman" w:hAnsi="Times New Roman"/>
          <w:color w:val="000000" w:themeColor="text1"/>
          <w:sz w:val="24"/>
          <w:szCs w:val="24"/>
        </w:rPr>
        <w:t xml:space="preserve"> настоящего пункта, считается:</w:t>
      </w:r>
      <w:r>
        <w:rPr>
          <w:color w:val="000000" w:themeColor="text1"/>
        </w:rPr>
      </w:r>
      <w:r>
        <w:rPr>
          <w:color w:val="000000" w:themeColor="text1"/>
        </w:rPr>
      </w:r>
    </w:p>
    <w:p>
      <w:pPr>
        <w:ind w:firstLine="540"/>
        <w:jc w:val="both"/>
        <w:spacing w:after="0" w:line="283" w:lineRule="atLeast"/>
        <w:rPr>
          <w:rFonts w:ascii="Times New Roman" w:hAnsi="Times New Roman"/>
          <w:sz w:val="24"/>
          <w:szCs w:val="24"/>
        </w:rPr>
      </w:pPr>
      <w:r>
        <w:rPr>
          <w:rFonts w:ascii="Times New Roman" w:hAnsi="Times New Roman"/>
          <w:color w:val="000000" w:themeColor="text1"/>
          <w:sz w:val="24"/>
          <w:szCs w:val="24"/>
        </w:rPr>
        <w:t xml:space="preserve">дата, указанная лицом, имеющим право действовать от имени стороны контракта, в расписке о получении уведомления (в случае передачи такого уведом</w:t>
      </w:r>
      <w:r>
        <w:rPr>
          <w:rFonts w:ascii="Times New Roman" w:hAnsi="Times New Roman"/>
          <w:sz w:val="24"/>
          <w:szCs w:val="24"/>
        </w:rPr>
        <w:t xml:space="preserve">ления лицу, имеющему право действовать от имени стороны контракта, лично под расписку);</w:t>
      </w:r>
      <w:r>
        <w:rPr>
          <w:rFonts w:ascii="Times New Roman" w:hAnsi="Times New Roman"/>
          <w:sz w:val="24"/>
          <w:szCs w:val="24"/>
        </w:rPr>
      </w:r>
      <w:r>
        <w:rPr>
          <w:rFonts w:ascii="Times New Roman" w:hAnsi="Times New Roman"/>
          <w:sz w:val="24"/>
          <w:szCs w:val="24"/>
        </w:rPr>
      </w:r>
    </w:p>
    <w:p>
      <w:pPr>
        <w:ind w:firstLine="540"/>
        <w:jc w:val="both"/>
        <w:spacing w:after="0" w:line="283" w:lineRule="atLeast"/>
        <w:rPr>
          <w:rFonts w:ascii="Times New Roman" w:hAnsi="Times New Roman"/>
          <w:sz w:val="24"/>
          <w:szCs w:val="24"/>
        </w:rPr>
      </w:pPr>
      <w:r>
        <w:rPr>
          <w:rFonts w:ascii="Times New Roman" w:hAnsi="Times New Roman"/>
          <w:sz w:val="24"/>
          <w:szCs w:val="24"/>
        </w:rPr>
        <w:t xml:space="preserve">дата получения стороной </w:t>
      </w:r>
      <w:r>
        <w:rPr>
          <w:rFonts w:ascii="Times New Roman" w:hAnsi="Times New Roman"/>
          <w:sz w:val="24"/>
          <w:szCs w:val="24"/>
        </w:rPr>
        <w:t xml:space="preserve">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w:t>
      </w:r>
      <w:r>
        <w:rPr>
          <w:rFonts w:ascii="Times New Roman" w:hAnsi="Times New Roman"/>
          <w:sz w:val="24"/>
          <w:szCs w:val="24"/>
        </w:rPr>
        <w:t xml:space="preserve">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r>
        <w:rPr>
          <w:rFonts w:ascii="Times New Roman" w:hAnsi="Times New Roman"/>
          <w:sz w:val="24"/>
          <w:szCs w:val="24"/>
        </w:rPr>
      </w:r>
      <w:r>
        <w:rPr>
          <w:rFonts w:ascii="Times New Roman" w:hAnsi="Times New Roman"/>
          <w:sz w:val="24"/>
          <w:szCs w:val="24"/>
        </w:rPr>
      </w:r>
    </w:p>
    <w:p>
      <w:pPr>
        <w:ind w:firstLine="709"/>
        <w:jc w:val="both"/>
        <w:spacing w:after="0" w:line="283" w:lineRule="atLeast"/>
        <w:rPr>
          <w:rFonts w:ascii="Times New Roman" w:hAnsi="Times New Roman"/>
          <w:sz w:val="24"/>
          <w:szCs w:val="24"/>
        </w:rPr>
      </w:pPr>
      <w:r>
        <w:rPr>
          <w:rFonts w:ascii="Times New Roman" w:hAnsi="Times New Roman"/>
          <w:sz w:val="24"/>
          <w:szCs w:val="24"/>
        </w:rPr>
        <w:t xml:space="preserve">15.1.</w:t>
      </w:r>
      <w:r>
        <w:rPr>
          <w:rFonts w:ascii="Times New Roman" w:hAnsi="Times New Roman"/>
          <w:sz w:val="24"/>
          <w:szCs w:val="24"/>
        </w:rPr>
        <w:t xml:space="preserve">1.Обмен</w:t>
      </w:r>
      <w:r>
        <w:rPr>
          <w:rFonts w:ascii="Times New Roman" w:hAnsi="Times New Roman"/>
          <w:sz w:val="24"/>
          <w:szCs w:val="24"/>
        </w:rPr>
        <w:t xml:space="preserve"> документами при применении мер ответственности и совершении и</w:t>
      </w:r>
      <w:r>
        <w:rPr>
          <w:rFonts w:ascii="Times New Roman" w:hAnsi="Times New Roman"/>
          <w:sz w:val="24"/>
          <w:szCs w:val="24"/>
        </w:rPr>
        <w:t xml:space="preserve">ных действий в связи с нарушением подрядчиком или заказчиком условий контракта осуществляется в порядке, который предусмотрен контрактом, за исключением случаев, при которых законодательством Российской Федерации о контрактной системе в сфере закупок устан</w:t>
      </w:r>
      <w:r>
        <w:rPr>
          <w:rFonts w:ascii="Times New Roman" w:hAnsi="Times New Roman"/>
          <w:sz w:val="24"/>
          <w:szCs w:val="24"/>
        </w:rPr>
        <w:t xml:space="preserve">овлен иной порядок обмена такими документами.</w:t>
      </w:r>
      <w:r>
        <w:rPr>
          <w:rFonts w:ascii="Times New Roman" w:hAnsi="Times New Roman"/>
          <w:sz w:val="24"/>
          <w:szCs w:val="24"/>
        </w:rPr>
      </w:r>
      <w:r>
        <w:rPr>
          <w:rFonts w:ascii="Times New Roman" w:hAnsi="Times New Roman"/>
          <w:sz w:val="24"/>
          <w:szCs w:val="24"/>
        </w:rPr>
      </w:r>
    </w:p>
    <w:p>
      <w:pPr>
        <w:ind w:firstLine="709"/>
        <w:jc w:val="both"/>
        <w:spacing w:after="0" w:line="283" w:lineRule="atLeast"/>
        <w:widowControl w:val="off"/>
        <w:rPr>
          <w:rFonts w:ascii="Times New Roman" w:hAnsi="Times New Roman"/>
          <w:sz w:val="24"/>
          <w:szCs w:val="24"/>
        </w:rPr>
      </w:pPr>
      <w:r/>
      <w:hyperlink w:tooltip="#Par2" w:anchor="Par2" w:history="1">
        <w:r>
          <w:rPr>
            <w:rFonts w:ascii="Times New Roman" w:hAnsi="Times New Roman"/>
            <w:sz w:val="24"/>
            <w:szCs w:val="24"/>
          </w:rPr>
          <w:t xml:space="preserve">В случае обмена документами при применении мер ответственности и совершении иных действий в связи с нарушением Сторонами условий Контракта такой обмен осуществляется Сторонами</w:t>
        </w:r>
        <w:r>
          <w:rPr>
            <w:rFonts w:ascii="Times New Roman" w:hAnsi="Times New Roman"/>
            <w:sz w:val="24"/>
            <w:szCs w:val="24"/>
          </w:rPr>
          <w:t xml:space="preserve"> с использованием единой информационной системы путем направления электронных уведомлений. </w:t>
        </w:r>
        <w:r>
          <w:rPr>
            <w:rFonts w:ascii="Times New Roman" w:hAnsi="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w:t>
        </w:r>
        <w:r>
          <w:rPr>
            <w:rFonts w:ascii="Times New Roman" w:hAnsi="Times New Roman"/>
            <w:sz w:val="24"/>
            <w:szCs w:val="24"/>
          </w:rPr>
          <w:t xml:space="preserve">Заказчика, Подрядчика, и размещаются в единой информационной системе.</w:t>
        </w:r>
      </w:hyperlink>
      <w:r>
        <w:rPr>
          <w:rFonts w:ascii="Times New Roman" w:hAnsi="Times New Roman"/>
          <w:sz w:val="24"/>
          <w:szCs w:val="24"/>
        </w:rPr>
      </w:r>
      <w:r>
        <w:rPr>
          <w:rFonts w:ascii="Times New Roman" w:hAnsi="Times New Roman"/>
          <w:sz w:val="24"/>
          <w:szCs w:val="24"/>
        </w:rPr>
      </w:r>
    </w:p>
    <w:p>
      <w:pPr>
        <w:ind w:firstLine="720"/>
        <w:jc w:val="both"/>
        <w:spacing w:after="0" w:line="283" w:lineRule="atLeast"/>
        <w:widowControl w:val="off"/>
        <w:rPr>
          <w:rFonts w:ascii="Times New Roman" w:hAnsi="Times New Roman"/>
          <w:sz w:val="24"/>
          <w:szCs w:val="24"/>
        </w:rPr>
      </w:pPr>
      <w:r>
        <w:rPr>
          <w:rFonts w:ascii="Times New Roman" w:hAnsi="Times New Roman"/>
          <w:b/>
          <w:bCs/>
          <w:sz w:val="24"/>
          <w:szCs w:val="24"/>
        </w:rPr>
        <w:t xml:space="preserve">Вариант I пункта 15.2</w:t>
      </w:r>
      <w:r>
        <w:rPr>
          <w:rFonts w:ascii="Times New Roman" w:hAnsi="Times New Roman"/>
          <w:i/>
          <w:iCs/>
          <w:color w:val="ff0000"/>
          <w:sz w:val="24"/>
          <w:szCs w:val="24"/>
        </w:rPr>
        <w:t xml:space="preserve"> (в случае заключения Контракта по результатам </w:t>
      </w:r>
      <w:r>
        <w:rPr>
          <w:rFonts w:ascii="Times New Roman" w:hAnsi="Times New Roman"/>
          <w:i/>
          <w:iCs/>
          <w:color w:val="ff0000"/>
          <w:sz w:val="24"/>
          <w:szCs w:val="24"/>
        </w:rPr>
        <w:t xml:space="preserve">электронного  аукциона</w:t>
      </w:r>
      <w:r>
        <w:rPr>
          <w:rFonts w:ascii="Times New Roman" w:hAnsi="Times New Roman"/>
          <w:i/>
          <w:iCs/>
          <w:color w:val="ff0000"/>
          <w:sz w:val="24"/>
          <w:szCs w:val="24"/>
        </w:rPr>
        <w:t xml:space="preserve"> и электронного конкурса): </w:t>
      </w:r>
      <w:r>
        <w:rPr>
          <w:rFonts w:ascii="Times New Roman" w:hAnsi="Times New Roman"/>
          <w:sz w:val="24"/>
          <w:szCs w:val="24"/>
        </w:rPr>
      </w:r>
      <w:r>
        <w:rPr>
          <w:rFonts w:ascii="Times New Roman" w:hAnsi="Times New Roman"/>
          <w:sz w:val="24"/>
          <w:szCs w:val="24"/>
        </w:rPr>
      </w:r>
    </w:p>
    <w:p>
      <w:pPr>
        <w:ind w:firstLine="709"/>
        <w:jc w:val="both"/>
        <w:spacing w:after="0" w:line="283" w:lineRule="atLeast"/>
        <w:widowControl w:val="off"/>
        <w:rPr>
          <w:rFonts w:ascii="Times New Roman" w:hAnsi="Times New Roman"/>
          <w:sz w:val="24"/>
          <w:szCs w:val="24"/>
        </w:rPr>
      </w:pPr>
      <w:r>
        <w:rPr>
          <w:rFonts w:ascii="Times New Roman" w:hAnsi="Times New Roman"/>
          <w:sz w:val="24"/>
          <w:szCs w:val="24"/>
        </w:rPr>
        <w:t xml:space="preserve">Контракт заключается в электронной форме в порядке, предусмотренном </w:t>
      </w:r>
      <w:r>
        <w:rPr>
          <w:rFonts w:ascii="Times New Roman" w:hAnsi="Times New Roman"/>
          <w:sz w:val="24"/>
          <w:szCs w:val="24"/>
        </w:rPr>
        <w:t xml:space="preserve">статьей 51 Закона о контрактной системе.</w:t>
      </w:r>
      <w:r>
        <w:rPr>
          <w:rFonts w:ascii="Times New Roman" w:hAnsi="Times New Roman"/>
          <w:sz w:val="24"/>
          <w:szCs w:val="24"/>
        </w:rPr>
      </w:r>
      <w:r>
        <w:rPr>
          <w:rFonts w:ascii="Times New Roman" w:hAnsi="Times New Roman"/>
          <w:sz w:val="24"/>
          <w:szCs w:val="24"/>
        </w:rPr>
      </w:r>
    </w:p>
    <w:p>
      <w:pPr>
        <w:ind w:firstLine="709"/>
        <w:jc w:val="both"/>
        <w:spacing w:after="0" w:line="283" w:lineRule="atLeast"/>
        <w:widowControl w:val="off"/>
        <w:rPr>
          <w:rFonts w:ascii="Times New Roman" w:hAnsi="Times New Roman"/>
          <w:bCs/>
          <w:i/>
          <w:color w:val="ff0000"/>
          <w:sz w:val="24"/>
          <w:szCs w:val="24"/>
          <w:highlight w:val="none"/>
        </w:rPr>
      </w:pPr>
      <w:r>
        <w:rPr>
          <w:rFonts w:ascii="Times New Roman" w:hAnsi="Times New Roman"/>
          <w:b/>
          <w:bCs/>
          <w:sz w:val="24"/>
          <w:szCs w:val="24"/>
        </w:rPr>
        <w:t xml:space="preserve">Вар</w:t>
      </w:r>
      <w:r>
        <w:rPr>
          <w:rFonts w:ascii="Times New Roman" w:hAnsi="Times New Roman"/>
          <w:b/>
          <w:bCs/>
          <w:sz w:val="24"/>
          <w:szCs w:val="24"/>
          <w:highlight w:val="none"/>
        </w:rPr>
        <w:t xml:space="preserve">иант II пункта 15.2</w:t>
      </w:r>
      <w:r>
        <w:rPr>
          <w:rFonts w:ascii="Times New Roman" w:hAnsi="Times New Roman"/>
          <w:sz w:val="24"/>
          <w:szCs w:val="24"/>
          <w:highlight w:val="none"/>
        </w:rPr>
        <w:t xml:space="preserve"> </w:t>
      </w:r>
      <w:r>
        <w:rPr>
          <w:rFonts w:ascii="Times New Roman" w:hAnsi="Times New Roman"/>
          <w:i/>
          <w:iCs/>
          <w:color w:val="ff0000"/>
          <w:sz w:val="24"/>
          <w:szCs w:val="24"/>
          <w:highlight w:val="none"/>
        </w:rPr>
        <w:t xml:space="preserve">(в случае заключения Контракта по результатам электронного запроса котировок): </w:t>
      </w:r>
      <w:r>
        <w:rPr>
          <w:rFonts w:ascii="Times New Roman" w:hAnsi="Times New Roman"/>
          <w:bCs/>
          <w:i/>
          <w:color w:val="ff0000"/>
          <w:sz w:val="24"/>
          <w:szCs w:val="24"/>
          <w:highlight w:val="none"/>
        </w:rPr>
      </w:r>
      <w:r>
        <w:rPr>
          <w:rFonts w:ascii="Times New Roman" w:hAnsi="Times New Roman"/>
          <w:bCs/>
          <w:i/>
          <w:color w:val="ff0000"/>
          <w:sz w:val="24"/>
          <w:szCs w:val="24"/>
          <w:highlight w:val="none"/>
        </w:rPr>
      </w:r>
    </w:p>
    <w:p>
      <w:pPr>
        <w:ind w:firstLine="709"/>
        <w:jc w:val="both"/>
        <w:spacing w:after="0" w:line="283" w:lineRule="atLeast"/>
        <w:widowControl w:val="off"/>
        <w:rPr>
          <w:rFonts w:ascii="Times New Roman" w:hAnsi="Times New Roman"/>
          <w:bCs/>
          <w:i/>
          <w:color w:val="ff0000"/>
          <w:sz w:val="24"/>
          <w:szCs w:val="24"/>
          <w:highlight w:val="none"/>
        </w:rPr>
      </w:pPr>
      <w:r>
        <w:rPr>
          <w:rFonts w:ascii="Times New Roman" w:hAnsi="Times New Roman"/>
          <w:sz w:val="24"/>
          <w:szCs w:val="24"/>
          <w:highlight w:val="none"/>
        </w:rPr>
        <w:t xml:space="preserve">Контракт заключается в электронной форме в порядке, предусмотренном статьей 51 Закона о контрактной системе, с у</w:t>
      </w:r>
      <w:r>
        <w:rPr>
          <w:rFonts w:ascii="Times New Roman" w:hAnsi="Times New Roman"/>
          <w:sz w:val="24"/>
          <w:szCs w:val="24"/>
          <w:highlight w:val="none"/>
        </w:rPr>
        <w:t xml:space="preserve">четом особенностей, установленных частью 6 статьи 50 Закона о контрактной системе.</w:t>
      </w:r>
      <w:r>
        <w:rPr>
          <w:rFonts w:ascii="Times New Roman" w:hAnsi="Times New Roman"/>
          <w:bCs/>
          <w:i/>
          <w:color w:val="ff0000"/>
          <w:sz w:val="24"/>
          <w:szCs w:val="24"/>
          <w:highlight w:val="none"/>
        </w:rPr>
      </w:r>
      <w:r>
        <w:rPr>
          <w:rFonts w:ascii="Times New Roman" w:hAnsi="Times New Roman"/>
          <w:bCs/>
          <w:i/>
          <w:color w:val="ff0000"/>
          <w:sz w:val="24"/>
          <w:szCs w:val="24"/>
          <w:highlight w:val="none"/>
        </w:rPr>
      </w:r>
    </w:p>
    <w:p>
      <w:pPr>
        <w:ind w:firstLine="709"/>
        <w:jc w:val="both"/>
        <w:spacing w:after="0" w:line="283" w:lineRule="atLeast"/>
        <w:widowControl w:val="off"/>
        <w:tabs>
          <w:tab w:val="left" w:pos="709" w:leader="none"/>
        </w:tabs>
        <w:rPr>
          <w:rFonts w:ascii="Times New Roman" w:hAnsi="Times New Roman"/>
          <w:sz w:val="24"/>
          <w:szCs w:val="24"/>
          <w:highlight w:val="none"/>
        </w:rPr>
      </w:pPr>
      <w:r>
        <w:rPr>
          <w:highlight w:val="none"/>
        </w:rPr>
      </w:r>
      <w:hyperlink w:tooltip="#Par2" w:anchor="Par2" w:history="1">
        <w:r>
          <w:rPr>
            <w:rFonts w:ascii="Times New Roman" w:hAnsi="Times New Roman"/>
            <w:sz w:val="24"/>
            <w:szCs w:val="24"/>
            <w:highlight w:val="none"/>
          </w:rPr>
          <w:t xml:space="preserve">15.3. В случае перемены Заказчика по Контракту права и обязанности Заказчика по Контракту переходят к новому заказчику в том же объеме и н</w:t>
        </w:r>
        <w:r>
          <w:rPr>
            <w:rFonts w:ascii="Times New Roman" w:hAnsi="Times New Roman"/>
            <w:sz w:val="24"/>
            <w:szCs w:val="24"/>
            <w:highlight w:val="none"/>
          </w:rPr>
          <w:t xml:space="preserve">а тех же условиях.</w:t>
        </w:r>
      </w:hyperlink>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widowControl w:val="off"/>
        <w:tabs>
          <w:tab w:val="left" w:pos="709" w:leader="none"/>
        </w:tabs>
        <w:rPr>
          <w:rFonts w:ascii="Times New Roman" w:hAnsi="Times New Roman" w:eastAsia="Times New Roman" w:cs="Times New Roman"/>
          <w:color w:val="000000" w:themeColor="text1"/>
          <w:sz w:val="24"/>
          <w:szCs w:val="24"/>
          <w:highlight w:val="none"/>
        </w:rPr>
      </w:pPr>
      <w:r>
        <w:rPr>
          <w:rFonts w:ascii="Times New Roman" w:hAnsi="Times New Roman" w:eastAsia="Times New Roman" w:cs="Times New Roman"/>
          <w:color w:val="000000" w:themeColor="text1"/>
          <w:sz w:val="24"/>
          <w:szCs w:val="24"/>
          <w:highlight w:val="none"/>
        </w:rPr>
        <w:t xml:space="preserve">15.4. Заказчик вправе ссылаться на недостатки работ (также выявленные после окончания срока действия контракта), в том числе в части объема и стоимости этих работ, по результатам проведенных уполномоченными контрольными органами проверок</w:t>
      </w:r>
      <w:r>
        <w:rPr>
          <w:rFonts w:ascii="Times New Roman" w:hAnsi="Times New Roman" w:eastAsia="Times New Roman" w:cs="Times New Roman"/>
          <w:color w:val="000000" w:themeColor="text1"/>
          <w:sz w:val="24"/>
          <w:szCs w:val="24"/>
          <w:highlight w:val="none"/>
        </w:rPr>
        <w:t xml:space="preserve"> использования денежных средств бюджета Новосибирской области/ бюджета муниципальных образований Новосибирской области. </w:t>
      </w:r>
      <w:r>
        <w:rPr>
          <w:rFonts w:ascii="Times New Roman" w:hAnsi="Times New Roman" w:eastAsia="Times New Roman" w:cs="Times New Roman"/>
          <w:color w:val="000000" w:themeColor="text1"/>
          <w:sz w:val="24"/>
          <w:szCs w:val="24"/>
          <w:highlight w:val="none"/>
        </w:rPr>
      </w:r>
      <w:r>
        <w:rPr>
          <w:rFonts w:ascii="Times New Roman" w:hAnsi="Times New Roman" w:eastAsia="Times New Roman" w:cs="Times New Roman"/>
          <w:color w:val="000000" w:themeColor="text1"/>
          <w:sz w:val="24"/>
          <w:szCs w:val="24"/>
          <w:highlight w:val="none"/>
        </w:rPr>
      </w:r>
    </w:p>
    <w:p>
      <w:pPr>
        <w:ind w:firstLine="709"/>
        <w:jc w:val="both"/>
        <w:spacing w:after="0" w:line="283" w:lineRule="atLeast"/>
        <w:widowControl w:val="off"/>
        <w:rPr>
          <w:rFonts w:ascii="Times New Roman" w:hAnsi="Times New Roman"/>
          <w:sz w:val="24"/>
          <w:szCs w:val="24"/>
          <w:highlight w:val="none"/>
        </w:rPr>
      </w:pPr>
      <w:r>
        <w:rPr>
          <w:highlight w:val="none"/>
        </w:rPr>
      </w:r>
      <w:hyperlink w:tooltip="#Par2" w:anchor="Par2" w:history="1">
        <w:r>
          <w:rPr>
            <w:rFonts w:ascii="Times New Roman" w:hAnsi="Times New Roman"/>
            <w:sz w:val="24"/>
            <w:szCs w:val="24"/>
            <w:highlight w:val="none"/>
          </w:rPr>
          <w:t xml:space="preserve">15.5. При исполнении Контракта не допускается перемена Подрядчика, за исключением случаев, если новы</w:t>
        </w:r>
        <w:r>
          <w:rPr>
            <w:rFonts w:ascii="Times New Roman" w:hAnsi="Times New Roman"/>
            <w:sz w:val="24"/>
            <w:szCs w:val="24"/>
            <w:highlight w:val="none"/>
          </w:rPr>
          <w:t xml:space="preserve">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hyperlink>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widowControl w:val="off"/>
        <w:rPr>
          <w:rFonts w:ascii="Times New Roman" w:hAnsi="Times New Roman"/>
          <w:b/>
          <w:sz w:val="24"/>
          <w:szCs w:val="24"/>
          <w:highlight w:val="none"/>
        </w:rPr>
      </w:pPr>
      <w:r>
        <w:rPr>
          <w:highlight w:val="none"/>
        </w:rPr>
      </w:r>
      <w:hyperlink w:tooltip="#Par2" w:anchor="Par2" w:history="1">
        <w:r>
          <w:rPr>
            <w:rFonts w:ascii="Times New Roman" w:hAnsi="Times New Roman"/>
            <w:sz w:val="24"/>
            <w:szCs w:val="24"/>
            <w:highlight w:val="none"/>
          </w:rPr>
          <w:t xml:space="preserve">15.6. Во всем, что не предусмотрено Контрактом, Стороны руководствуются законодательством Российской Федерации.</w:t>
        </w:r>
      </w:hyperlink>
      <w:r>
        <w:rPr>
          <w:rFonts w:ascii="Times New Roman" w:hAnsi="Times New Roman"/>
          <w:b/>
          <w:sz w:val="24"/>
          <w:szCs w:val="24"/>
          <w:highlight w:val="none"/>
        </w:rPr>
      </w:r>
      <w:r>
        <w:rPr>
          <w:rFonts w:ascii="Times New Roman" w:hAnsi="Times New Roman"/>
          <w:b/>
          <w:sz w:val="24"/>
          <w:szCs w:val="24"/>
          <w:highlight w:val="none"/>
        </w:rPr>
      </w:r>
    </w:p>
    <w:p>
      <w:pPr>
        <w:ind w:firstLine="709"/>
        <w:jc w:val="both"/>
        <w:spacing w:after="0" w:line="283" w:lineRule="atLeast"/>
        <w:widowControl w:val="off"/>
        <w:rPr>
          <w:rFonts w:ascii="Times New Roman" w:hAnsi="Times New Roman"/>
          <w:b/>
          <w:sz w:val="24"/>
          <w:szCs w:val="24"/>
          <w:highlight w:val="none"/>
        </w:rPr>
      </w:pPr>
      <w:r>
        <w:rPr>
          <w:rFonts w:ascii="Times New Roman" w:hAnsi="Times New Roman"/>
          <w:b/>
          <w:sz w:val="24"/>
          <w:szCs w:val="24"/>
          <w:highlight w:val="none"/>
        </w:rPr>
      </w:r>
      <w:r>
        <w:rPr>
          <w:rFonts w:ascii="Times New Roman" w:hAnsi="Times New Roman"/>
          <w:b/>
          <w:sz w:val="24"/>
          <w:szCs w:val="24"/>
          <w:highlight w:val="none"/>
        </w:rPr>
      </w:r>
      <w:r>
        <w:rPr>
          <w:rFonts w:ascii="Times New Roman" w:hAnsi="Times New Roman"/>
          <w:b/>
          <w:sz w:val="24"/>
          <w:szCs w:val="24"/>
          <w:highlight w:val="none"/>
        </w:rPr>
      </w:r>
    </w:p>
    <w:p>
      <w:pPr>
        <w:jc w:val="center"/>
        <w:spacing w:after="0" w:line="283" w:lineRule="atLeast"/>
        <w:rPr>
          <w:rFonts w:ascii="Times New Roman" w:hAnsi="Times New Roman"/>
          <w:b/>
          <w:bCs/>
          <w:sz w:val="24"/>
          <w:szCs w:val="24"/>
          <w:highlight w:val="none"/>
        </w:rPr>
      </w:pPr>
      <w:r>
        <w:rPr>
          <w:rFonts w:ascii="Times New Roman" w:hAnsi="Times New Roman"/>
          <w:b/>
          <w:bCs/>
          <w:sz w:val="24"/>
          <w:szCs w:val="24"/>
          <w:highlight w:val="none"/>
        </w:rPr>
      </w:r>
      <w:r>
        <w:rPr>
          <w:rFonts w:ascii="Times New Roman" w:hAnsi="Times New Roman"/>
          <w:b/>
          <w:bCs/>
          <w:sz w:val="24"/>
          <w:szCs w:val="24"/>
          <w:highlight w:val="none"/>
        </w:rPr>
      </w:r>
      <w:r>
        <w:rPr>
          <w:rFonts w:ascii="Times New Roman" w:hAnsi="Times New Roman"/>
          <w:b/>
          <w:bCs/>
          <w:sz w:val="24"/>
          <w:szCs w:val="24"/>
          <w:highlight w:val="none"/>
        </w:rPr>
      </w:r>
    </w:p>
    <w:p>
      <w:pPr>
        <w:jc w:val="center"/>
        <w:spacing w:after="0" w:line="283" w:lineRule="atLeast"/>
        <w:widowControl w:val="off"/>
        <w:tabs>
          <w:tab w:val="left" w:pos="709" w:leader="none"/>
        </w:tabs>
        <w:rPr>
          <w:highlight w:val="none"/>
        </w:rPr>
      </w:pPr>
      <w:r>
        <w:rPr>
          <w:highlight w:val="none"/>
        </w:rPr>
      </w:r>
      <w:hyperlink w:tooltip="#Par2" w:anchor="Par2" w:history="1">
        <w:r>
          <w:rPr>
            <w:rFonts w:ascii="Times New Roman" w:hAnsi="Times New Roman"/>
            <w:b/>
            <w:sz w:val="24"/>
            <w:szCs w:val="24"/>
            <w:highlight w:val="none"/>
          </w:rPr>
          <w:t xml:space="preserve">16. Приложения</w:t>
        </w:r>
      </w:hyperlink>
      <w:r>
        <w:rPr>
          <w:highlight w:val="none"/>
        </w:rPr>
      </w:r>
      <w:r>
        <w:rPr>
          <w:highlight w:val="none"/>
        </w:rPr>
      </w:r>
    </w:p>
    <w:p>
      <w:pPr>
        <w:jc w:val="center"/>
        <w:spacing w:after="0" w:line="283" w:lineRule="atLeast"/>
        <w:widowControl w:val="off"/>
        <w:tabs>
          <w:tab w:val="left" w:pos="709" w:leader="none"/>
        </w:tabs>
        <w:rPr>
          <w:rFonts w:ascii="Times New Roman" w:hAnsi="Times New Roman"/>
          <w:b/>
          <w:sz w:val="24"/>
          <w:szCs w:val="24"/>
          <w:highlight w:val="none"/>
        </w:rPr>
      </w:pPr>
      <w:r>
        <w:rPr>
          <w:rFonts w:ascii="Times New Roman" w:hAnsi="Times New Roman"/>
          <w:b/>
          <w:sz w:val="24"/>
          <w:szCs w:val="24"/>
          <w:highlight w:val="none"/>
        </w:rPr>
      </w:r>
      <w:r>
        <w:rPr>
          <w:rFonts w:ascii="Times New Roman" w:hAnsi="Times New Roman"/>
          <w:b/>
          <w:sz w:val="24"/>
          <w:szCs w:val="24"/>
          <w:highlight w:val="none"/>
        </w:rPr>
      </w:r>
      <w:r>
        <w:rPr>
          <w:rFonts w:ascii="Times New Roman" w:hAnsi="Times New Roman"/>
          <w:b/>
          <w:sz w:val="24"/>
          <w:szCs w:val="24"/>
          <w:highlight w:val="none"/>
        </w:rPr>
      </w:r>
    </w:p>
    <w:p>
      <w:pPr>
        <w:ind w:firstLine="709"/>
        <w:jc w:val="both"/>
        <w:spacing w:after="0" w:line="283" w:lineRule="atLeast"/>
        <w:widowControl w:val="off"/>
        <w:tabs>
          <w:tab w:val="left" w:pos="709" w:leader="none"/>
        </w:tabs>
        <w:rPr>
          <w:highlight w:val="none"/>
        </w:rPr>
      </w:pPr>
      <w:r>
        <w:rPr>
          <w:highlight w:val="none"/>
        </w:rPr>
      </w:r>
      <w:hyperlink w:tooltip="#Par2" w:anchor="Par2" w:history="1">
        <w:r>
          <w:rPr>
            <w:rFonts w:ascii="Times New Roman" w:hAnsi="Times New Roman"/>
            <w:sz w:val="24"/>
            <w:szCs w:val="24"/>
            <w:highlight w:val="none"/>
          </w:rPr>
          <w:t xml:space="preserve">16.1. Неотъемлемыми частями Контракта являются следующие</w:t>
        </w:r>
        <w:r>
          <w:rPr>
            <w:rFonts w:ascii="Times New Roman" w:hAnsi="Times New Roman"/>
            <w:sz w:val="24"/>
            <w:szCs w:val="24"/>
            <w:highlight w:val="none"/>
          </w:rPr>
          <w:t xml:space="preserve"> приложения к Контракту:</w:t>
        </w:r>
      </w:hyperlink>
      <w:r>
        <w:rPr>
          <w:highlight w:val="none"/>
        </w:rPr>
      </w:r>
      <w:r>
        <w:rPr>
          <w:highlight w:val="none"/>
        </w:rPr>
      </w:r>
    </w:p>
    <w:p>
      <w:pPr>
        <w:ind w:firstLine="709"/>
        <w:jc w:val="both"/>
        <w:spacing w:after="0" w:line="283" w:lineRule="atLeast"/>
        <w:widowControl w:val="off"/>
        <w:tabs>
          <w:tab w:val="left" w:pos="709" w:leader="none"/>
        </w:tabs>
        <w:rPr>
          <w:highlight w:val="none"/>
        </w:rPr>
      </w:pPr>
      <w:r>
        <w:rPr>
          <w:rFonts w:ascii="Times New Roman" w:hAnsi="Times New Roman" w:eastAsia="Times New Roman" w:cs="Times New Roman"/>
          <w:highlight w:val="none"/>
        </w:rPr>
        <w:t xml:space="preserve"> П</w:t>
      </w:r>
      <w:hyperlink w:tooltip="#Par2" w:anchor="Par2" w:history="1">
        <w:r>
          <w:rPr>
            <w:rFonts w:ascii="Times New Roman" w:hAnsi="Times New Roman" w:eastAsia="Times New Roman" w:cs="Times New Roman"/>
            <w:sz w:val="24"/>
            <w:szCs w:val="24"/>
            <w:highlight w:val="none"/>
          </w:rPr>
          <w:t xml:space="preserve">ри</w:t>
        </w:r>
        <w:r>
          <w:rPr>
            <w:rFonts w:ascii="Times New Roman" w:hAnsi="Times New Roman"/>
            <w:sz w:val="24"/>
            <w:szCs w:val="24"/>
            <w:highlight w:val="none"/>
          </w:rPr>
          <w:t xml:space="preserve">ложение № 1 «Описание объекта закупки»</w:t>
        </w:r>
      </w:hyperlink>
      <w:r>
        <w:rPr>
          <w:highlight w:val="none"/>
        </w:rPr>
        <w:t xml:space="preserve">;</w:t>
      </w:r>
      <w:r>
        <w:rPr>
          <w:highlight w:val="none"/>
        </w:rPr>
      </w:r>
      <w:r>
        <w:rPr>
          <w:highlight w:val="none"/>
        </w:rPr>
      </w:r>
    </w:p>
    <w:p>
      <w:pPr>
        <w:jc w:val="both"/>
        <w:spacing w:after="0" w:line="283" w:lineRule="atLeast"/>
        <w:widowControl w:val="off"/>
        <w:tabs>
          <w:tab w:val="left" w:pos="709" w:leader="none"/>
        </w:tabs>
        <w:rPr>
          <w:highlight w:val="none"/>
        </w:rPr>
      </w:pPr>
      <w:r>
        <w:rPr>
          <w:highlight w:val="none"/>
        </w:rPr>
        <w:t xml:space="preserve">                   </w:t>
      </w:r>
      <w:r>
        <w:rPr>
          <w:rFonts w:ascii="Times New Roman" w:hAnsi="Times New Roman" w:cs="Times New Roman"/>
          <w:sz w:val="24"/>
          <w:szCs w:val="24"/>
          <w:highlight w:val="none"/>
        </w:rPr>
        <w:t xml:space="preserve">Приложение № 2</w:t>
      </w:r>
      <w:r>
        <w:rPr>
          <w:rFonts w:ascii="Times New Roman" w:hAnsi="Times New Roman" w:cs="Times New Roman"/>
          <w:color w:val="000000" w:themeColor="text1"/>
          <w:sz w:val="24"/>
          <w:szCs w:val="24"/>
          <w:highlight w:val="none"/>
        </w:rPr>
        <w:t xml:space="preserve"> «График выполнения работ» </w:t>
      </w:r>
      <w:r>
        <w:rPr>
          <w:rFonts w:ascii="Times New Roman" w:hAnsi="Times New Roman" w:cs="Times New Roman"/>
          <w:color w:val="ff0000"/>
          <w:sz w:val="24"/>
          <w:szCs w:val="24"/>
          <w:highlight w:val="none"/>
        </w:rPr>
        <w:t xml:space="preserve">(</w:t>
      </w:r>
      <w:r>
        <w:rPr>
          <w:rFonts w:ascii="Times New Roman" w:hAnsi="Times New Roman" w:cs="Times New Roman"/>
          <w:i/>
          <w:iCs/>
          <w:color w:val="ff0000"/>
          <w:sz w:val="24"/>
          <w:szCs w:val="24"/>
          <w:highlight w:val="none"/>
        </w:rPr>
        <w:t xml:space="preserve">добавляется в Контракт при наличии такого графика).</w:t>
      </w:r>
      <w:r>
        <w:rPr>
          <w:rFonts w:ascii="Times New Roman" w:hAnsi="Times New Roman" w:cs="Times New Roman"/>
          <w:color w:val="000000" w:themeColor="text1"/>
          <w:sz w:val="24"/>
          <w:szCs w:val="24"/>
          <w:highlight w:val="none"/>
        </w:rPr>
        <w:t xml:space="preserve">;</w:t>
      </w:r>
      <w:r>
        <w:rPr>
          <w:highlight w:val="none"/>
        </w:rPr>
      </w:r>
      <w:r>
        <w:rPr>
          <w:highlight w:val="none"/>
        </w:rPr>
      </w:r>
    </w:p>
    <w:p>
      <w:pPr>
        <w:pStyle w:val="750"/>
        <w:ind w:firstLine="709"/>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Приложение №2.1 «График исполнения </w:t>
      </w:r>
      <w:r>
        <w:rPr>
          <w:rFonts w:ascii="Times New Roman" w:hAnsi="Times New Roman" w:cs="Times New Roman"/>
          <w:sz w:val="24"/>
          <w:szCs w:val="24"/>
          <w:highlight w:val="none"/>
        </w:rPr>
        <w:t xml:space="preserve">кон</w:t>
      </w:r>
      <w:r>
        <w:rPr>
          <w:rFonts w:ascii="Times New Roman" w:hAnsi="Times New Roman" w:cs="Times New Roman"/>
          <w:sz w:val="24"/>
          <w:szCs w:val="24"/>
          <w:highlight w:val="none"/>
        </w:rPr>
        <w:t xml:space="preserve">тракта  (</w:t>
      </w:r>
      <w:r>
        <w:rPr>
          <w:rFonts w:ascii="Times New Roman" w:hAnsi="Times New Roman"/>
          <w:i/>
          <w:iCs/>
          <w:color w:val="ff0000"/>
          <w:sz w:val="24"/>
          <w:szCs w:val="24"/>
          <w:highlight w:val="none"/>
        </w:rPr>
        <w:t xml:space="preserve">добавляется если контракт заключается на срок более чем три года и цена контракта составляет более чем сто миллионов рублей)</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750"/>
        <w:ind w:firstLine="709"/>
        <w:jc w:val="both"/>
        <w:rPr>
          <w:rFonts w:ascii="Times New Roman" w:hAnsi="Times New Roman" w:cs="Times New Roman"/>
          <w:i/>
          <w:iCs/>
          <w:color w:val="ff0000"/>
          <w:sz w:val="24"/>
          <w:szCs w:val="24"/>
          <w:highlight w:val="none"/>
        </w:rPr>
      </w:pPr>
      <w:r>
        <w:rPr>
          <w:rFonts w:ascii="Times New Roman" w:hAnsi="Times New Roman" w:cs="Times New Roman"/>
          <w:sz w:val="24"/>
          <w:szCs w:val="24"/>
          <w:highlight w:val="none"/>
        </w:rPr>
        <w:t xml:space="preserve">Приложение № 3</w:t>
      </w:r>
      <w:r>
        <w:rPr>
          <w:rFonts w:ascii="Times New Roman" w:hAnsi="Times New Roman" w:cs="Times New Roman"/>
          <w:color w:val="000000" w:themeColor="text1"/>
          <w:sz w:val="24"/>
          <w:szCs w:val="24"/>
          <w:highlight w:val="none"/>
        </w:rPr>
        <w:t xml:space="preserve"> «График оплат</w:t>
      </w:r>
      <w:r>
        <w:rPr>
          <w:rFonts w:ascii="Times New Roman" w:hAnsi="Times New Roman" w:cs="Times New Roman"/>
          <w:color w:val="000000" w:themeColor="text1"/>
          <w:sz w:val="24"/>
          <w:szCs w:val="24"/>
          <w:highlight w:val="none"/>
        </w:rPr>
        <w:t xml:space="preserve">ы выполненных по контракту работ» </w:t>
      </w:r>
      <w:r>
        <w:rPr>
          <w:rFonts w:ascii="Times New Roman" w:hAnsi="Times New Roman" w:cs="Times New Roman"/>
          <w:color w:val="ff0000"/>
          <w:sz w:val="24"/>
          <w:szCs w:val="24"/>
          <w:highlight w:val="none"/>
        </w:rPr>
        <w:t xml:space="preserve">(</w:t>
      </w:r>
      <w:r>
        <w:rPr>
          <w:rFonts w:ascii="Times New Roman" w:hAnsi="Times New Roman" w:cs="Times New Roman"/>
          <w:i/>
          <w:iCs/>
          <w:color w:val="ff0000"/>
          <w:sz w:val="24"/>
          <w:szCs w:val="24"/>
          <w:highlight w:val="none"/>
        </w:rPr>
        <w:t xml:space="preserve">добавляется в Контракт при наличии такого графика).</w:t>
      </w:r>
      <w:r>
        <w:rPr>
          <w:rFonts w:ascii="Times New Roman" w:hAnsi="Times New Roman" w:cs="Times New Roman"/>
          <w:i/>
          <w:iCs/>
          <w:color w:val="ff0000"/>
          <w:sz w:val="24"/>
          <w:szCs w:val="24"/>
          <w:highlight w:val="none"/>
        </w:rPr>
      </w:r>
      <w:r>
        <w:rPr>
          <w:rFonts w:ascii="Times New Roman" w:hAnsi="Times New Roman" w:cs="Times New Roman"/>
          <w:i/>
          <w:iCs/>
          <w:color w:val="ff0000"/>
          <w:sz w:val="24"/>
          <w:szCs w:val="24"/>
          <w:highlight w:val="none"/>
        </w:rPr>
      </w:r>
    </w:p>
    <w:p>
      <w:pPr>
        <w:ind w:firstLine="540"/>
        <w:jc w:val="both"/>
        <w:spacing w:after="0" w:line="288"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   Приложение № 4 «Акт приема-передачи строительной площадки (форма)»</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after="0" w:line="240" w:lineRule="auto"/>
        <w:widowControl w:val="off"/>
        <w:tabs>
          <w:tab w:val="left" w:pos="567" w:leader="none"/>
        </w:tabs>
        <w:rPr>
          <w:rFonts w:ascii="Times New Roman" w:hAnsi="Times New Roman" w:cs="Times New Roman"/>
          <w:sz w:val="24"/>
          <w:szCs w:val="24"/>
          <w:highlight w:val="none"/>
        </w:rPr>
      </w:pPr>
      <w:r>
        <w:rPr>
          <w:rFonts w:ascii="Times New Roman" w:hAnsi="Times New Roman" w:cs="Times New Roman"/>
          <w:sz w:val="24"/>
          <w:szCs w:val="24"/>
          <w:highlight w:val="none"/>
        </w:rPr>
        <w:t xml:space="preserve">Приложение № 5 «Смета контракта»</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after="0" w:line="240" w:lineRule="auto"/>
        <w:widowControl w:val="off"/>
        <w:tabs>
          <w:tab w:val="left" w:pos="567" w:leader="none"/>
        </w:tabs>
        <w:rPr>
          <w:rFonts w:ascii="Times New Roman" w:hAnsi="Times New Roman" w:cs="Times New Roman"/>
          <w:sz w:val="24"/>
          <w:szCs w:val="24"/>
          <w:highlight w:val="none"/>
        </w:rPr>
      </w:pPr>
      <w:r>
        <w:rPr>
          <w:rFonts w:ascii="Times New Roman" w:hAnsi="Times New Roman" w:cs="Times New Roman"/>
          <w:sz w:val="24"/>
          <w:szCs w:val="24"/>
          <w:highlight w:val="none"/>
        </w:rPr>
        <w:t xml:space="preserve">Приложение № 6 «Ведомость объемов конструктивных решений (элемент</w:t>
      </w:r>
      <w:r>
        <w:rPr>
          <w:rFonts w:ascii="Times New Roman" w:hAnsi="Times New Roman" w:cs="Times New Roman"/>
          <w:sz w:val="24"/>
          <w:szCs w:val="24"/>
          <w:highlight w:val="none"/>
        </w:rPr>
        <w:t xml:space="preserve">ов) и комплексов (видов) работ».</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540"/>
        <w:jc w:val="both"/>
        <w:spacing w:after="0" w:line="288" w:lineRule="atLeast"/>
        <w:rPr>
          <w:rFonts w:ascii="Times New Roman" w:hAnsi="Times New Roman"/>
          <w:sz w:val="24"/>
          <w:szCs w:val="24"/>
          <w:highlight w:val="none"/>
        </w:rPr>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ind w:firstLine="540"/>
        <w:jc w:val="both"/>
        <w:spacing w:after="0" w:line="288" w:lineRule="atLeast"/>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p>
      <w:pPr>
        <w:jc w:val="center"/>
        <w:spacing w:after="0" w:line="240" w:lineRule="auto"/>
        <w:rPr>
          <w:rFonts w:ascii="Times New Roman" w:hAnsi="Times New Roman"/>
          <w:b/>
          <w:sz w:val="24"/>
          <w:szCs w:val="24"/>
          <w:highlight w:val="none"/>
        </w:rPr>
      </w:pPr>
      <w:r>
        <w:rPr>
          <w:highlight w:val="none"/>
        </w:rPr>
      </w:r>
      <w:hyperlink w:tooltip="#Par2" w:anchor="Par2" w:history="1">
        <w:r>
          <w:rPr>
            <w:rFonts w:ascii="Times New Roman" w:hAnsi="Times New Roman"/>
            <w:b/>
            <w:sz w:val="24"/>
            <w:szCs w:val="24"/>
            <w:highlight w:val="none"/>
          </w:rPr>
          <w:t xml:space="preserve">17. Адреса и реквизиты</w:t>
        </w:r>
      </w:hyperlink>
      <w:r>
        <w:rPr>
          <w:rFonts w:ascii="Times New Roman" w:hAnsi="Times New Roman"/>
          <w:b/>
          <w:sz w:val="24"/>
          <w:szCs w:val="24"/>
          <w:highlight w:val="none"/>
        </w:rPr>
        <w:t xml:space="preserve"> </w:t>
      </w:r>
      <w:hyperlink w:tooltip="#Par2" w:anchor="Par2" w:history="1">
        <w:r>
          <w:rPr>
            <w:rFonts w:ascii="Times New Roman" w:hAnsi="Times New Roman"/>
            <w:b/>
            <w:sz w:val="24"/>
            <w:szCs w:val="24"/>
            <w:highlight w:val="none"/>
          </w:rPr>
          <w:t xml:space="preserve">Сторон</w:t>
        </w:r>
      </w:hyperlink>
      <w:r>
        <w:rPr>
          <w:rFonts w:ascii="Times New Roman" w:hAnsi="Times New Roman"/>
          <w:b/>
          <w:sz w:val="24"/>
          <w:szCs w:val="24"/>
          <w:highlight w:val="none"/>
        </w:rPr>
      </w:r>
      <w:r>
        <w:rPr>
          <w:rFonts w:ascii="Times New Roman" w:hAnsi="Times New Roman"/>
          <w:b/>
          <w:sz w:val="24"/>
          <w:szCs w:val="24"/>
          <w:highlight w:val="none"/>
        </w:rPr>
      </w:r>
    </w:p>
    <w:p>
      <w:pPr>
        <w:jc w:val="center"/>
        <w:spacing w:after="0" w:line="240" w:lineRule="auto"/>
        <w:rPr>
          <w:rFonts w:ascii="Times New Roman" w:hAnsi="Times New Roman"/>
          <w:b/>
          <w:sz w:val="24"/>
          <w:szCs w:val="24"/>
          <w:highlight w:val="none"/>
        </w:rPr>
      </w:pPr>
      <w:r>
        <w:rPr>
          <w:rFonts w:ascii="Times New Roman" w:hAnsi="Times New Roman"/>
          <w:b/>
          <w:sz w:val="24"/>
          <w:szCs w:val="24"/>
          <w:highlight w:val="none"/>
        </w:rPr>
      </w:r>
      <w:r>
        <w:rPr>
          <w:rFonts w:ascii="Times New Roman" w:hAnsi="Times New Roman"/>
          <w:b/>
          <w:sz w:val="24"/>
          <w:szCs w:val="24"/>
          <w:highlight w:val="none"/>
        </w:rPr>
      </w:r>
      <w:r>
        <w:rPr>
          <w:rFonts w:ascii="Times New Roman" w:hAnsi="Times New Roman"/>
          <w:b/>
          <w:sz w:val="24"/>
          <w:szCs w:val="24"/>
          <w:highlight w:val="none"/>
        </w:rPr>
      </w:r>
    </w:p>
    <w:p>
      <w:pPr>
        <w:pStyle w:val="755"/>
        <w:ind w:firstLine="737"/>
        <w:jc w:val="both"/>
        <w:rPr>
          <w:rFonts w:ascii="Times New Roman" w:hAnsi="Times New Roman" w:cs="Times New Roman"/>
          <w:sz w:val="24"/>
          <w:szCs w:val="24"/>
          <w:highlight w:val="white"/>
        </w:rPr>
      </w:pPr>
      <w:r>
        <w:rPr>
          <w:rFonts w:ascii="Times New Roman" w:hAnsi="Times New Roman" w:cs="Times New Roman"/>
          <w:sz w:val="24"/>
          <w:szCs w:val="24"/>
          <w:highlight w:val="none"/>
        </w:rPr>
        <w:t xml:space="preserve">17.1.  Адреса и реквизиты Сторон указаны в электронном контракте, сформ</w:t>
      </w:r>
      <w:r>
        <w:rPr>
          <w:rFonts w:ascii="Times New Roman" w:hAnsi="Times New Roman" w:cs="Times New Roman"/>
          <w:sz w:val="24"/>
          <w:szCs w:val="24"/>
          <w:highlight w:val="white"/>
        </w:rPr>
        <w:t xml:space="preserve">ированном с использованием единой информационной системы в сфере закупок.</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755"/>
        <w:rPr>
          <w:rFonts w:ascii="Times New Roman" w:hAnsi="Times New Roman" w:cs="Times New Roman"/>
          <w:sz w:val="23"/>
          <w:szCs w:val="23"/>
          <w:highlight w:val="white"/>
        </w:rPr>
      </w:pPr>
      <w:r>
        <w:rPr>
          <w:rFonts w:ascii="Times New Roman" w:hAnsi="Times New Roman" w:cs="Times New Roman"/>
          <w:sz w:val="23"/>
          <w:szCs w:val="23"/>
          <w:highlight w:val="white"/>
        </w:rPr>
      </w:r>
      <w:r>
        <w:rPr>
          <w:rFonts w:ascii="Times New Roman" w:hAnsi="Times New Roman" w:cs="Times New Roman"/>
          <w:sz w:val="23"/>
          <w:szCs w:val="23"/>
          <w:highlight w:val="white"/>
        </w:rPr>
      </w:r>
      <w:r>
        <w:rPr>
          <w:rFonts w:ascii="Times New Roman" w:hAnsi="Times New Roman" w:cs="Times New Roman"/>
          <w:sz w:val="23"/>
          <w:szCs w:val="23"/>
          <w:highlight w:val="white"/>
        </w:rPr>
      </w:r>
    </w:p>
    <w:p>
      <w:pPr>
        <w:pStyle w:val="755"/>
        <w:rPr>
          <w:rFonts w:ascii="Times New Roman" w:hAnsi="Times New Roman" w:cs="Times New Roman"/>
          <w:sz w:val="23"/>
          <w:szCs w:val="23"/>
          <w:highlight w:val="white"/>
        </w:rPr>
      </w:pPr>
      <w:r>
        <w:rPr>
          <w:rFonts w:ascii="Times New Roman" w:hAnsi="Times New Roman" w:cs="Times New Roman"/>
          <w:sz w:val="23"/>
          <w:szCs w:val="23"/>
          <w:highlight w:val="white"/>
        </w:rPr>
      </w:r>
      <w:r>
        <w:rPr>
          <w:rFonts w:ascii="Times New Roman" w:hAnsi="Times New Roman" w:cs="Times New Roman"/>
          <w:sz w:val="23"/>
          <w:szCs w:val="23"/>
          <w:highlight w:val="white"/>
        </w:rPr>
      </w:r>
      <w:r>
        <w:rPr>
          <w:rFonts w:ascii="Times New Roman" w:hAnsi="Times New Roman" w:cs="Times New Roman"/>
          <w:sz w:val="23"/>
          <w:szCs w:val="23"/>
          <w:highlight w:val="white"/>
        </w:rPr>
      </w:r>
    </w:p>
    <w:p>
      <w:pPr>
        <w:pStyle w:val="755"/>
        <w:rPr>
          <w:rFonts w:ascii="Times New Roman" w:hAnsi="Times New Roman" w:cs="Times New Roman"/>
          <w:sz w:val="23"/>
          <w:szCs w:val="23"/>
        </w:rPr>
      </w:pPr>
      <w:r>
        <w:rPr>
          <w:rFonts w:ascii="Times New Roman" w:hAnsi="Times New Roman" w:cs="Times New Roman"/>
          <w:sz w:val="23"/>
          <w:szCs w:val="23"/>
        </w:rPr>
      </w:r>
      <w:r>
        <w:rPr>
          <w:rFonts w:ascii="Times New Roman" w:hAnsi="Times New Roman" w:cs="Times New Roman"/>
          <w:sz w:val="23"/>
          <w:szCs w:val="23"/>
        </w:rPr>
      </w:r>
      <w:r>
        <w:rPr>
          <w:rFonts w:ascii="Times New Roman" w:hAnsi="Times New Roman" w:cs="Times New Roman"/>
          <w:sz w:val="23"/>
          <w:szCs w:val="23"/>
        </w:rPr>
      </w:r>
    </w:p>
    <w:p>
      <w:pPr>
        <w:pStyle w:val="755"/>
        <w:rPr>
          <w:rFonts w:ascii="Times New Roman" w:hAnsi="Times New Roman" w:cs="Times New Roman"/>
          <w:sz w:val="23"/>
          <w:szCs w:val="23"/>
        </w:rPr>
      </w:pPr>
      <w:r>
        <w:rPr>
          <w:rFonts w:ascii="Times New Roman" w:hAnsi="Times New Roman" w:cs="Times New Roman"/>
          <w:sz w:val="23"/>
          <w:szCs w:val="23"/>
        </w:rPr>
      </w:r>
      <w:r>
        <w:rPr>
          <w:rFonts w:ascii="Times New Roman" w:hAnsi="Times New Roman" w:cs="Times New Roman"/>
          <w:sz w:val="23"/>
          <w:szCs w:val="23"/>
        </w:rPr>
      </w:r>
      <w:r>
        <w:rPr>
          <w:rFonts w:ascii="Times New Roman" w:hAnsi="Times New Roman" w:cs="Times New Roman"/>
          <w:sz w:val="23"/>
          <w:szCs w:val="23"/>
        </w:rPr>
      </w:r>
    </w:p>
    <w:p>
      <w:pPr>
        <w:pStyle w:val="755"/>
        <w:rPr>
          <w:rFonts w:ascii="Times New Roman" w:hAnsi="Times New Roman" w:cs="Times New Roman"/>
          <w:sz w:val="23"/>
          <w:szCs w:val="23"/>
        </w:rPr>
      </w:pPr>
      <w:r>
        <w:rPr>
          <w:rFonts w:ascii="Times New Roman" w:hAnsi="Times New Roman" w:cs="Times New Roman"/>
          <w:sz w:val="23"/>
          <w:szCs w:val="23"/>
        </w:rPr>
      </w:r>
      <w:r>
        <w:rPr>
          <w:rFonts w:ascii="Times New Roman" w:hAnsi="Times New Roman" w:cs="Times New Roman"/>
          <w:sz w:val="23"/>
          <w:szCs w:val="23"/>
        </w:rPr>
      </w:r>
      <w:r>
        <w:rPr>
          <w:rFonts w:ascii="Times New Roman" w:hAnsi="Times New Roman" w:cs="Times New Roman"/>
          <w:sz w:val="23"/>
          <w:szCs w:val="23"/>
        </w:rPr>
      </w:r>
    </w:p>
    <w:p>
      <w:pPr>
        <w:pStyle w:val="755"/>
        <w:rPr>
          <w:rFonts w:ascii="Times New Roman" w:hAnsi="Times New Roman" w:cs="Times New Roman"/>
          <w:sz w:val="23"/>
          <w:szCs w:val="23"/>
        </w:rPr>
      </w:pPr>
      <w:r>
        <w:rPr>
          <w:rFonts w:ascii="Times New Roman" w:hAnsi="Times New Roman" w:cs="Times New Roman"/>
          <w:sz w:val="23"/>
          <w:szCs w:val="23"/>
        </w:rPr>
      </w:r>
      <w:r>
        <w:rPr>
          <w:rFonts w:ascii="Times New Roman" w:hAnsi="Times New Roman" w:cs="Times New Roman"/>
          <w:sz w:val="23"/>
          <w:szCs w:val="23"/>
        </w:rPr>
      </w:r>
      <w:r>
        <w:rPr>
          <w:rFonts w:ascii="Times New Roman" w:hAnsi="Times New Roman" w:cs="Times New Roman"/>
          <w:sz w:val="23"/>
          <w:szCs w:val="23"/>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709" w:leader="none"/>
        </w:tabs>
        <w:rPr>
          <w:rFonts w:ascii="Times New Roman" w:hAnsi="Times New Roman" w:cs="Times New Roman"/>
          <w:i/>
          <w:iCs/>
          <w:color w:val="000000" w:themeColor="text1"/>
          <w:sz w:val="24"/>
          <w:szCs w:val="24"/>
        </w:rPr>
      </w:pPr>
      <w:r>
        <w:rPr>
          <w:rFonts w:ascii="Times New Roman" w:hAnsi="Times New Roman" w:cs="Times New Roman"/>
          <w:b/>
          <w:bCs/>
          <w:i/>
          <w:color w:val="000000" w:themeColor="text1"/>
          <w:sz w:val="24"/>
          <w:szCs w:val="24"/>
        </w:rPr>
        <w:t xml:space="preserve">&lt;1&gt;</w:t>
      </w:r>
      <w:r>
        <w:rPr>
          <w:rFonts w:ascii="Times New Roman" w:hAnsi="Times New Roman"/>
          <w:b/>
          <w:bCs/>
          <w:i/>
          <w:iCs/>
          <w:color w:val="000000" w:themeColor="text1"/>
          <w:sz w:val="24"/>
          <w:szCs w:val="24"/>
        </w:rPr>
        <w:t xml:space="preserve"> </w:t>
      </w:r>
      <w:r>
        <w:rPr>
          <w:rFonts w:ascii="Times New Roman" w:hAnsi="Times New Roman" w:cs="Times New Roman"/>
          <w:i/>
          <w:iCs/>
          <w:color w:val="000000" w:themeColor="text1"/>
          <w:sz w:val="24"/>
          <w:szCs w:val="24"/>
        </w:rPr>
      </w:r>
      <w:r>
        <w:rPr>
          <w:rFonts w:ascii="Times New Roman" w:hAnsi="Times New Roman" w:cs="Times New Roman"/>
          <w:i/>
          <w:iCs/>
          <w:color w:val="000000" w:themeColor="text1"/>
          <w:sz w:val="24"/>
          <w:szCs w:val="24"/>
        </w:rPr>
      </w:r>
    </w:p>
    <w:p>
      <w:pPr>
        <w:jc w:val="center"/>
        <w:spacing w:after="0"/>
        <w:rPr>
          <w:rFonts w:ascii="Times New Roman" w:hAnsi="Times New Roman"/>
          <w:color w:val="000000" w:themeColor="text1"/>
          <w:sz w:val="24"/>
          <w:szCs w:val="24"/>
        </w:rPr>
      </w:pPr>
      <w:r>
        <w:rPr>
          <w:rFonts w:ascii="Times New Roman" w:hAnsi="Times New Roman"/>
          <w:b/>
          <w:color w:val="000000" w:themeColor="text1"/>
          <w:sz w:val="24"/>
          <w:szCs w:val="24"/>
        </w:rPr>
        <w:t xml:space="preserve">ГАРАНТИЙНЫЕ СРОКИ,</w:t>
      </w:r>
      <w:r>
        <w:rPr>
          <w:rFonts w:ascii="Times New Roman" w:hAnsi="Times New Roman"/>
          <w:color w:val="000000" w:themeColor="text1"/>
          <w:sz w:val="24"/>
          <w:szCs w:val="24"/>
        </w:rPr>
      </w:r>
      <w:r>
        <w:rPr>
          <w:rFonts w:ascii="Times New Roman" w:hAnsi="Times New Roman"/>
          <w:color w:val="000000" w:themeColor="text1"/>
          <w:sz w:val="24"/>
          <w:szCs w:val="24"/>
        </w:rPr>
      </w:r>
    </w:p>
    <w:p>
      <w:pPr>
        <w:jc w:val="center"/>
        <w:spacing w:after="0"/>
        <w:rPr>
          <w:rFonts w:ascii="Times New Roman" w:hAnsi="Times New Roman"/>
          <w:color w:val="000000" w:themeColor="text1"/>
          <w:sz w:val="24"/>
          <w:szCs w:val="24"/>
        </w:rPr>
      </w:pPr>
      <w:r>
        <w:rPr>
          <w:rFonts w:ascii="Times New Roman" w:hAnsi="Times New Roman"/>
          <w:b/>
          <w:color w:val="000000" w:themeColor="text1"/>
          <w:sz w:val="24"/>
          <w:szCs w:val="24"/>
        </w:rPr>
        <w:t xml:space="preserve">ОПРЕДЕЛЯЕМЫЕ В КОНТРАКТАХ НА ВЫПОЛНЕНИЕ РАБОТ</w:t>
      </w:r>
      <w:r>
        <w:rPr>
          <w:rFonts w:ascii="Times New Roman" w:hAnsi="Times New Roman"/>
          <w:color w:val="000000" w:themeColor="text1"/>
          <w:sz w:val="24"/>
          <w:szCs w:val="24"/>
        </w:rPr>
      </w:r>
      <w:r>
        <w:rPr>
          <w:rFonts w:ascii="Times New Roman" w:hAnsi="Times New Roman"/>
          <w:color w:val="000000" w:themeColor="text1"/>
          <w:sz w:val="24"/>
          <w:szCs w:val="24"/>
        </w:rPr>
      </w:r>
    </w:p>
    <w:p>
      <w:pPr>
        <w:jc w:val="center"/>
        <w:spacing w:after="0"/>
        <w:rPr>
          <w:rFonts w:ascii="Times New Roman" w:hAnsi="Times New Roman"/>
          <w:color w:val="000000" w:themeColor="text1"/>
          <w:sz w:val="24"/>
          <w:szCs w:val="24"/>
        </w:rPr>
      </w:pPr>
      <w:r>
        <w:rPr>
          <w:rFonts w:ascii="Times New Roman" w:hAnsi="Times New Roman"/>
          <w:b/>
          <w:color w:val="000000" w:themeColor="text1"/>
          <w:sz w:val="24"/>
          <w:szCs w:val="24"/>
        </w:rPr>
        <w:t xml:space="preserve">ПО КАПИТАЛЬНОМУ РЕМОНТУ</w:t>
      </w:r>
      <w:r>
        <w:rPr>
          <w:rFonts w:ascii="Times New Roman" w:hAnsi="Times New Roman"/>
          <w:color w:val="000000" w:themeColor="text1"/>
          <w:sz w:val="24"/>
          <w:szCs w:val="24"/>
        </w:rPr>
      </w:r>
      <w:r>
        <w:rPr>
          <w:rFonts w:ascii="Times New Roman" w:hAnsi="Times New Roman"/>
          <w:color w:val="000000" w:themeColor="text1"/>
          <w:sz w:val="24"/>
          <w:szCs w:val="24"/>
        </w:rPr>
      </w:r>
    </w:p>
    <w:p>
      <w:pPr>
        <w:jc w:val="center"/>
        <w:spacing w:after="0"/>
        <w:rPr>
          <w:rFonts w:ascii="Times New Roman" w:hAnsi="Times New Roman"/>
          <w:color w:val="000000" w:themeColor="text1"/>
          <w:sz w:val="24"/>
          <w:szCs w:val="24"/>
        </w:rPr>
      </w:pPr>
      <w:r>
        <w:rPr>
          <w:rFonts w:ascii="Times New Roman" w:hAnsi="Times New Roman"/>
          <w:b/>
          <w:color w:val="000000" w:themeColor="text1"/>
          <w:sz w:val="24"/>
          <w:szCs w:val="24"/>
        </w:rPr>
        <w:t xml:space="preserve">АВТОМОБИЛЬНЫХ ДОРОГ, ИСКУССТВЕННЫХ ДОРОЖНЫХ СООРУЖЕНИЙ</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В контрактах на выполнение работ по капитальному ремонту автомобильных дорог, искусственных дорожных сооружений предусматриваются следующие гарантийные сроки:</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гарантийный срок, принимаемый для земляного полотна автомобильной дороги и слоев основания доро</w:t>
      </w:r>
      <w:r>
        <w:rPr>
          <w:rFonts w:ascii="Times New Roman" w:hAnsi="Times New Roman"/>
          <w:color w:val="000000" w:themeColor="text1"/>
          <w:sz w:val="24"/>
          <w:szCs w:val="24"/>
        </w:rPr>
        <w:t xml:space="preserve">жной одежды автомобильной дороги при капитальном ремонте, составляет 6 лет;</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гарантийный срок для обочины (ее частей) автомобильной дороги, укрепленной материалом по типу проезжей части, принимается равным гарантийному сроку покрытия верхнего слоя дорожно</w:t>
      </w:r>
      <w:r>
        <w:rPr>
          <w:rFonts w:ascii="Times New Roman" w:hAnsi="Times New Roman"/>
          <w:color w:val="000000" w:themeColor="text1"/>
          <w:sz w:val="24"/>
          <w:szCs w:val="24"/>
        </w:rPr>
        <w:t xml:space="preserve">й одежды. В иных случаях гарантийный срок для обочины (ее частей) автомобильной дороги не регламентируется;</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гарантийный срок для покрытия из </w:t>
      </w:r>
      <w:r>
        <w:rPr>
          <w:rFonts w:ascii="Times New Roman" w:hAnsi="Times New Roman"/>
          <w:color w:val="000000" w:themeColor="text1"/>
          <w:sz w:val="24"/>
          <w:szCs w:val="24"/>
        </w:rPr>
        <w:t xml:space="preserve">цементобетона</w:t>
      </w:r>
      <w:r>
        <w:rPr>
          <w:rFonts w:ascii="Times New Roman" w:hAnsi="Times New Roman"/>
          <w:color w:val="000000" w:themeColor="text1"/>
          <w:sz w:val="24"/>
          <w:szCs w:val="24"/>
        </w:rPr>
        <w:t xml:space="preserve"> при капитальном ремонте дорожной одежды автомобильной дороги составляет 8 лет;</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гарантийный срок д</w:t>
      </w:r>
      <w:r>
        <w:rPr>
          <w:rFonts w:ascii="Times New Roman" w:hAnsi="Times New Roman"/>
          <w:color w:val="000000" w:themeColor="text1"/>
          <w:sz w:val="24"/>
          <w:szCs w:val="24"/>
        </w:rPr>
        <w:t xml:space="preserve">ля нижнего слоя дорожного покрытия составляет 5 лет;</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гарантийные сроки для верхнего слоя покрытия автомобильной дороги и слоев износа из асфальтобетона при капитальном ремонте дорожной одежды автомобильной дороги, устанавливаемые в зависимости от прогноз</w:t>
      </w:r>
      <w:r>
        <w:rPr>
          <w:rFonts w:ascii="Times New Roman" w:hAnsi="Times New Roman"/>
          <w:color w:val="000000" w:themeColor="text1"/>
          <w:sz w:val="24"/>
          <w:szCs w:val="24"/>
        </w:rPr>
        <w:t xml:space="preserve">ируемой интенсивности движения транспортного потока по полосе движения, представлены в таблице 1;</w:t>
      </w:r>
      <w:r>
        <w:rPr>
          <w:rFonts w:ascii="Times New Roman" w:hAnsi="Times New Roman"/>
          <w:color w:val="000000" w:themeColor="text1"/>
          <w:sz w:val="24"/>
          <w:szCs w:val="24"/>
        </w:rPr>
      </w:r>
      <w:r>
        <w:rPr>
          <w:rFonts w:ascii="Times New Roman" w:hAnsi="Times New Roman"/>
          <w:color w:val="000000" w:themeColor="text1"/>
          <w:sz w:val="24"/>
          <w:szCs w:val="24"/>
        </w:rPr>
      </w:r>
    </w:p>
    <w:p>
      <w:pPr>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jc w:val="right"/>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Таблица 1</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tbl>
      <w:tblPr>
        <w:tblW w:w="9070" w:type="dxa"/>
        <w:tblInd w:w="62" w:type="dxa"/>
        <w:tblCellMar>
          <w:left w:w="62" w:type="dxa"/>
          <w:top w:w="102" w:type="dxa"/>
          <w:right w:w="62" w:type="dxa"/>
          <w:bottom w:w="102" w:type="dxa"/>
        </w:tblCellMar>
        <w:tblLook w:val="04A0" w:firstRow="1" w:lastRow="0" w:firstColumn="1" w:lastColumn="0" w:noHBand="0" w:noVBand="1"/>
      </w:tblPr>
      <w:tblGrid>
        <w:gridCol w:w="4536"/>
        <w:gridCol w:w="4534"/>
      </w:tblGrid>
      <w:tr>
        <w:tblPrEx/>
        <w:trPr/>
        <w:tc>
          <w:tcPr>
            <w:tcBorders>
              <w:top w:val="single" w:color="000000" w:sz="4" w:space="0"/>
              <w:left w:val="single" w:color="000000" w:sz="4" w:space="0"/>
              <w:bottom w:val="single" w:color="000000" w:sz="4" w:space="0"/>
              <w:right w:val="single" w:color="000000" w:sz="4" w:space="0"/>
            </w:tcBorders>
            <w:tcW w:w="4535"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Прогнозируемая интенсивность движения транспортного потока по полосе движения, автомобилей в сутки</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4534"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Гарантийный срок для верхнего слоя покрытия из </w:t>
            </w:r>
            <w:r>
              <w:rPr>
                <w:rFonts w:ascii="Times New Roman" w:hAnsi="Times New Roman"/>
                <w:color w:val="000000" w:themeColor="text1"/>
                <w:sz w:val="24"/>
                <w:szCs w:val="24"/>
              </w:rPr>
              <w:t xml:space="preserve">асфальтобетона, лет</w:t>
            </w:r>
            <w:r>
              <w:rPr>
                <w:rFonts w:ascii="Times New Roman" w:hAnsi="Times New Roman"/>
                <w:color w:val="000000" w:themeColor="text1"/>
                <w:sz w:val="24"/>
                <w:szCs w:val="24"/>
              </w:rPr>
            </w:r>
            <w:r>
              <w:rPr>
                <w:rFonts w:ascii="Times New Roman" w:hAnsi="Times New Roman"/>
                <w:color w:val="000000" w:themeColor="text1"/>
                <w:sz w:val="24"/>
                <w:szCs w:val="24"/>
              </w:rPr>
            </w:r>
          </w:p>
        </w:tc>
      </w:tr>
      <w:tr>
        <w:tblPrEx/>
        <w:trPr/>
        <w:tc>
          <w:tcPr>
            <w:tcBorders>
              <w:top w:val="single" w:color="000000" w:sz="4" w:space="0"/>
              <w:left w:val="single" w:color="000000" w:sz="4" w:space="0"/>
              <w:bottom w:val="single" w:color="000000" w:sz="4" w:space="0"/>
              <w:right w:val="single" w:color="000000" w:sz="4" w:space="0"/>
            </w:tcBorders>
            <w:tcW w:w="4535"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Менее 1000</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4534"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8</w:t>
            </w:r>
            <w:r>
              <w:rPr>
                <w:rFonts w:ascii="Times New Roman" w:hAnsi="Times New Roman"/>
                <w:color w:val="000000" w:themeColor="text1"/>
                <w:sz w:val="24"/>
                <w:szCs w:val="24"/>
              </w:rPr>
            </w:r>
            <w:r>
              <w:rPr>
                <w:rFonts w:ascii="Times New Roman" w:hAnsi="Times New Roman"/>
                <w:color w:val="000000" w:themeColor="text1"/>
                <w:sz w:val="24"/>
                <w:szCs w:val="24"/>
              </w:rPr>
            </w:r>
          </w:p>
        </w:tc>
      </w:tr>
      <w:tr>
        <w:tblPrEx/>
        <w:trPr/>
        <w:tc>
          <w:tcPr>
            <w:tcBorders>
              <w:top w:val="single" w:color="000000" w:sz="4" w:space="0"/>
              <w:left w:val="single" w:color="000000" w:sz="4" w:space="0"/>
              <w:bottom w:val="single" w:color="000000" w:sz="4" w:space="0"/>
              <w:right w:val="single" w:color="000000" w:sz="4" w:space="0"/>
            </w:tcBorders>
            <w:tcW w:w="4535"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1000 - 2500</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4534"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7</w:t>
            </w:r>
            <w:r>
              <w:rPr>
                <w:rFonts w:ascii="Times New Roman" w:hAnsi="Times New Roman"/>
                <w:color w:val="000000" w:themeColor="text1"/>
                <w:sz w:val="24"/>
                <w:szCs w:val="24"/>
              </w:rPr>
            </w:r>
            <w:r>
              <w:rPr>
                <w:rFonts w:ascii="Times New Roman" w:hAnsi="Times New Roman"/>
                <w:color w:val="000000" w:themeColor="text1"/>
                <w:sz w:val="24"/>
                <w:szCs w:val="24"/>
              </w:rPr>
            </w:r>
          </w:p>
        </w:tc>
      </w:tr>
      <w:tr>
        <w:tblPrEx/>
        <w:trPr/>
        <w:tc>
          <w:tcPr>
            <w:tcBorders>
              <w:top w:val="single" w:color="000000" w:sz="4" w:space="0"/>
              <w:left w:val="single" w:color="000000" w:sz="4" w:space="0"/>
              <w:bottom w:val="single" w:color="000000" w:sz="4" w:space="0"/>
              <w:right w:val="single" w:color="000000" w:sz="4" w:space="0"/>
            </w:tcBorders>
            <w:tcW w:w="4535"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2500 - 5000</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4534"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6</w:t>
            </w:r>
            <w:r>
              <w:rPr>
                <w:rFonts w:ascii="Times New Roman" w:hAnsi="Times New Roman"/>
                <w:color w:val="000000" w:themeColor="text1"/>
                <w:sz w:val="24"/>
                <w:szCs w:val="24"/>
              </w:rPr>
            </w:r>
            <w:r>
              <w:rPr>
                <w:rFonts w:ascii="Times New Roman" w:hAnsi="Times New Roman"/>
                <w:color w:val="000000" w:themeColor="text1"/>
                <w:sz w:val="24"/>
                <w:szCs w:val="24"/>
              </w:rPr>
            </w:r>
          </w:p>
        </w:tc>
      </w:tr>
      <w:tr>
        <w:tblPrEx/>
        <w:trPr/>
        <w:tc>
          <w:tcPr>
            <w:tcBorders>
              <w:top w:val="single" w:color="000000" w:sz="4" w:space="0"/>
              <w:left w:val="single" w:color="000000" w:sz="4" w:space="0"/>
              <w:bottom w:val="single" w:color="000000" w:sz="4" w:space="0"/>
              <w:right w:val="single" w:color="000000" w:sz="4" w:space="0"/>
            </w:tcBorders>
            <w:tcW w:w="4535"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5000 - 10000</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4534"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5</w:t>
            </w:r>
            <w:r>
              <w:rPr>
                <w:rFonts w:ascii="Times New Roman" w:hAnsi="Times New Roman"/>
                <w:color w:val="000000" w:themeColor="text1"/>
                <w:sz w:val="24"/>
                <w:szCs w:val="24"/>
              </w:rPr>
            </w:r>
            <w:r>
              <w:rPr>
                <w:rFonts w:ascii="Times New Roman" w:hAnsi="Times New Roman"/>
                <w:color w:val="000000" w:themeColor="text1"/>
                <w:sz w:val="24"/>
                <w:szCs w:val="24"/>
              </w:rPr>
            </w:r>
          </w:p>
        </w:tc>
      </w:tr>
      <w:tr>
        <w:tblPrEx/>
        <w:trPr/>
        <w:tc>
          <w:tcPr>
            <w:tcBorders>
              <w:top w:val="single" w:color="000000" w:sz="4" w:space="0"/>
              <w:left w:val="single" w:color="000000" w:sz="4" w:space="0"/>
              <w:bottom w:val="single" w:color="000000" w:sz="4" w:space="0"/>
              <w:right w:val="single" w:color="000000" w:sz="4" w:space="0"/>
            </w:tcBorders>
            <w:tcW w:w="4535"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10000 - 20000</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4534"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4</w:t>
            </w:r>
            <w:r>
              <w:rPr>
                <w:rFonts w:ascii="Times New Roman" w:hAnsi="Times New Roman"/>
                <w:color w:val="000000" w:themeColor="text1"/>
                <w:sz w:val="24"/>
                <w:szCs w:val="24"/>
              </w:rPr>
            </w:r>
            <w:r>
              <w:rPr>
                <w:rFonts w:ascii="Times New Roman" w:hAnsi="Times New Roman"/>
                <w:color w:val="000000" w:themeColor="text1"/>
                <w:sz w:val="24"/>
                <w:szCs w:val="24"/>
              </w:rPr>
            </w:r>
          </w:p>
        </w:tc>
      </w:tr>
      <w:tr>
        <w:tblPrEx/>
        <w:trPr/>
        <w:tc>
          <w:tcPr>
            <w:tcBorders>
              <w:top w:val="single" w:color="000000" w:sz="4" w:space="0"/>
              <w:left w:val="single" w:color="000000" w:sz="4" w:space="0"/>
              <w:bottom w:val="single" w:color="000000" w:sz="4" w:space="0"/>
              <w:right w:val="single" w:color="000000" w:sz="4" w:space="0"/>
            </w:tcBorders>
            <w:tcW w:w="4535"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Более 20000</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4534"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2</w:t>
            </w:r>
            <w:r>
              <w:rPr>
                <w:rFonts w:ascii="Times New Roman" w:hAnsi="Times New Roman"/>
                <w:color w:val="000000" w:themeColor="text1"/>
                <w:sz w:val="24"/>
                <w:szCs w:val="24"/>
              </w:rPr>
            </w:r>
            <w:r>
              <w:rPr>
                <w:rFonts w:ascii="Times New Roman" w:hAnsi="Times New Roman"/>
                <w:color w:val="000000" w:themeColor="text1"/>
                <w:sz w:val="24"/>
                <w:szCs w:val="24"/>
              </w:rPr>
            </w:r>
          </w:p>
        </w:tc>
      </w:tr>
    </w:tbl>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гарантийные сроки для поверхностных обработок дорожного полотна, а также для его защитных слоев и слоев износа из литых эмульсионно-минеральных смесей представлены в таблице 2;</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jc w:val="right"/>
        <w:spacing w:after="0"/>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jc w:val="right"/>
        <w:spacing w:after="0"/>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jc w:val="right"/>
        <w:spacing w:after="0"/>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jc w:val="right"/>
        <w:spacing w:after="0"/>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jc w:val="right"/>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Таблица 2</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tbl>
      <w:tblPr>
        <w:tblW w:w="9070" w:type="dxa"/>
        <w:tblInd w:w="62" w:type="dxa"/>
        <w:tblCellMar>
          <w:left w:w="62" w:type="dxa"/>
          <w:top w:w="102" w:type="dxa"/>
          <w:right w:w="62" w:type="dxa"/>
          <w:bottom w:w="102" w:type="dxa"/>
        </w:tblCellMar>
        <w:tblLook w:val="04A0" w:firstRow="1" w:lastRow="0" w:firstColumn="1" w:lastColumn="0" w:noHBand="0" w:noVBand="1"/>
      </w:tblPr>
      <w:tblGrid>
        <w:gridCol w:w="3968"/>
        <w:gridCol w:w="2550"/>
        <w:gridCol w:w="2552"/>
      </w:tblGrid>
      <w:tr>
        <w:tblPrEx/>
        <w:trPr/>
        <w:tc>
          <w:tcPr>
            <w:tcBorders>
              <w:top w:val="single" w:color="000000" w:sz="4" w:space="0"/>
              <w:left w:val="single" w:color="000000" w:sz="4" w:space="0"/>
              <w:bottom w:val="single" w:color="000000" w:sz="4" w:space="0"/>
              <w:right w:val="single" w:color="000000" w:sz="4" w:space="0"/>
            </w:tcBorders>
            <w:tcW w:w="3968" w:type="dxa"/>
            <w:vMerge w:val="restart"/>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Конструктивный элемент</w:t>
            </w:r>
            <w:r>
              <w:rPr>
                <w:rFonts w:ascii="Times New Roman" w:hAnsi="Times New Roman"/>
                <w:color w:val="000000" w:themeColor="text1"/>
                <w:sz w:val="24"/>
                <w:szCs w:val="24"/>
              </w:rPr>
            </w:r>
            <w:r>
              <w:rPr>
                <w:rFonts w:ascii="Times New Roman" w:hAnsi="Times New Roman"/>
                <w:color w:val="000000" w:themeColor="text1"/>
                <w:sz w:val="24"/>
                <w:szCs w:val="24"/>
              </w:rPr>
            </w:r>
          </w:p>
        </w:tc>
        <w:tc>
          <w:tcPr>
            <w:gridSpan w:val="2"/>
            <w:tcBorders>
              <w:top w:val="single" w:color="000000" w:sz="4" w:space="0"/>
              <w:left w:val="single" w:color="000000" w:sz="4" w:space="0"/>
              <w:bottom w:val="single" w:color="000000" w:sz="4" w:space="0"/>
              <w:right w:val="single" w:color="000000" w:sz="4" w:space="0"/>
            </w:tcBorders>
            <w:tcW w:w="5102"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Гарантийный срок, устанавливаемый в за</w:t>
            </w:r>
            <w:r>
              <w:rPr>
                <w:rFonts w:ascii="Times New Roman" w:hAnsi="Times New Roman"/>
                <w:color w:val="000000" w:themeColor="text1"/>
                <w:sz w:val="24"/>
                <w:szCs w:val="24"/>
              </w:rPr>
              <w:t xml:space="preserve">висимости от прогнозируемой интенсивности движения транспортного потока по полосе движения, автомобилей в сутки</w:t>
            </w:r>
            <w:r>
              <w:rPr>
                <w:rFonts w:ascii="Times New Roman" w:hAnsi="Times New Roman"/>
                <w:color w:val="000000" w:themeColor="text1"/>
                <w:sz w:val="24"/>
                <w:szCs w:val="24"/>
              </w:rPr>
            </w:r>
            <w:r>
              <w:rPr>
                <w:rFonts w:ascii="Times New Roman" w:hAnsi="Times New Roman"/>
                <w:color w:val="000000" w:themeColor="text1"/>
                <w:sz w:val="24"/>
                <w:szCs w:val="24"/>
              </w:rPr>
            </w:r>
          </w:p>
        </w:tc>
      </w:tr>
      <w:tr>
        <w:tblPrEx/>
        <w:trPr/>
        <w:tc>
          <w:tcPr>
            <w:tcBorders>
              <w:top w:val="single" w:color="000000" w:sz="4" w:space="0"/>
              <w:left w:val="single" w:color="000000" w:sz="4" w:space="0"/>
              <w:bottom w:val="single" w:color="000000" w:sz="4" w:space="0"/>
              <w:right w:val="single" w:color="000000" w:sz="4" w:space="0"/>
            </w:tcBorders>
            <w:tcW w:w="3968" w:type="dxa"/>
            <w:vMerge w:val="continue"/>
            <w:textDirection w:val="lrTb"/>
            <w:noWrap w:val="false"/>
          </w:tcPr>
          <w:p>
            <w:pPr>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2550"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менее 2500</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tcBorders>
            <w:tcW w:w="2552"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более 2500</w:t>
            </w:r>
            <w:r>
              <w:rPr>
                <w:rFonts w:ascii="Times New Roman" w:hAnsi="Times New Roman"/>
                <w:color w:val="000000" w:themeColor="text1"/>
                <w:sz w:val="24"/>
                <w:szCs w:val="24"/>
              </w:rPr>
            </w:r>
            <w:r>
              <w:rPr>
                <w:rFonts w:ascii="Times New Roman" w:hAnsi="Times New Roman"/>
                <w:color w:val="000000" w:themeColor="text1"/>
                <w:sz w:val="24"/>
                <w:szCs w:val="24"/>
              </w:rPr>
            </w:r>
          </w:p>
        </w:tc>
      </w:tr>
      <w:tr>
        <w:tblPrEx/>
        <w:trPr/>
        <w:tc>
          <w:tcPr>
            <w:tcBorders>
              <w:top w:val="single" w:color="000000" w:sz="4" w:space="0"/>
              <w:left w:val="single" w:color="000000" w:sz="4" w:space="0"/>
              <w:bottom w:val="single" w:color="000000" w:sz="4" w:space="0"/>
              <w:right w:val="single" w:color="000000" w:sz="4" w:space="0"/>
            </w:tcBorders>
            <w:tcW w:w="3968" w:type="dxa"/>
            <w:textDirection w:val="lrTb"/>
            <w:noWrap w:val="false"/>
          </w:tcPr>
          <w:p>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Однослойная поверхностная обработка дорожного полотна с однократным распределением щебня</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2550"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1,5 года</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2552"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1 год</w:t>
            </w:r>
            <w:r>
              <w:rPr>
                <w:rFonts w:ascii="Times New Roman" w:hAnsi="Times New Roman"/>
                <w:color w:val="000000" w:themeColor="text1"/>
                <w:sz w:val="24"/>
                <w:szCs w:val="24"/>
              </w:rPr>
            </w:r>
            <w:r>
              <w:rPr>
                <w:rFonts w:ascii="Times New Roman" w:hAnsi="Times New Roman"/>
                <w:color w:val="000000" w:themeColor="text1"/>
                <w:sz w:val="24"/>
                <w:szCs w:val="24"/>
              </w:rPr>
            </w:r>
          </w:p>
        </w:tc>
      </w:tr>
      <w:tr>
        <w:tblPrEx/>
        <w:trPr/>
        <w:tc>
          <w:tcPr>
            <w:tcBorders>
              <w:top w:val="single" w:color="000000" w:sz="4" w:space="0"/>
              <w:left w:val="single" w:color="000000" w:sz="4" w:space="0"/>
              <w:bottom w:val="single" w:color="000000" w:sz="4" w:space="0"/>
              <w:right w:val="single" w:color="000000" w:sz="4" w:space="0"/>
            </w:tcBorders>
            <w:tcW w:w="3968" w:type="dxa"/>
            <w:textDirection w:val="lrTb"/>
            <w:noWrap w:val="false"/>
          </w:tcPr>
          <w:p>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Однослойная поверхностная обработка дорожного полотна с двойной россыпью щебня</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2550"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2 года</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2552"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1 год</w:t>
            </w:r>
            <w:r>
              <w:rPr>
                <w:rFonts w:ascii="Times New Roman" w:hAnsi="Times New Roman"/>
                <w:color w:val="000000" w:themeColor="text1"/>
                <w:sz w:val="24"/>
                <w:szCs w:val="24"/>
              </w:rPr>
            </w:r>
            <w:r>
              <w:rPr>
                <w:rFonts w:ascii="Times New Roman" w:hAnsi="Times New Roman"/>
                <w:color w:val="000000" w:themeColor="text1"/>
                <w:sz w:val="24"/>
                <w:szCs w:val="24"/>
              </w:rPr>
            </w:r>
          </w:p>
        </w:tc>
      </w:tr>
      <w:tr>
        <w:tblPrEx/>
        <w:trPr/>
        <w:tc>
          <w:tcPr>
            <w:tcBorders>
              <w:top w:val="single" w:color="000000" w:sz="4" w:space="0"/>
              <w:left w:val="single" w:color="000000" w:sz="4" w:space="0"/>
              <w:bottom w:val="single" w:color="000000" w:sz="4" w:space="0"/>
              <w:right w:val="single" w:color="000000" w:sz="4" w:space="0"/>
            </w:tcBorders>
            <w:tcW w:w="3968" w:type="dxa"/>
            <w:textDirection w:val="lrTb"/>
            <w:noWrap w:val="false"/>
          </w:tcPr>
          <w:p>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Двухслойная поверхностная обработка дорожного полотна</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2550"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2 года</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2552"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1 год</w:t>
            </w:r>
            <w:r>
              <w:rPr>
                <w:rFonts w:ascii="Times New Roman" w:hAnsi="Times New Roman"/>
                <w:color w:val="000000" w:themeColor="text1"/>
                <w:sz w:val="24"/>
                <w:szCs w:val="24"/>
              </w:rPr>
            </w:r>
            <w:r>
              <w:rPr>
                <w:rFonts w:ascii="Times New Roman" w:hAnsi="Times New Roman"/>
                <w:color w:val="000000" w:themeColor="text1"/>
                <w:sz w:val="24"/>
                <w:szCs w:val="24"/>
              </w:rPr>
            </w:r>
          </w:p>
        </w:tc>
      </w:tr>
      <w:tr>
        <w:tblPrEx/>
        <w:trPr/>
        <w:tc>
          <w:tcPr>
            <w:tcBorders>
              <w:top w:val="single" w:color="000000" w:sz="4" w:space="0"/>
              <w:left w:val="single" w:color="000000" w:sz="4" w:space="0"/>
              <w:bottom w:val="single" w:color="000000" w:sz="4" w:space="0"/>
              <w:right w:val="single" w:color="000000" w:sz="4" w:space="0"/>
            </w:tcBorders>
            <w:tcW w:w="3968" w:type="dxa"/>
            <w:textDirection w:val="lrTb"/>
            <w:noWrap w:val="false"/>
          </w:tcPr>
          <w:p>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Слои износа дорожного полотна и его защитные слои</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2550"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2 года</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2552"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1 год</w:t>
            </w:r>
            <w:r>
              <w:rPr>
                <w:rFonts w:ascii="Times New Roman" w:hAnsi="Times New Roman"/>
                <w:color w:val="000000" w:themeColor="text1"/>
                <w:sz w:val="24"/>
                <w:szCs w:val="24"/>
              </w:rPr>
            </w:r>
            <w:r>
              <w:rPr>
                <w:rFonts w:ascii="Times New Roman" w:hAnsi="Times New Roman"/>
                <w:color w:val="000000" w:themeColor="text1"/>
                <w:sz w:val="24"/>
                <w:szCs w:val="24"/>
              </w:rPr>
            </w:r>
          </w:p>
        </w:tc>
      </w:tr>
    </w:tbl>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гарантийные сроки на дорожные знаки:</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для знаков без применения </w:t>
      </w:r>
      <w:r>
        <w:rPr>
          <w:rFonts w:ascii="Times New Roman" w:hAnsi="Times New Roman"/>
          <w:color w:val="000000" w:themeColor="text1"/>
          <w:sz w:val="24"/>
          <w:szCs w:val="24"/>
        </w:rPr>
        <w:t xml:space="preserve">световозвращающих</w:t>
      </w:r>
      <w:r>
        <w:rPr>
          <w:rFonts w:ascii="Times New Roman" w:hAnsi="Times New Roman"/>
          <w:color w:val="000000" w:themeColor="text1"/>
          <w:sz w:val="24"/>
          <w:szCs w:val="24"/>
        </w:rPr>
        <w:t xml:space="preserve"> материалов - 2 года;</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для знаков с применением </w:t>
      </w:r>
      <w:r>
        <w:rPr>
          <w:rFonts w:ascii="Times New Roman" w:hAnsi="Times New Roman"/>
          <w:color w:val="000000" w:themeColor="text1"/>
          <w:sz w:val="24"/>
          <w:szCs w:val="24"/>
        </w:rPr>
        <w:t xml:space="preserve">световозвращающего</w:t>
      </w:r>
      <w:r>
        <w:rPr>
          <w:rFonts w:ascii="Times New Roman" w:hAnsi="Times New Roman"/>
          <w:color w:val="000000" w:themeColor="text1"/>
          <w:sz w:val="24"/>
          <w:szCs w:val="24"/>
        </w:rPr>
        <w:t xml:space="preserve"> материала I класса - 5 лет;</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для знаков с применением </w:t>
      </w:r>
      <w:r>
        <w:rPr>
          <w:rFonts w:ascii="Times New Roman" w:hAnsi="Times New Roman"/>
          <w:color w:val="000000" w:themeColor="text1"/>
          <w:sz w:val="24"/>
          <w:szCs w:val="24"/>
        </w:rPr>
        <w:t xml:space="preserve">световозвращающего</w:t>
      </w:r>
      <w:r>
        <w:rPr>
          <w:rFonts w:ascii="Times New Roman" w:hAnsi="Times New Roman"/>
          <w:color w:val="000000" w:themeColor="text1"/>
          <w:sz w:val="24"/>
          <w:szCs w:val="24"/>
        </w:rPr>
        <w:t xml:space="preserve"> материала II и III класса - 10 лет;</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гарантийные сроки на дорожную разметку не должны быть менее функциональной долговечности разметки:</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функциональная долговечность постоянной горизонтальной разметки, выполненной термопластиками, холодными пластиками толщиной нанесения 1,5 мм и более, штучн</w:t>
      </w:r>
      <w:r>
        <w:rPr>
          <w:rFonts w:ascii="Times New Roman" w:hAnsi="Times New Roman"/>
          <w:color w:val="000000" w:themeColor="text1"/>
          <w:sz w:val="24"/>
          <w:szCs w:val="24"/>
        </w:rPr>
        <w:t xml:space="preserve">ыми формами и полимерными лентами, - 1 год;</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функциональная долговечность постоянной горизонтальной разметки, выполненной термопластиками, холодными пластиками толщиной нанесения менее 1,5 мм, - 6 месяцев;</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функциональная долговечность постоянной горизонталь</w:t>
      </w:r>
      <w:r>
        <w:rPr>
          <w:rFonts w:ascii="Times New Roman" w:hAnsi="Times New Roman"/>
          <w:color w:val="000000" w:themeColor="text1"/>
          <w:sz w:val="24"/>
          <w:szCs w:val="24"/>
        </w:rPr>
        <w:t xml:space="preserve">ной разметки, выполненной красками (эмалями), - 3 месяца;</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функциональная долговечность временной горизонтальной разметки - до окончания событий, потребовавших ее нанесение;</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гарантийный срок на барьерное ограждение (металлическое, железобетонное) составляет 5 лет;</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гарантийный срок на сигнальные столбики составляет 2 года;</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гарантийные сроки на искусственные дорожные сооружения представлены в таблице 3.</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jc w:val="right"/>
        <w:spacing w:after="0"/>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jc w:val="right"/>
        <w:spacing w:after="0"/>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jc w:val="right"/>
        <w:spacing w:after="0"/>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jc w:val="right"/>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Таблица 3</w:t>
      </w:r>
      <w:r>
        <w:rPr>
          <w:rFonts w:ascii="Times New Roman" w:hAnsi="Times New Roman"/>
          <w:color w:val="000000" w:themeColor="text1"/>
          <w:sz w:val="24"/>
          <w:szCs w:val="24"/>
        </w:rPr>
      </w:r>
      <w:r>
        <w:rPr>
          <w:rFonts w:ascii="Times New Roman" w:hAnsi="Times New Roman"/>
          <w:color w:val="000000" w:themeColor="text1"/>
          <w:sz w:val="24"/>
          <w:szCs w:val="24"/>
        </w:rPr>
      </w:r>
    </w:p>
    <w:p>
      <w:pPr>
        <w:jc w:val="right"/>
        <w:spacing w:after="0"/>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tbl>
      <w:tblPr>
        <w:tblW w:w="9070" w:type="dxa"/>
        <w:tblInd w:w="62" w:type="dxa"/>
        <w:tblCellMar>
          <w:left w:w="62" w:type="dxa"/>
          <w:top w:w="102" w:type="dxa"/>
          <w:right w:w="62" w:type="dxa"/>
          <w:bottom w:w="102" w:type="dxa"/>
        </w:tblCellMar>
        <w:tblLook w:val="04A0" w:firstRow="1" w:lastRow="0" w:firstColumn="1" w:lastColumn="0" w:noHBand="0" w:noVBand="1"/>
      </w:tblPr>
      <w:tblGrid>
        <w:gridCol w:w="5102"/>
        <w:gridCol w:w="3968"/>
      </w:tblGrid>
      <w:tr>
        <w:tblPrEx/>
        <w:trPr/>
        <w:tc>
          <w:tcPr>
            <w:tcBorders>
              <w:top w:val="single" w:color="000000" w:sz="4" w:space="0"/>
              <w:left w:val="single" w:color="000000" w:sz="4" w:space="0"/>
              <w:bottom w:val="single" w:color="000000" w:sz="4" w:space="0"/>
              <w:right w:val="single" w:color="000000" w:sz="4" w:space="0"/>
            </w:tcBorders>
            <w:tcW w:w="5101"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Наим</w:t>
            </w:r>
            <w:r>
              <w:rPr>
                <w:rFonts w:ascii="Times New Roman" w:hAnsi="Times New Roman"/>
                <w:color w:val="000000" w:themeColor="text1"/>
                <w:sz w:val="24"/>
                <w:szCs w:val="24"/>
              </w:rPr>
              <w:t xml:space="preserve">енование искусственного дорожного сооружения</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3968"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Гарантийный срок на искусственное дорожное сооружение</w:t>
            </w:r>
            <w:r>
              <w:rPr>
                <w:rFonts w:ascii="Times New Roman" w:hAnsi="Times New Roman"/>
                <w:color w:val="000000" w:themeColor="text1"/>
                <w:sz w:val="24"/>
                <w:szCs w:val="24"/>
              </w:rPr>
            </w:r>
            <w:r>
              <w:rPr>
                <w:rFonts w:ascii="Times New Roman" w:hAnsi="Times New Roman"/>
                <w:color w:val="000000" w:themeColor="text1"/>
                <w:sz w:val="24"/>
                <w:szCs w:val="24"/>
              </w:rPr>
            </w:r>
          </w:p>
        </w:tc>
      </w:tr>
      <w:tr>
        <w:tblPrEx/>
        <w:trPr/>
        <w:tc>
          <w:tcPr>
            <w:tcBorders>
              <w:top w:val="single" w:color="000000" w:sz="4" w:space="0"/>
              <w:left w:val="single" w:color="000000" w:sz="4" w:space="0"/>
              <w:bottom w:val="single" w:color="000000" w:sz="4" w:space="0"/>
              <w:right w:val="single" w:color="000000" w:sz="4" w:space="0"/>
            </w:tcBorders>
            <w:tcW w:w="5101" w:type="dxa"/>
            <w:textDirection w:val="lrTb"/>
            <w:noWrap w:val="false"/>
          </w:tcPr>
          <w:p>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Мосты, путепроводы, тоннели, эстакады</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3968"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8 лет</w:t>
            </w:r>
            <w:r>
              <w:rPr>
                <w:rFonts w:ascii="Times New Roman" w:hAnsi="Times New Roman"/>
                <w:color w:val="000000" w:themeColor="text1"/>
                <w:sz w:val="24"/>
                <w:szCs w:val="24"/>
              </w:rPr>
            </w:r>
            <w:r>
              <w:rPr>
                <w:rFonts w:ascii="Times New Roman" w:hAnsi="Times New Roman"/>
                <w:color w:val="000000" w:themeColor="text1"/>
                <w:sz w:val="24"/>
                <w:szCs w:val="24"/>
              </w:rPr>
            </w:r>
          </w:p>
        </w:tc>
      </w:tr>
      <w:tr>
        <w:tblPrEx/>
        <w:trPr/>
        <w:tc>
          <w:tcPr>
            <w:tcBorders>
              <w:top w:val="single" w:color="000000" w:sz="4" w:space="0"/>
              <w:left w:val="single" w:color="000000" w:sz="4" w:space="0"/>
              <w:bottom w:val="single" w:color="000000" w:sz="4" w:space="0"/>
              <w:right w:val="single" w:color="000000" w:sz="4" w:space="0"/>
            </w:tcBorders>
            <w:tcW w:w="5101" w:type="dxa"/>
            <w:textDirection w:val="lrTb"/>
            <w:noWrap w:val="false"/>
          </w:tcPr>
          <w:p>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Водопропускные трубы</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3968"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6 лет</w:t>
            </w:r>
            <w:r>
              <w:rPr>
                <w:rFonts w:ascii="Times New Roman" w:hAnsi="Times New Roman"/>
                <w:color w:val="000000" w:themeColor="text1"/>
                <w:sz w:val="24"/>
                <w:szCs w:val="24"/>
              </w:rPr>
            </w:r>
            <w:r>
              <w:rPr>
                <w:rFonts w:ascii="Times New Roman" w:hAnsi="Times New Roman"/>
                <w:color w:val="000000" w:themeColor="text1"/>
                <w:sz w:val="24"/>
                <w:szCs w:val="24"/>
              </w:rPr>
            </w:r>
          </w:p>
        </w:tc>
      </w:tr>
      <w:tr>
        <w:tblPrEx/>
        <w:trPr/>
        <w:tc>
          <w:tcPr>
            <w:tcBorders>
              <w:top w:val="single" w:color="000000" w:sz="4" w:space="0"/>
              <w:left w:val="single" w:color="000000" w:sz="4" w:space="0"/>
              <w:bottom w:val="single" w:color="000000" w:sz="4" w:space="0"/>
              <w:right w:val="single" w:color="000000" w:sz="4" w:space="0"/>
            </w:tcBorders>
            <w:tcW w:w="5101" w:type="dxa"/>
            <w:textDirection w:val="lrTb"/>
            <w:noWrap w:val="false"/>
          </w:tcPr>
          <w:p>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Регуляционные сооружения (тип сооружения)</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3968"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6 лет</w:t>
            </w:r>
            <w:r>
              <w:rPr>
                <w:rFonts w:ascii="Times New Roman" w:hAnsi="Times New Roman"/>
                <w:color w:val="000000" w:themeColor="text1"/>
                <w:sz w:val="24"/>
                <w:szCs w:val="24"/>
              </w:rPr>
            </w:r>
            <w:r>
              <w:rPr>
                <w:rFonts w:ascii="Times New Roman" w:hAnsi="Times New Roman"/>
                <w:color w:val="000000" w:themeColor="text1"/>
                <w:sz w:val="24"/>
                <w:szCs w:val="24"/>
              </w:rPr>
            </w:r>
          </w:p>
        </w:tc>
      </w:tr>
    </w:tbl>
    <w:p>
      <w:pPr>
        <w:jc w:val="both"/>
        <w:spacing w:after="0" w:line="240" w:lineRule="auto"/>
        <w:widowControl w:val="off"/>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jc w:val="right"/>
        <w:spacing w:after="0" w:line="240" w:lineRule="auto"/>
        <w:widowControl w:val="off"/>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jc w:val="right"/>
        <w:spacing w:after="0" w:line="240" w:lineRule="auto"/>
        <w:widowControl w:val="off"/>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jc w:val="right"/>
        <w:spacing w:after="0" w:line="240" w:lineRule="auto"/>
        <w:widowControl w:val="off"/>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jc w:val="right"/>
        <w:spacing w:after="0" w:line="240" w:lineRule="auto"/>
        <w:widowControl w:val="off"/>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jc w:val="left"/>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right"/>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right"/>
        <w:spacing w:after="0" w:line="240" w:lineRule="auto"/>
        <w:widowControl w:val="off"/>
        <w:rPr>
          <w:rFonts w:ascii="Times New Roman" w:hAnsi="Times New Roman"/>
          <w:sz w:val="24"/>
          <w:szCs w:val="24"/>
        </w:rPr>
      </w:pPr>
      <w:r>
        <w:rPr>
          <w:rFonts w:ascii="Times New Roman" w:hAnsi="Times New Roman"/>
          <w:sz w:val="24"/>
          <w:szCs w:val="24"/>
        </w:rPr>
        <w:t xml:space="preserve"> Приложение № 1</w:t>
      </w:r>
      <w:r>
        <w:rPr>
          <w:rFonts w:ascii="Times New Roman" w:hAnsi="Times New Roman"/>
          <w:sz w:val="24"/>
          <w:szCs w:val="24"/>
        </w:rPr>
      </w:r>
      <w:r>
        <w:rPr>
          <w:rFonts w:ascii="Times New Roman" w:hAnsi="Times New Roman"/>
          <w:sz w:val="24"/>
          <w:szCs w:val="24"/>
        </w:rPr>
      </w:r>
    </w:p>
    <w:p>
      <w:pPr>
        <w:pStyle w:val="750"/>
        <w:jc w:val="right"/>
        <w:rPr>
          <w:rFonts w:ascii="Times New Roman" w:hAnsi="Times New Roman" w:cs="Times New Roman"/>
          <w:color w:val="000000" w:themeColor="text1"/>
          <w:sz w:val="24"/>
          <w:szCs w:val="24"/>
          <w:highlight w:val="white"/>
        </w:rPr>
        <w:outlineLvl w:val="1"/>
      </w:pPr>
      <w:r>
        <w:rPr>
          <w:rFonts w:ascii="Times New Roman" w:hAnsi="Times New Roman" w:cs="Times New Roman"/>
          <w:color w:val="000000" w:themeColor="text1"/>
          <w:sz w:val="24"/>
          <w:szCs w:val="24"/>
          <w:highlight w:val="white"/>
        </w:rPr>
        <w:t xml:space="preserve">к Контракту № _____</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pStyle w:val="891"/>
        <w:jc w:val="right"/>
      </w:pPr>
      <w:r>
        <w:rPr>
          <w:color w:val="000000" w:themeColor="text1"/>
          <w:szCs w:val="24"/>
          <w:highlight w:val="white"/>
        </w:rPr>
        <w:t xml:space="preserve">от</w:t>
      </w:r>
      <w:r>
        <w:rPr>
          <w:color w:val="000000" w:themeColor="text1"/>
          <w:szCs w:val="24"/>
          <w:highlight w:val="white"/>
        </w:rPr>
        <w:t xml:space="preserve"> "___" ________ 20__ г. </w:t>
      </w:r>
      <w:r/>
    </w:p>
    <w:p>
      <w:pPr>
        <w:ind w:left="5670"/>
        <w:jc w:val="right"/>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left="567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left="567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spacing w:after="0" w:line="240" w:lineRule="auto"/>
        <w:widowControl w:val="off"/>
        <w:rPr>
          <w:rFonts w:ascii="Times New Roman" w:hAnsi="Times New Roman"/>
          <w:sz w:val="24"/>
          <w:szCs w:val="24"/>
        </w:rPr>
      </w:pPr>
      <w:r/>
      <w:bookmarkStart w:id="3" w:name="Par1019"/>
      <w:r/>
      <w:bookmarkEnd w:id="3"/>
      <w:r>
        <w:rPr>
          <w:rFonts w:ascii="Times New Roman" w:hAnsi="Times New Roman"/>
          <w:b/>
          <w:sz w:val="24"/>
          <w:szCs w:val="24"/>
        </w:rPr>
        <w:t xml:space="preserve">ОПИСАНИЕ ОБЪЕКТА ЗАКУПКИ</w:t>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both"/>
        <w:spacing w:after="0" w:line="288" w:lineRule="atLeast"/>
        <w:pBdr>
          <w:top w:val="none" w:color="000000" w:sz="4" w:space="0"/>
          <w:left w:val="none" w:color="000000" w:sz="4" w:space="0"/>
          <w:bottom w:val="none" w:color="000000" w:sz="4" w:space="0"/>
          <w:right w:val="none" w:color="000000" w:sz="4" w:space="0"/>
        </w:pBdr>
      </w:pPr>
      <w:r>
        <w:rPr>
          <w:rFonts w:ascii="Times New Roman" w:hAnsi="Times New Roman"/>
          <w:bCs/>
          <w:i/>
          <w:color w:val="ff0000"/>
          <w:sz w:val="24"/>
          <w:szCs w:val="24"/>
        </w:rPr>
        <w:t xml:space="preserve">В соответствии с п. 8 ч. 1 ст. 33 Закона о контрактной системе описание объекта закупки содержит проектную документацию или типовую проектную документац</w:t>
      </w:r>
      <w:r>
        <w:rPr>
          <w:rFonts w:ascii="Times New Roman" w:hAnsi="Times New Roman"/>
          <w:bCs/>
          <w:i/>
          <w:iCs/>
          <w:color w:val="ff0000"/>
          <w:sz w:val="24"/>
          <w:szCs w:val="24"/>
        </w:rPr>
        <w:t xml:space="preserve">ию </w:t>
      </w:r>
      <w:r>
        <w:rPr>
          <w:rFonts w:ascii="Times New Roman" w:hAnsi="Times New Roman" w:eastAsia="Times New Roman" w:cs="Times New Roman"/>
          <w:i/>
          <w:iCs/>
          <w:color w:val="ff0000"/>
          <w:sz w:val="24"/>
        </w:rPr>
        <w:t xml:space="preserve">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w:t>
      </w:r>
      <w:r>
        <w:rPr>
          <w:rFonts w:ascii="Times New Roman" w:hAnsi="Times New Roman"/>
          <w:bCs/>
          <w:i/>
          <w:color w:val="ff0000"/>
          <w:sz w:val="24"/>
          <w:szCs w:val="24"/>
        </w:rPr>
        <w:t xml:space="preserve">.</w:t>
      </w: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750"/>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right"/>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right"/>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right"/>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t xml:space="preserve">Приложение № 2 </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right"/>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t xml:space="preserve">к Контракту № _____</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"___" ________ 20__ г. </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ГРАФИК</w:t>
      </w: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pStyle w:val="75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ВЫПОЛНЕНИЯ  РАБОТ</w:t>
      </w: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750"/>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right"/>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t xml:space="preserve">Приложение № 2.1 </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right"/>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t xml:space="preserve">к Контракту № _____</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"___" ________ 20__ г. </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ГРАФИК ИСПОЛНЕНИЯ КОНТРАКТА</w:t>
      </w: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i/>
          <w:iCs/>
          <w:color w:val="ff0000"/>
          <w:sz w:val="24"/>
          <w:szCs w:val="24"/>
        </w:rPr>
        <w:t xml:space="preserve">(устанавливается если контракт заключается на срок более чем три года и цена контракта составляет более чем сто миллионов рублей)</w:t>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750"/>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right"/>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t xml:space="preserve">Приложение № 3</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right"/>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t xml:space="preserve">к Контракту № _____</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"___" ________ 20__ г.</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center"/>
        <w:rPr>
          <w:rFonts w:ascii="Times New Roman" w:hAnsi="Times New Roman" w:cs="Times New Roman"/>
          <w:b/>
          <w:color w:val="000000" w:themeColor="text1"/>
          <w:sz w:val="24"/>
          <w:szCs w:val="24"/>
        </w:rPr>
      </w:pPr>
      <w:r/>
      <w:bookmarkStart w:id="4" w:name="undefined3"/>
      <w:r/>
      <w:bookmarkEnd w:id="4"/>
      <w:r>
        <w:rPr>
          <w:rFonts w:ascii="Times New Roman" w:hAnsi="Times New Roman" w:cs="Times New Roman"/>
          <w:b/>
          <w:color w:val="000000" w:themeColor="text1"/>
          <w:sz w:val="24"/>
          <w:szCs w:val="24"/>
        </w:rPr>
        <w:t xml:space="preserve">ГРАФИК</w:t>
      </w: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pStyle w:val="75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ОПЛАТЫ ВЫПОЛНЕННЫХ ПО КОНТРАКТУ РАБОТ</w:t>
      </w: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firstLine="540"/>
        <w:jc w:val="center"/>
        <w:spacing w:after="0" w:line="240" w:lineRule="auto"/>
        <w:widowControl w:val="off"/>
        <w:rPr>
          <w:rFonts w:ascii="Times New Roman" w:hAnsi="Times New Roman" w:eastAsia="Times New Roman" w:cs="Times New Roman"/>
          <w:i/>
          <w:iCs/>
          <w:color w:val="ff0000"/>
          <w:highlight w:val="cyan"/>
        </w:rPr>
      </w:pPr>
      <w:r>
        <w:rPr>
          <w:rFonts w:ascii="Times New Roman" w:hAnsi="Times New Roman" w:eastAsia="Times New Roman" w:cs="Times New Roman"/>
          <w:i/>
          <w:iCs/>
          <w:color w:val="ff0000"/>
          <w:highlight w:val="cyan"/>
        </w:rPr>
      </w:r>
      <w:r>
        <w:rPr>
          <w:rFonts w:ascii="Times New Roman" w:hAnsi="Times New Roman" w:eastAsia="Times New Roman" w:cs="Times New Roman"/>
          <w:i/>
          <w:iCs/>
          <w:color w:val="ff0000"/>
          <w:highlight w:val="cyan"/>
        </w:rPr>
      </w:r>
      <w:r>
        <w:rPr>
          <w:rFonts w:ascii="Times New Roman" w:hAnsi="Times New Roman" w:eastAsia="Times New Roman" w:cs="Times New Roman"/>
          <w:i/>
          <w:iCs/>
          <w:color w:val="ff0000"/>
          <w:highlight w:val="cyan"/>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br w:type="page" w:clear="all"/>
      </w:r>
      <w:r>
        <w:rPr>
          <w:rFonts w:ascii="Times New Roman" w:hAnsi="Times New Roman"/>
          <w:sz w:val="24"/>
          <w:szCs w:val="24"/>
        </w:rPr>
      </w:r>
      <w:r>
        <w:rPr>
          <w:rFonts w:ascii="Times New Roman" w:hAnsi="Times New Roman"/>
          <w:sz w:val="24"/>
          <w:szCs w:val="24"/>
        </w:rPr>
      </w:r>
    </w:p>
    <w:p>
      <w:pPr>
        <w:pStyle w:val="750"/>
        <w:jc w:val="right"/>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t xml:space="preserve">Приложение № 4</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right"/>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t xml:space="preserve">к Контракту № _____</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right"/>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 xml:space="preserve">от "___" ________ 20__ г.</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pStyle w:val="750"/>
        <w:jc w:val="both"/>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pStyle w:val="750"/>
        <w:jc w:val="center"/>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pStyle w:val="750"/>
        <w:jc w:val="center"/>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pStyle w:val="888"/>
        <w:jc w:val="center"/>
        <w:rPr>
          <w:rFonts w:ascii="Times New Roman" w:hAnsi="Times New Roman" w:cs="Times New Roman"/>
          <w:highlight w:val="white"/>
          <w:lang w:val="ru-RU"/>
        </w:rPr>
      </w:pPr>
      <w:r>
        <w:rPr>
          <w:rFonts w:ascii="Times New Roman" w:hAnsi="Times New Roman" w:eastAsia="Times New Roman" w:cs="Times New Roman"/>
          <w:b/>
          <w:bCs/>
          <w:sz w:val="24"/>
          <w:szCs w:val="24"/>
          <w:highlight w:val="white"/>
          <w:lang w:val="ru-RU"/>
        </w:rPr>
        <w:t xml:space="preserve"> АКТ</w:t>
      </w:r>
      <w:r>
        <w:rPr>
          <w:rFonts w:ascii="Times New Roman" w:hAnsi="Times New Roman" w:cs="Times New Roman"/>
          <w:highlight w:val="white"/>
          <w:lang w:val="ru-RU"/>
        </w:rPr>
      </w:r>
      <w:r>
        <w:rPr>
          <w:rFonts w:ascii="Times New Roman" w:hAnsi="Times New Roman" w:cs="Times New Roman"/>
          <w:highlight w:val="white"/>
          <w:lang w:val="ru-RU"/>
        </w:rPr>
      </w:r>
    </w:p>
    <w:p>
      <w:pPr>
        <w:pStyle w:val="888"/>
        <w:jc w:val="center"/>
        <w:rPr>
          <w:rFonts w:ascii="Times New Roman" w:hAnsi="Times New Roman" w:eastAsia="Times New Roman" w:cs="Times New Roman"/>
          <w:b/>
          <w:sz w:val="24"/>
          <w:szCs w:val="24"/>
          <w:highlight w:val="white"/>
          <w:lang w:val="ru-RU"/>
        </w:rPr>
      </w:pPr>
      <w:r>
        <w:rPr>
          <w:rFonts w:ascii="Times New Roman" w:hAnsi="Times New Roman" w:eastAsia="Times New Roman" w:cs="Times New Roman"/>
          <w:b/>
          <w:bCs/>
          <w:sz w:val="24"/>
          <w:szCs w:val="24"/>
          <w:highlight w:val="white"/>
          <w:lang w:val="ru-RU"/>
        </w:rPr>
        <w:t xml:space="preserve">                   ПРИЕМА-ПЕРЕДАЧИ СТРОИТЕЛЬНОЙ ПЛОЩАДКИ</w:t>
      </w:r>
      <w:r>
        <w:rPr>
          <w:rFonts w:ascii="Times New Roman" w:hAnsi="Times New Roman" w:eastAsia="Times New Roman" w:cs="Times New Roman"/>
          <w:b/>
          <w:sz w:val="24"/>
          <w:szCs w:val="24"/>
          <w:highlight w:val="white"/>
          <w:lang w:val="ru-RU"/>
        </w:rPr>
      </w:r>
      <w:r>
        <w:rPr>
          <w:rFonts w:ascii="Times New Roman" w:hAnsi="Times New Roman" w:eastAsia="Times New Roman" w:cs="Times New Roman"/>
          <w:b/>
          <w:sz w:val="24"/>
          <w:szCs w:val="24"/>
          <w:highlight w:val="white"/>
          <w:lang w:val="ru-RU"/>
        </w:rPr>
      </w:r>
    </w:p>
    <w:p>
      <w:pPr>
        <w:pStyle w:val="888"/>
        <w:jc w:val="center"/>
        <w:rPr>
          <w:rFonts w:ascii="Times New Roman" w:hAnsi="Times New Roman" w:cs="Times New Roman"/>
          <w:b/>
          <w:sz w:val="24"/>
          <w:szCs w:val="24"/>
          <w:highlight w:val="white"/>
          <w:lang w:val="ru-RU"/>
        </w:rPr>
      </w:pPr>
      <w:r>
        <w:rPr>
          <w:rFonts w:ascii="Times New Roman" w:hAnsi="Times New Roman" w:eastAsia="Times New Roman" w:cs="Times New Roman"/>
          <w:b/>
          <w:bCs/>
          <w:sz w:val="24"/>
          <w:szCs w:val="24"/>
          <w:highlight w:val="white"/>
          <w:lang w:val="ru-RU"/>
        </w:rPr>
        <w:t xml:space="preserve">(ФОРМА)</w:t>
      </w:r>
      <w:r>
        <w:rPr>
          <w:rFonts w:ascii="Times New Roman" w:hAnsi="Times New Roman" w:cs="Times New Roman"/>
          <w:b/>
          <w:sz w:val="24"/>
          <w:szCs w:val="24"/>
          <w:highlight w:val="white"/>
          <w:lang w:val="ru-RU"/>
        </w:rPr>
      </w:r>
      <w:r>
        <w:rPr>
          <w:rFonts w:ascii="Times New Roman" w:hAnsi="Times New Roman" w:cs="Times New Roman"/>
          <w:b/>
          <w:sz w:val="24"/>
          <w:szCs w:val="24"/>
          <w:highlight w:val="white"/>
          <w:lang w:val="ru-RU"/>
        </w:rPr>
      </w:r>
    </w:p>
    <w:p>
      <w:pPr>
        <w:pStyle w:val="888"/>
        <w:jc w:val="both"/>
        <w:rPr>
          <w:rFonts w:ascii="Times New Roman" w:hAnsi="Times New Roman" w:cs="Times New Roman"/>
          <w:highlight w:val="white"/>
          <w:lang w:val="ru-RU"/>
        </w:rPr>
        <w:outlineLvl w:val="0"/>
      </w:pPr>
      <w:r>
        <w:rPr>
          <w:rFonts w:ascii="Times New Roman" w:hAnsi="Times New Roman" w:cs="Times New Roman"/>
          <w:highlight w:val="white"/>
          <w:lang w:val="ru-RU"/>
        </w:rPr>
      </w:r>
      <w:r>
        <w:rPr>
          <w:rFonts w:ascii="Times New Roman" w:hAnsi="Times New Roman" w:cs="Times New Roman"/>
          <w:highlight w:val="white"/>
          <w:lang w:val="ru-RU"/>
        </w:rPr>
      </w:r>
      <w:r>
        <w:rPr>
          <w:rFonts w:ascii="Times New Roman" w:hAnsi="Times New Roman" w:cs="Times New Roman"/>
          <w:highlight w:val="white"/>
          <w:lang w:val="ru-RU"/>
        </w:rPr>
      </w:r>
    </w:p>
    <w:p>
      <w:pPr>
        <w:jc w:val="center"/>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jc w:val="both"/>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г. Новосибирск                                                                                    </w:t>
      </w:r>
      <w:r>
        <w:rPr>
          <w:rFonts w:ascii="Times New Roman" w:hAnsi="Times New Roman"/>
          <w:sz w:val="24"/>
          <w:szCs w:val="24"/>
          <w:highlight w:val="white"/>
        </w:rPr>
        <w:t xml:space="preserve">   «</w:t>
      </w:r>
      <w:r>
        <w:rPr>
          <w:rFonts w:ascii="Times New Roman" w:hAnsi="Times New Roman"/>
          <w:sz w:val="24"/>
          <w:szCs w:val="24"/>
          <w:highlight w:val="white"/>
        </w:rPr>
        <w:t xml:space="preserve">_____» ______________ 20___г.</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pStyle w:val="888"/>
        <w:ind w:firstLine="708"/>
        <w:jc w:val="both"/>
        <w:rPr>
          <w:rFonts w:ascii="Times New Roman" w:hAnsi="Times New Roman" w:cs="Times New Roman"/>
          <w:highlight w:val="white"/>
          <w:lang w:val="ru-RU"/>
        </w:rPr>
      </w:pPr>
      <w:r>
        <w:rPr>
          <w:rFonts w:ascii="Times New Roman" w:hAnsi="Times New Roman"/>
          <w:sz w:val="24"/>
          <w:szCs w:val="24"/>
          <w:highlight w:val="white"/>
          <w:lang w:val="ru-RU"/>
        </w:rPr>
        <w:t xml:space="preserve">____________________________, именуемое (-</w:t>
      </w:r>
      <w:r>
        <w:rPr>
          <w:rFonts w:ascii="Times New Roman" w:hAnsi="Times New Roman"/>
          <w:sz w:val="24"/>
          <w:szCs w:val="24"/>
          <w:highlight w:val="white"/>
          <w:lang w:val="ru-RU"/>
        </w:rPr>
        <w:t xml:space="preserve">ая</w:t>
      </w:r>
      <w:r>
        <w:rPr>
          <w:rFonts w:ascii="Times New Roman" w:hAnsi="Times New Roman"/>
          <w:sz w:val="24"/>
          <w:szCs w:val="24"/>
          <w:highlight w:val="white"/>
          <w:lang w:val="ru-RU"/>
        </w:rPr>
        <w:t xml:space="preserve">/-</w:t>
      </w:r>
      <w:r>
        <w:rPr>
          <w:rFonts w:ascii="Times New Roman" w:hAnsi="Times New Roman"/>
          <w:sz w:val="24"/>
          <w:szCs w:val="24"/>
          <w:highlight w:val="white"/>
          <w:lang w:val="ru-RU"/>
        </w:rPr>
        <w:t xml:space="preserve">ый</w:t>
      </w:r>
      <w:r>
        <w:rPr>
          <w:rFonts w:ascii="Times New Roman" w:hAnsi="Times New Roman"/>
          <w:sz w:val="24"/>
          <w:szCs w:val="24"/>
          <w:highlight w:val="white"/>
          <w:lang w:val="ru-RU"/>
        </w:rPr>
        <w:t xml:space="preserve">) в дальнейшем «Заказчик», в лице _______________, действующего на</w:t>
      </w:r>
      <w:r>
        <w:rPr>
          <w:rFonts w:ascii="Times New Roman" w:hAnsi="Times New Roman"/>
          <w:sz w:val="24"/>
          <w:szCs w:val="24"/>
          <w:highlight w:val="white"/>
        </w:rPr>
        <w:t xml:space="preserve"> </w:t>
      </w:r>
      <w:r>
        <w:rPr>
          <w:rFonts w:ascii="Times New Roman" w:hAnsi="Times New Roman"/>
          <w:sz w:val="24"/>
          <w:szCs w:val="24"/>
          <w:highlight w:val="white"/>
          <w:lang w:val="ru-RU"/>
        </w:rPr>
        <w:t xml:space="preserve">основани</w:t>
      </w:r>
      <w:r>
        <w:rPr>
          <w:rFonts w:ascii="Times New Roman" w:hAnsi="Times New Roman"/>
          <w:sz w:val="24"/>
          <w:szCs w:val="24"/>
          <w:highlight w:val="white"/>
          <w:lang w:val="ru-RU"/>
        </w:rPr>
        <w:t xml:space="preserve">и ___________</w:t>
      </w:r>
      <w:r>
        <w:rPr>
          <w:rFonts w:ascii="Times New Roman" w:hAnsi="Times New Roman"/>
          <w:sz w:val="24"/>
          <w:szCs w:val="24"/>
          <w:highlight w:val="white"/>
          <w:lang w:val="ru-RU" w:eastAsia="ru-RU"/>
        </w:rPr>
        <w:t xml:space="preserve">и (или) Устава</w:t>
      </w:r>
      <w:r>
        <w:rPr>
          <w:rFonts w:ascii="Times New Roman" w:hAnsi="Times New Roman"/>
          <w:sz w:val="24"/>
          <w:szCs w:val="24"/>
          <w:highlight w:val="white"/>
          <w:lang w:val="ru-RU"/>
        </w:rPr>
        <w:t xml:space="preserve">, с одной стороны, и________________________, именуем____ в дальнейшем «Подрядчик», в лице ______________, </w:t>
      </w:r>
      <w:r>
        <w:rPr>
          <w:rFonts w:ascii="Times New Roman" w:hAnsi="Times New Roman"/>
          <w:sz w:val="24"/>
          <w:szCs w:val="24"/>
          <w:highlight w:val="white"/>
          <w:lang w:val="ru-RU"/>
        </w:rPr>
        <w:t xml:space="preserve">действующ</w:t>
      </w:r>
      <w:r>
        <w:rPr>
          <w:rFonts w:ascii="Times New Roman" w:hAnsi="Times New Roman"/>
          <w:sz w:val="24"/>
          <w:szCs w:val="24"/>
          <w:highlight w:val="white"/>
          <w:lang w:val="ru-RU"/>
        </w:rPr>
        <w:t xml:space="preserve">___ на основании ________________, с другой стороны, вместе именуемые «Стороны»</w:t>
      </w:r>
      <w:r>
        <w:rPr>
          <w:rFonts w:ascii="Times New Roman" w:hAnsi="Times New Roman" w:eastAsia="Times New Roman" w:cs="Times New Roman"/>
          <w:sz w:val="24"/>
          <w:szCs w:val="24"/>
          <w:highlight w:val="white"/>
          <w:lang w:val="ru-RU"/>
        </w:rPr>
        <w:t xml:space="preserve"> </w:t>
      </w:r>
      <w:r>
        <w:rPr>
          <w:rFonts w:ascii="Times New Roman" w:hAnsi="Times New Roman" w:eastAsia="Times New Roman" w:cs="Times New Roman"/>
          <w:sz w:val="24"/>
          <w:szCs w:val="24"/>
          <w:highlight w:val="white"/>
          <w:lang w:val="ru-RU"/>
        </w:rPr>
        <w:t xml:space="preserve">подписали  настоящий</w:t>
      </w:r>
      <w:r>
        <w:rPr>
          <w:rFonts w:ascii="Times New Roman" w:hAnsi="Times New Roman" w:eastAsia="Times New Roman" w:cs="Times New Roman"/>
          <w:sz w:val="24"/>
          <w:szCs w:val="24"/>
          <w:highlight w:val="white"/>
          <w:lang w:val="ru-RU"/>
        </w:rPr>
        <w:t xml:space="preserve">  акт  о  пер</w:t>
      </w:r>
      <w:r>
        <w:rPr>
          <w:rFonts w:ascii="Times New Roman" w:hAnsi="Times New Roman" w:eastAsia="Times New Roman" w:cs="Times New Roman"/>
          <w:sz w:val="24"/>
          <w:szCs w:val="24"/>
          <w:highlight w:val="white"/>
          <w:lang w:val="ru-RU"/>
        </w:rPr>
        <w:t xml:space="preserve">едаче  строительной  площадки по адресу: __________________________________________________________________.</w:t>
      </w:r>
      <w:r>
        <w:rPr>
          <w:rFonts w:ascii="Times New Roman" w:hAnsi="Times New Roman" w:cs="Times New Roman"/>
          <w:highlight w:val="white"/>
          <w:lang w:val="ru-RU"/>
        </w:rPr>
      </w:r>
      <w:r>
        <w:rPr>
          <w:rFonts w:ascii="Times New Roman" w:hAnsi="Times New Roman" w:cs="Times New Roman"/>
          <w:highlight w:val="white"/>
          <w:lang w:val="ru-RU"/>
        </w:rPr>
      </w:r>
    </w:p>
    <w:p>
      <w:pPr>
        <w:pStyle w:val="888"/>
        <w:jc w:val="both"/>
        <w:rPr>
          <w:rFonts w:ascii="Times New Roman" w:hAnsi="Times New Roman" w:cs="Times New Roman"/>
          <w:highlight w:val="white"/>
          <w:lang w:val="ru-RU"/>
        </w:rPr>
      </w:pPr>
      <w:r>
        <w:rPr>
          <w:rFonts w:ascii="Times New Roman" w:hAnsi="Times New Roman" w:eastAsia="Times New Roman" w:cs="Times New Roman"/>
          <w:sz w:val="24"/>
          <w:szCs w:val="24"/>
          <w:highlight w:val="white"/>
          <w:lang w:val="ru-RU"/>
        </w:rPr>
        <w:t xml:space="preserve">    Состояние строительной площадки на момент передачи: __________________________________.</w:t>
      </w:r>
      <w:r>
        <w:rPr>
          <w:rFonts w:ascii="Times New Roman" w:hAnsi="Times New Roman" w:cs="Times New Roman"/>
          <w:highlight w:val="white"/>
          <w:lang w:val="ru-RU"/>
        </w:rPr>
      </w:r>
      <w:r>
        <w:rPr>
          <w:rFonts w:ascii="Times New Roman" w:hAnsi="Times New Roman" w:cs="Times New Roman"/>
          <w:highlight w:val="white"/>
          <w:lang w:val="ru-RU"/>
        </w:rPr>
      </w:r>
    </w:p>
    <w:p>
      <w:pPr>
        <w:pStyle w:val="888"/>
        <w:jc w:val="both"/>
        <w:rPr>
          <w:rFonts w:ascii="Times New Roman" w:hAnsi="Times New Roman" w:cs="Times New Roman"/>
          <w:highlight w:val="white"/>
          <w:lang w:val="ru-RU"/>
        </w:rPr>
      </w:pPr>
      <w:r>
        <w:rPr>
          <w:rFonts w:ascii="Times New Roman" w:hAnsi="Times New Roman" w:eastAsia="Times New Roman" w:cs="Times New Roman"/>
          <w:sz w:val="24"/>
          <w:szCs w:val="24"/>
          <w:highlight w:val="white"/>
          <w:lang w:val="ru-RU"/>
        </w:rPr>
        <w:t xml:space="preserve">                                                       </w:t>
      </w:r>
      <w:r>
        <w:rPr>
          <w:rFonts w:ascii="Times New Roman" w:hAnsi="Times New Roman" w:eastAsia="Times New Roman" w:cs="Times New Roman"/>
          <w:sz w:val="24"/>
          <w:szCs w:val="24"/>
          <w:highlight w:val="white"/>
          <w:lang w:val="ru-RU"/>
        </w:rPr>
        <w:t xml:space="preserve">                                           </w:t>
      </w:r>
      <w:r>
        <w:rPr>
          <w:rFonts w:ascii="Times New Roman" w:hAnsi="Times New Roman" w:eastAsia="Times New Roman" w:cs="Times New Roman"/>
          <w:i/>
          <w:iCs/>
          <w:sz w:val="22"/>
          <w:szCs w:val="22"/>
          <w:highlight w:val="white"/>
          <w:lang w:val="ru-RU"/>
        </w:rPr>
        <w:t xml:space="preserve">    (описание строительной площадки)</w:t>
      </w:r>
      <w:r>
        <w:rPr>
          <w:rFonts w:ascii="Times New Roman" w:hAnsi="Times New Roman" w:cs="Times New Roman"/>
          <w:highlight w:val="white"/>
          <w:lang w:val="ru-RU"/>
        </w:rPr>
      </w:r>
      <w:r>
        <w:rPr>
          <w:rFonts w:ascii="Times New Roman" w:hAnsi="Times New Roman" w:cs="Times New Roman"/>
          <w:highlight w:val="white"/>
          <w:lang w:val="ru-RU"/>
        </w:rPr>
      </w:r>
    </w:p>
    <w:p>
      <w:pPr>
        <w:pStyle w:val="888"/>
        <w:jc w:val="both"/>
        <w:rPr>
          <w:rFonts w:ascii="Times New Roman" w:hAnsi="Times New Roman" w:cs="Times New Roman"/>
          <w:highlight w:val="white"/>
          <w:lang w:val="ru-RU"/>
        </w:rPr>
      </w:pPr>
      <w:r>
        <w:rPr>
          <w:rFonts w:ascii="Times New Roman" w:hAnsi="Times New Roman" w:eastAsia="Times New Roman" w:cs="Times New Roman"/>
          <w:sz w:val="24"/>
          <w:szCs w:val="24"/>
          <w:highlight w:val="white"/>
          <w:lang w:val="ru-RU"/>
        </w:rPr>
        <w:t xml:space="preserve">    </w:t>
      </w:r>
      <w:r>
        <w:rPr>
          <w:rFonts w:ascii="Times New Roman" w:hAnsi="Times New Roman" w:eastAsia="Times New Roman" w:cs="Times New Roman"/>
          <w:sz w:val="24"/>
          <w:szCs w:val="24"/>
          <w:highlight w:val="white"/>
          <w:lang w:val="ru-RU"/>
        </w:rPr>
        <w:t xml:space="preserve">Подрядчик  принимает</w:t>
      </w:r>
      <w:r>
        <w:rPr>
          <w:rFonts w:ascii="Times New Roman" w:hAnsi="Times New Roman" w:eastAsia="Times New Roman" w:cs="Times New Roman"/>
          <w:sz w:val="24"/>
          <w:szCs w:val="24"/>
          <w:highlight w:val="white"/>
          <w:lang w:val="ru-RU"/>
        </w:rPr>
        <w:t xml:space="preserve">  вместе  с  площадкой  все  права и обязанности по содержанию  ее  в  надлежащем  состоянии  и  обязательства по капитальному ремонту объекта, указанно</w:t>
      </w:r>
      <w:r>
        <w:rPr>
          <w:rFonts w:ascii="Times New Roman" w:hAnsi="Times New Roman" w:eastAsia="Times New Roman" w:cs="Times New Roman"/>
          <w:sz w:val="24"/>
          <w:szCs w:val="24"/>
          <w:highlight w:val="white"/>
          <w:lang w:val="ru-RU"/>
        </w:rPr>
        <w:t xml:space="preserve">го в п. ___ контракта ______________ № ____________ от "__"___________ ____ г.</w:t>
      </w:r>
      <w:r>
        <w:rPr>
          <w:rFonts w:ascii="Times New Roman" w:hAnsi="Times New Roman" w:cs="Times New Roman"/>
          <w:highlight w:val="white"/>
          <w:lang w:val="ru-RU"/>
        </w:rPr>
      </w:r>
      <w:r>
        <w:rPr>
          <w:rFonts w:ascii="Times New Roman" w:hAnsi="Times New Roman" w:cs="Times New Roman"/>
          <w:highlight w:val="white"/>
          <w:lang w:val="ru-RU"/>
        </w:rPr>
      </w:r>
    </w:p>
    <w:p>
      <w:pPr>
        <w:pStyle w:val="888"/>
        <w:jc w:val="both"/>
        <w:rPr>
          <w:rFonts w:ascii="Times New Roman" w:hAnsi="Times New Roman" w:cs="Times New Roman"/>
          <w:highlight w:val="white"/>
          <w:lang w:val="ru-RU"/>
        </w:rPr>
      </w:pPr>
      <w:r>
        <w:rPr>
          <w:rFonts w:ascii="Times New Roman" w:hAnsi="Times New Roman" w:eastAsia="Times New Roman" w:cs="Times New Roman"/>
          <w:sz w:val="24"/>
          <w:szCs w:val="24"/>
          <w:highlight w:val="white"/>
          <w:lang w:val="ru-RU"/>
        </w:rPr>
        <w:t xml:space="preserve">    Вместе с площадкой передаются документы: </w:t>
      </w:r>
      <w:r>
        <w:rPr>
          <w:rFonts w:ascii="Times New Roman" w:hAnsi="Times New Roman" w:cs="Times New Roman"/>
          <w:highlight w:val="white"/>
          <w:lang w:val="ru-RU"/>
        </w:rPr>
      </w:r>
      <w:r>
        <w:rPr>
          <w:rFonts w:ascii="Times New Roman" w:hAnsi="Times New Roman" w:cs="Times New Roman"/>
          <w:highlight w:val="white"/>
          <w:lang w:val="ru-RU"/>
        </w:rPr>
      </w:r>
    </w:p>
    <w:p>
      <w:pPr>
        <w:pStyle w:val="755"/>
        <w:jc w:val="both"/>
        <w:rPr>
          <w:rFonts w:ascii="Times New Roman" w:hAnsi="Times New Roman" w:cs="Times New Roman"/>
          <w:bCs/>
          <w:i/>
          <w:color w:val="ff0000"/>
          <w:sz w:val="24"/>
          <w:szCs w:val="24"/>
          <w:highlight w:val="white"/>
        </w:rPr>
      </w:pPr>
      <w:r>
        <w:rPr>
          <w:rFonts w:ascii="Times New Roman" w:hAnsi="Times New Roman" w:eastAsia="Times New Roman" w:cs="Times New Roman"/>
          <w:i/>
          <w:iCs/>
          <w:color w:val="ff0000"/>
          <w:sz w:val="24"/>
          <w:szCs w:val="24"/>
          <w:highlight w:val="white"/>
        </w:rPr>
        <w:t xml:space="preserve">(указываются конкретные документы)</w:t>
      </w:r>
      <w:r>
        <w:rPr>
          <w:rFonts w:ascii="Times New Roman" w:hAnsi="Times New Roman" w:cs="Times New Roman"/>
          <w:bCs/>
          <w:i/>
          <w:color w:val="ff0000"/>
          <w:sz w:val="24"/>
          <w:szCs w:val="24"/>
          <w:highlight w:val="white"/>
        </w:rPr>
      </w:r>
      <w:r>
        <w:rPr>
          <w:rFonts w:ascii="Times New Roman" w:hAnsi="Times New Roman" w:cs="Times New Roman"/>
          <w:bCs/>
          <w:i/>
          <w:color w:val="ff0000"/>
          <w:sz w:val="24"/>
          <w:szCs w:val="24"/>
          <w:highlight w:val="white"/>
        </w:rPr>
      </w:r>
    </w:p>
    <w:p>
      <w:pPr>
        <w:pStyle w:val="888"/>
        <w:jc w:val="both"/>
        <w:rPr>
          <w:rFonts w:ascii="Times New Roman" w:hAnsi="Times New Roman" w:cs="Times New Roman"/>
          <w:highlight w:val="white"/>
          <w:lang w:val="ru-RU"/>
        </w:rPr>
      </w:pPr>
      <w:r>
        <w:rPr>
          <w:rFonts w:ascii="Times New Roman" w:hAnsi="Times New Roman" w:eastAsia="Times New Roman" w:cs="Times New Roman"/>
          <w:sz w:val="24"/>
          <w:szCs w:val="24"/>
          <w:highlight w:val="white"/>
          <w:lang w:val="ru-RU"/>
        </w:rPr>
        <w:t xml:space="preserve">___________________________________________________________________________</w:t>
      </w:r>
      <w:r>
        <w:rPr>
          <w:rFonts w:ascii="Times New Roman" w:hAnsi="Times New Roman" w:cs="Times New Roman"/>
          <w:highlight w:val="white"/>
          <w:lang w:val="ru-RU"/>
        </w:rPr>
      </w:r>
      <w:r>
        <w:rPr>
          <w:rFonts w:ascii="Times New Roman" w:hAnsi="Times New Roman" w:cs="Times New Roman"/>
          <w:highlight w:val="white"/>
          <w:lang w:val="ru-RU"/>
        </w:rPr>
      </w:r>
    </w:p>
    <w:p>
      <w:pPr>
        <w:pStyle w:val="888"/>
        <w:jc w:val="both"/>
        <w:rPr>
          <w:rFonts w:ascii="Times New Roman" w:hAnsi="Times New Roman" w:cs="Times New Roman"/>
          <w:highlight w:val="white"/>
          <w:lang w:val="ru-RU"/>
        </w:rPr>
      </w:pPr>
      <w:r>
        <w:rPr>
          <w:rFonts w:ascii="Times New Roman" w:hAnsi="Times New Roman" w:eastAsia="Times New Roman" w:cs="Times New Roman"/>
          <w:sz w:val="24"/>
          <w:szCs w:val="24"/>
          <w:highlight w:val="white"/>
          <w:lang w:val="ru-RU"/>
        </w:rPr>
        <w:t xml:space="preserve">__________________________________________________________________________.</w:t>
      </w:r>
      <w:r>
        <w:rPr>
          <w:rFonts w:ascii="Times New Roman" w:hAnsi="Times New Roman" w:cs="Times New Roman"/>
          <w:highlight w:val="white"/>
          <w:lang w:val="ru-RU"/>
        </w:rPr>
      </w:r>
      <w:r>
        <w:rPr>
          <w:rFonts w:ascii="Times New Roman" w:hAnsi="Times New Roman" w:cs="Times New Roman"/>
          <w:highlight w:val="white"/>
          <w:lang w:val="ru-RU"/>
        </w:rPr>
      </w:r>
    </w:p>
    <w:p>
      <w:pPr>
        <w:pStyle w:val="888"/>
        <w:jc w:val="both"/>
        <w:rPr>
          <w:rFonts w:ascii="Times New Roman" w:hAnsi="Times New Roman" w:cs="Times New Roman"/>
          <w:highlight w:val="white"/>
          <w:lang w:val="ru-RU"/>
        </w:rPr>
      </w:pPr>
      <w:r>
        <w:rPr>
          <w:rFonts w:ascii="Times New Roman" w:hAnsi="Times New Roman" w:eastAsia="Times New Roman" w:cs="Times New Roman"/>
          <w:sz w:val="24"/>
          <w:szCs w:val="24"/>
          <w:highlight w:val="white"/>
          <w:lang w:val="ru-RU"/>
        </w:rPr>
        <w:t xml:space="preserve">    Подрядчик и Заказчик осмотрели передаваемую площадку и претензий друг к другу не имеют.</w:t>
      </w:r>
      <w:r>
        <w:rPr>
          <w:rFonts w:ascii="Times New Roman" w:hAnsi="Times New Roman" w:cs="Times New Roman"/>
          <w:highlight w:val="white"/>
          <w:lang w:val="ru-RU"/>
        </w:rPr>
      </w:r>
      <w:r>
        <w:rPr>
          <w:rFonts w:ascii="Times New Roman" w:hAnsi="Times New Roman" w:cs="Times New Roman"/>
          <w:highlight w:val="white"/>
          <w:lang w:val="ru-RU"/>
        </w:rPr>
      </w:r>
    </w:p>
    <w:p>
      <w:pPr>
        <w:pStyle w:val="750"/>
        <w:jc w:val="center"/>
        <w:rPr>
          <w:rFonts w:ascii="Times New Roman" w:hAnsi="Times New Roman" w:cs="Times New Roman"/>
          <w:b/>
          <w:bCs/>
          <w:color w:val="000000" w:themeColor="text1"/>
          <w:sz w:val="24"/>
          <w:szCs w:val="24"/>
          <w:highlight w:val="white"/>
        </w:rPr>
      </w:pPr>
      <w:r>
        <w:rPr>
          <w:rFonts w:ascii="Times New Roman" w:hAnsi="Times New Roman" w:cs="Times New Roman"/>
          <w:b/>
          <w:bCs/>
          <w:color w:val="000000" w:themeColor="text1"/>
          <w:sz w:val="24"/>
          <w:szCs w:val="24"/>
          <w:highlight w:val="white"/>
        </w:rPr>
      </w:r>
      <w:r>
        <w:rPr>
          <w:rFonts w:ascii="Times New Roman" w:hAnsi="Times New Roman" w:cs="Times New Roman"/>
          <w:b/>
          <w:bCs/>
          <w:color w:val="000000" w:themeColor="text1"/>
          <w:sz w:val="24"/>
          <w:szCs w:val="24"/>
          <w:highlight w:val="white"/>
        </w:rPr>
      </w:r>
      <w:r>
        <w:rPr>
          <w:rFonts w:ascii="Times New Roman" w:hAnsi="Times New Roman" w:cs="Times New Roman"/>
          <w:b/>
          <w:bCs/>
          <w:color w:val="000000" w:themeColor="text1"/>
          <w:sz w:val="24"/>
          <w:szCs w:val="24"/>
          <w:highlight w:val="white"/>
        </w:rPr>
      </w:r>
    </w:p>
    <w:p>
      <w:pPr>
        <w:contextualSpacing/>
        <w:jc w:val="both"/>
        <w:spacing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ind w:left="5954"/>
        <w:jc w:val="center"/>
        <w:spacing w:after="0" w:line="240" w:lineRule="auto"/>
        <w:widowControl w:val="off"/>
        <w:rPr>
          <w:rFonts w:ascii="Times New Roman" w:hAnsi="Times New Roman"/>
          <w:sz w:val="24"/>
          <w:szCs w:val="24"/>
          <w:highlight w:val="yellow"/>
        </w:rPr>
      </w:pPr>
      <w:r>
        <w:rPr>
          <w:rFonts w:ascii="Times New Roman" w:hAnsi="Times New Roman"/>
          <w:sz w:val="24"/>
          <w:szCs w:val="24"/>
          <w:highlight w:val="yellow"/>
        </w:rPr>
      </w:r>
      <w:r>
        <w:rPr>
          <w:rFonts w:ascii="Times New Roman" w:hAnsi="Times New Roman"/>
          <w:sz w:val="24"/>
          <w:szCs w:val="24"/>
          <w:highlight w:val="yellow"/>
        </w:rPr>
      </w:r>
      <w:r>
        <w:rPr>
          <w:rFonts w:ascii="Times New Roman" w:hAnsi="Times New Roman"/>
          <w:sz w:val="24"/>
          <w:szCs w:val="24"/>
          <w:highlight w:val="yellow"/>
        </w:rPr>
      </w:r>
    </w:p>
    <w:p>
      <w:pPr>
        <w:pStyle w:val="891"/>
        <w:jc w:val="right"/>
        <w:rPr>
          <w:color w:val="000000" w:themeColor="text1"/>
          <w:szCs w:val="24"/>
          <w:highlight w:val="none"/>
        </w:rPr>
        <w:outlineLvl w:val="1"/>
      </w:pPr>
      <w:r>
        <w:rPr>
          <w:color w:val="000000" w:themeColor="text1"/>
          <w:szCs w:val="24"/>
          <w:highlight w:val="none"/>
          <w:lang w:val="ru-RU"/>
        </w:rPr>
        <w:t xml:space="preserve">Приложение № 5</w:t>
      </w:r>
      <w:r>
        <w:rPr>
          <w:color w:val="000000" w:themeColor="text1"/>
          <w:szCs w:val="24"/>
          <w:highlight w:val="none"/>
        </w:rPr>
      </w:r>
      <w:r>
        <w:rPr>
          <w:color w:val="000000" w:themeColor="text1"/>
          <w:szCs w:val="24"/>
          <w:highlight w:val="none"/>
        </w:rPr>
      </w:r>
    </w:p>
    <w:p>
      <w:pPr>
        <w:pStyle w:val="891"/>
        <w:jc w:val="right"/>
        <w:rPr>
          <w:color w:val="000000" w:themeColor="text1"/>
          <w:szCs w:val="24"/>
          <w:highlight w:val="none"/>
        </w:rPr>
        <w:outlineLvl w:val="1"/>
      </w:pPr>
      <w:r>
        <w:rPr>
          <w:color w:val="000000" w:themeColor="text1"/>
          <w:szCs w:val="24"/>
          <w:highlight w:val="none"/>
          <w:lang w:val="ru-RU"/>
        </w:rPr>
        <w:t xml:space="preserve">к Контракту № _____</w:t>
      </w:r>
      <w:r>
        <w:rPr>
          <w:color w:val="000000" w:themeColor="text1"/>
          <w:szCs w:val="24"/>
          <w:highlight w:val="none"/>
        </w:rPr>
      </w:r>
      <w:r>
        <w:rPr>
          <w:color w:val="000000" w:themeColor="text1"/>
          <w:szCs w:val="24"/>
          <w:highlight w:val="none"/>
        </w:rPr>
      </w:r>
    </w:p>
    <w:p>
      <w:pPr>
        <w:pStyle w:val="891"/>
        <w:jc w:val="right"/>
        <w:rPr>
          <w:color w:val="000000" w:themeColor="text1"/>
          <w:szCs w:val="24"/>
          <w:highlight w:val="none"/>
        </w:rPr>
      </w:pPr>
      <w:r>
        <w:rPr>
          <w:color w:val="000000" w:themeColor="text1"/>
          <w:szCs w:val="24"/>
          <w:highlight w:val="none"/>
          <w:lang w:val="ru-RU"/>
        </w:rPr>
        <w:t xml:space="preserve">от "___" ________ 20__ г.</w:t>
      </w:r>
      <w:r>
        <w:rPr>
          <w:color w:val="000000" w:themeColor="text1"/>
          <w:szCs w:val="24"/>
          <w:highlight w:val="none"/>
        </w:rPr>
      </w:r>
      <w:r>
        <w:rPr>
          <w:color w:val="000000" w:themeColor="text1"/>
          <w:szCs w:val="24"/>
          <w:highlight w:val="none"/>
        </w:rPr>
      </w:r>
    </w:p>
    <w:p>
      <w:pPr>
        <w:pStyle w:val="891"/>
        <w:jc w:val="both"/>
        <w:rPr>
          <w:color w:val="000000" w:themeColor="text1"/>
          <w:szCs w:val="24"/>
          <w:highlight w:val="none"/>
        </w:rPr>
      </w:pPr>
      <w:r>
        <w:rPr>
          <w:color w:val="000000" w:themeColor="text1"/>
          <w:szCs w:val="24"/>
          <w:highlight w:val="none"/>
          <w:lang w:val="ru-RU"/>
        </w:rPr>
      </w:r>
      <w:r>
        <w:rPr>
          <w:color w:val="000000" w:themeColor="text1"/>
          <w:szCs w:val="24"/>
          <w:highlight w:val="none"/>
        </w:rPr>
      </w:r>
      <w:r>
        <w:rPr>
          <w:color w:val="000000" w:themeColor="text1"/>
          <w:szCs w:val="24"/>
          <w:highlight w:val="none"/>
        </w:rPr>
      </w:r>
    </w:p>
    <w:p>
      <w:pPr>
        <w:spacing w:after="0"/>
        <w:shd w:val="clear" w:color="ffffff" w:fill="ffffff"/>
        <w:rPr>
          <w:rFonts w:ascii="Times New Roman" w:hAnsi="Times New Roman" w:eastAsia="Times New Roman" w:cs="Times New Roman"/>
          <w:color w:val="000000"/>
          <w:sz w:val="30"/>
          <w:szCs w:val="30"/>
          <w:highlight w:val="none"/>
        </w:rPr>
      </w:pPr>
      <w:r>
        <w:rPr>
          <w:rFonts w:ascii="Times New Roman" w:hAnsi="Times New Roman" w:eastAsia="Times New Roman" w:cs="Times New Roman"/>
          <w:color w:val="000000"/>
          <w:sz w:val="30"/>
          <w:szCs w:val="30"/>
          <w:highlight w:val="none"/>
        </w:rPr>
      </w:r>
      <w:r>
        <w:rPr>
          <w:rFonts w:ascii="Times New Roman" w:hAnsi="Times New Roman" w:eastAsia="Times New Roman" w:cs="Times New Roman"/>
          <w:color w:val="000000"/>
          <w:sz w:val="30"/>
          <w:szCs w:val="30"/>
          <w:highlight w:val="none"/>
        </w:rPr>
      </w:r>
      <w:r>
        <w:rPr>
          <w:rFonts w:ascii="Times New Roman" w:hAnsi="Times New Roman" w:eastAsia="Times New Roman" w:cs="Times New Roman"/>
          <w:color w:val="000000"/>
          <w:sz w:val="30"/>
          <w:szCs w:val="30"/>
          <w:highlight w:val="none"/>
        </w:rPr>
      </w:r>
    </w:p>
    <w:p>
      <w:pPr>
        <w:jc w:val="center"/>
        <w:spacing w:after="0"/>
        <w:shd w:val="clear" w:color="ffffff" w:fill="ffffff"/>
        <w:rPr>
          <w:rFonts w:ascii="Times New Roman" w:hAnsi="Times New Roman" w:eastAsia="Times New Roman" w:cs="Times New Roman"/>
          <w:b/>
          <w:bCs/>
          <w:color w:val="000000"/>
          <w:sz w:val="30"/>
          <w:szCs w:val="30"/>
          <w:highlight w:val="none"/>
        </w:rPr>
      </w:pPr>
      <w:r>
        <w:rPr>
          <w:rFonts w:ascii="Times New Roman" w:hAnsi="Times New Roman" w:eastAsia="Times New Roman" w:cs="Times New Roman"/>
          <w:b/>
          <w:bCs/>
          <w:color w:val="000000"/>
          <w:sz w:val="30"/>
          <w:szCs w:val="30"/>
          <w:highlight w:val="none"/>
        </w:rPr>
      </w:r>
      <w:r>
        <w:rPr>
          <w:rFonts w:ascii="Times New Roman" w:hAnsi="Times New Roman" w:eastAsia="Times New Roman" w:cs="Times New Roman"/>
          <w:b/>
          <w:bCs/>
          <w:color w:val="000000"/>
          <w:sz w:val="30"/>
          <w:szCs w:val="30"/>
          <w:highlight w:val="none"/>
        </w:rPr>
      </w:r>
      <w:r>
        <w:rPr>
          <w:rFonts w:ascii="Times New Roman" w:hAnsi="Times New Roman" w:eastAsia="Times New Roman" w:cs="Times New Roman"/>
          <w:b/>
          <w:bCs/>
          <w:color w:val="000000"/>
          <w:sz w:val="30"/>
          <w:szCs w:val="30"/>
          <w:highlight w:val="none"/>
        </w:rPr>
      </w:r>
    </w:p>
    <w:p>
      <w:pPr>
        <w:jc w:val="center"/>
        <w:spacing w:after="0"/>
        <w:shd w:val="clear" w:color="ffffff" w:fill="ffffff"/>
        <w:rPr>
          <w:rFonts w:ascii="Times New Roman" w:hAnsi="Times New Roman" w:eastAsia="Times New Roman" w:cs="Times New Roman"/>
          <w:b/>
          <w:bCs/>
          <w:color w:val="000000"/>
          <w:sz w:val="24"/>
          <w:szCs w:val="24"/>
          <w:highlight w:val="none"/>
        </w:rPr>
      </w:pPr>
      <w:r>
        <w:rPr>
          <w:rFonts w:ascii="Times New Roman" w:hAnsi="Times New Roman" w:eastAsia="Times New Roman" w:cs="Times New Roman"/>
          <w:b/>
          <w:bCs/>
          <w:color w:val="000000"/>
          <w:sz w:val="24"/>
          <w:szCs w:val="24"/>
          <w:highlight w:val="none"/>
        </w:rPr>
        <w:t xml:space="preserve">СМЕТА КОНТРАКТА</w:t>
      </w:r>
      <w:r>
        <w:rPr>
          <w:rFonts w:ascii="Times New Roman" w:hAnsi="Times New Roman" w:eastAsia="Times New Roman" w:cs="Times New Roman"/>
          <w:b/>
          <w:bCs/>
          <w:color w:val="000000"/>
          <w:sz w:val="24"/>
          <w:szCs w:val="24"/>
          <w:highlight w:val="none"/>
        </w:rPr>
      </w:r>
      <w:r>
        <w:rPr>
          <w:rFonts w:ascii="Times New Roman" w:hAnsi="Times New Roman" w:eastAsia="Times New Roman" w:cs="Times New Roman"/>
          <w:b/>
          <w:bCs/>
          <w:color w:val="000000"/>
          <w:sz w:val="24"/>
          <w:szCs w:val="24"/>
          <w:highlight w:val="none"/>
        </w:rPr>
      </w:r>
    </w:p>
    <w:p>
      <w:pPr>
        <w:jc w:val="center"/>
        <w:spacing w:before="210" w:after="0"/>
        <w:shd w:val="clear" w:color="ffffff" w:fill="ffffff"/>
        <w:rPr>
          <w:sz w:val="24"/>
          <w:szCs w:val="24"/>
          <w:highlight w:val="none"/>
        </w:rPr>
      </w:pPr>
      <w:r>
        <w:rPr>
          <w:rFonts w:ascii="Times New Roman" w:hAnsi="Times New Roman" w:eastAsia="Times New Roman" w:cs="Times New Roman"/>
          <w:color w:val="000000"/>
          <w:sz w:val="24"/>
          <w:szCs w:val="24"/>
          <w:highlight w:val="none"/>
        </w:rPr>
        <w:t xml:space="preserve">_____________________________________________</w:t>
      </w:r>
      <w:r>
        <w:rPr>
          <w:sz w:val="24"/>
          <w:szCs w:val="24"/>
          <w:highlight w:val="none"/>
        </w:rPr>
      </w:r>
      <w:r>
        <w:rPr>
          <w:sz w:val="24"/>
          <w:szCs w:val="24"/>
          <w:highlight w:val="none"/>
        </w:rPr>
      </w:r>
    </w:p>
    <w:p>
      <w:pPr>
        <w:jc w:val="center"/>
        <w:spacing w:before="210" w:after="0"/>
        <w:shd w:val="clear" w:color="ffffff" w:fill="ffffff"/>
        <w:rPr>
          <w:sz w:val="24"/>
          <w:szCs w:val="24"/>
          <w:highlight w:val="none"/>
        </w:rPr>
      </w:pPr>
      <w:r>
        <w:rPr>
          <w:rFonts w:ascii="Times New Roman" w:hAnsi="Times New Roman" w:eastAsia="Times New Roman" w:cs="Times New Roman"/>
          <w:color w:val="000000"/>
          <w:sz w:val="24"/>
          <w:szCs w:val="24"/>
          <w:highlight w:val="none"/>
        </w:rPr>
        <w:t xml:space="preserve">(наименование объекта)</w:t>
      </w:r>
      <w:r>
        <w:rPr>
          <w:sz w:val="24"/>
          <w:szCs w:val="24"/>
          <w:highlight w:val="none"/>
        </w:rPr>
      </w:r>
      <w:r>
        <w:rPr>
          <w:sz w:val="24"/>
          <w:szCs w:val="24"/>
          <w:highlight w:val="none"/>
        </w:rPr>
      </w:r>
    </w:p>
    <w:p>
      <w:pPr>
        <w:contextualSpacing/>
        <w:ind w:firstLine="708"/>
        <w:jc w:val="both"/>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bl>
      <w:tblPr>
        <w:tblW w:w="10063" w:type="dxa"/>
        <w:tblLayout w:type="fixed"/>
        <w:tblCellMar>
          <w:left w:w="60" w:type="dxa"/>
          <w:top w:w="90" w:type="dxa"/>
          <w:right w:w="60" w:type="dxa"/>
          <w:bottom w:w="90" w:type="dxa"/>
        </w:tblCellMar>
        <w:tblLook w:val="04A0" w:firstRow="1" w:lastRow="0" w:firstColumn="1" w:lastColumn="0" w:noHBand="0" w:noVBand="1"/>
      </w:tblPr>
      <w:tblGrid>
        <w:gridCol w:w="390"/>
        <w:gridCol w:w="1594"/>
        <w:gridCol w:w="1417"/>
        <w:gridCol w:w="992"/>
        <w:gridCol w:w="1276"/>
        <w:gridCol w:w="1417"/>
        <w:gridCol w:w="1276"/>
        <w:gridCol w:w="1701"/>
      </w:tblGrid>
      <w:tr>
        <w:tblPrEx/>
        <w:trPr/>
        <w:tc>
          <w:tcPr>
            <w:tcBorders>
              <w:top w:val="single" w:color="000000" w:sz="6" w:space="0"/>
              <w:left w:val="single" w:color="000000" w:sz="6" w:space="0"/>
              <w:right w:val="single" w:color="000000" w:sz="6" w:space="0"/>
            </w:tcBorders>
            <w:tcW w:w="390" w:type="dxa"/>
            <w:textDirection w:val="lrTb"/>
            <w:noWrap w:val="false"/>
          </w:tcPr>
          <w:p>
            <w:pPr>
              <w:jc w:val="center"/>
              <w:spacing w:before="210" w:after="0"/>
              <w:rPr>
                <w:rFonts w:ascii="Times New Roman" w:hAnsi="Times New Roman" w:cs="Times New Roman"/>
                <w:sz w:val="20"/>
                <w:szCs w:val="20"/>
                <w:highlight w:val="none"/>
              </w:rPr>
            </w:pPr>
            <w:r>
              <w:rPr>
                <w:rFonts w:ascii="Times New Roman" w:hAnsi="Times New Roman" w:eastAsia="Times New Roman" w:cs="Times New Roman"/>
                <w:color w:val="000000"/>
                <w:sz w:val="20"/>
                <w:szCs w:val="20"/>
                <w:highlight w:val="none"/>
              </w:rPr>
              <w:t xml:space="preserve">N п/п</w:t>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right w:val="single" w:color="000000" w:sz="6" w:space="0"/>
            </w:tcBorders>
            <w:tcW w:w="1594" w:type="dxa"/>
            <w:textDirection w:val="lrTb"/>
            <w:noWrap w:val="false"/>
          </w:tcPr>
          <w:p>
            <w:pPr>
              <w:jc w:val="center"/>
              <w:spacing w:before="210" w:after="0"/>
              <w:rPr>
                <w:rFonts w:ascii="Times New Roman" w:hAnsi="Times New Roman" w:cs="Times New Roman"/>
                <w:sz w:val="20"/>
                <w:szCs w:val="20"/>
                <w:highlight w:val="none"/>
              </w:rPr>
            </w:pPr>
            <w:r>
              <w:rPr>
                <w:rFonts w:ascii="Times New Roman" w:hAnsi="Times New Roman" w:eastAsia="Times New Roman" w:cs="Times New Roman"/>
                <w:color w:val="000000"/>
                <w:sz w:val="20"/>
                <w:szCs w:val="20"/>
                <w:highlight w:val="none"/>
              </w:rPr>
              <w:t xml:space="preserve">Наименование конструктивных решений (элементов), комплексов (видов) работ, оборудования </w:t>
            </w:r>
            <w:hyperlink r:id="rId251" w:tooltip="https://www.consultant.ru/document/cons_doc_LAW_428282/1ef59a799d4612aa4fc418e74ee53f907b31e255/#dst289" w:anchor="dst289" w:history="1">
              <w:r>
                <w:rPr>
                  <w:rFonts w:ascii="Times New Roman" w:hAnsi="Times New Roman" w:eastAsia="Times New Roman" w:cs="Times New Roman"/>
                  <w:color w:val="1a0dab"/>
                  <w:sz w:val="20"/>
                  <w:szCs w:val="20"/>
                  <w:highlight w:val="none"/>
                  <w:u w:val="single"/>
                </w:rPr>
                <w:t xml:space="preserve">&lt;1&gt;</w:t>
              </w:r>
            </w:hyperlink>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right w:val="single" w:color="000000" w:sz="6" w:space="0"/>
            </w:tcBorders>
            <w:tcW w:w="1417" w:type="dxa"/>
            <w:textDirection w:val="lrTb"/>
            <w:noWrap w:val="false"/>
          </w:tcPr>
          <w:p>
            <w:pPr>
              <w:pStyle w:val="891"/>
              <w:jc w:val="center"/>
              <w:rPr>
                <w:highlight w:val="none"/>
              </w:rPr>
            </w:pPr>
            <w:r>
              <w:rPr>
                <w:sz w:val="20"/>
                <w:highlight w:val="none"/>
                <w:lang w:val="ru-RU"/>
              </w:rPr>
              <w:t xml:space="preserve">Номера сметных расчетов (смет) и позиций в сметных расчетах (сметах), относящиеся к соответств</w:t>
            </w:r>
            <w:r>
              <w:rPr>
                <w:sz w:val="20"/>
                <w:highlight w:val="none"/>
                <w:lang w:val="ru-RU"/>
              </w:rPr>
              <w:t xml:space="preserve">ующим конструктивным решениям (элементам), комплексам (видам) работ</w:t>
            </w:r>
            <w:r>
              <w:rPr>
                <w:highlight w:val="none"/>
              </w:rPr>
            </w:r>
            <w:r>
              <w:rPr>
                <w:highlight w:val="none"/>
              </w:rPr>
            </w:r>
          </w:p>
        </w:tc>
        <w:tc>
          <w:tcPr>
            <w:tcBorders>
              <w:top w:val="single" w:color="000000" w:sz="6" w:space="0"/>
              <w:right w:val="single" w:color="000000" w:sz="6" w:space="0"/>
            </w:tcBorders>
            <w:tcW w:w="992" w:type="dxa"/>
            <w:textDirection w:val="lrTb"/>
            <w:noWrap w:val="false"/>
          </w:tcPr>
          <w:p>
            <w:pPr>
              <w:jc w:val="center"/>
              <w:spacing w:before="210" w:after="0"/>
              <w:rPr>
                <w:rFonts w:ascii="Times New Roman" w:hAnsi="Times New Roman" w:cs="Times New Roman"/>
                <w:sz w:val="20"/>
                <w:szCs w:val="20"/>
                <w:highlight w:val="none"/>
              </w:rPr>
            </w:pPr>
            <w:r>
              <w:rPr>
                <w:rFonts w:ascii="Times New Roman" w:hAnsi="Times New Roman" w:eastAsia="Times New Roman" w:cs="Times New Roman"/>
                <w:color w:val="000000"/>
                <w:sz w:val="20"/>
                <w:szCs w:val="20"/>
                <w:highlight w:val="none"/>
              </w:rPr>
              <w:t xml:space="preserve">Единица измерения</w:t>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right w:val="single" w:color="000000" w:sz="6" w:space="0"/>
            </w:tcBorders>
            <w:tcW w:w="1276" w:type="dxa"/>
            <w:textDirection w:val="lrTb"/>
            <w:noWrap w:val="false"/>
          </w:tcPr>
          <w:p>
            <w:pPr>
              <w:jc w:val="center"/>
              <w:spacing w:before="210" w:after="0"/>
              <w:rPr>
                <w:rFonts w:ascii="Times New Roman" w:hAnsi="Times New Roman" w:cs="Times New Roman"/>
                <w:sz w:val="20"/>
                <w:szCs w:val="20"/>
                <w:highlight w:val="none"/>
              </w:rPr>
            </w:pPr>
            <w:r>
              <w:rPr>
                <w:rFonts w:ascii="Times New Roman" w:hAnsi="Times New Roman" w:eastAsia="Times New Roman" w:cs="Times New Roman"/>
                <w:color w:val="000000"/>
                <w:sz w:val="20"/>
                <w:szCs w:val="20"/>
                <w:highlight w:val="none"/>
              </w:rPr>
              <w:t xml:space="preserve">Количество </w:t>
            </w:r>
            <w:hyperlink r:id="rId252" w:tooltip="https://www.consultant.ru/document/cons_doc_LAW_428282/1ef59a799d4612aa4fc418e74ee53f907b31e255/#dst289" w:anchor="dst289" w:history="1">
              <w:r>
                <w:rPr>
                  <w:rFonts w:ascii="Times New Roman" w:hAnsi="Times New Roman" w:eastAsia="Times New Roman" w:cs="Times New Roman"/>
                  <w:color w:val="1a0dab"/>
                  <w:sz w:val="20"/>
                  <w:szCs w:val="20"/>
                  <w:highlight w:val="none"/>
                  <w:u w:val="single"/>
                </w:rPr>
                <w:t xml:space="preserve">&lt;1&gt;</w:t>
              </w:r>
            </w:hyperlink>
            <w:r>
              <w:rPr>
                <w:rFonts w:ascii="Times New Roman" w:hAnsi="Times New Roman" w:eastAsia="Times New Roman" w:cs="Times New Roman"/>
                <w:color w:val="000000"/>
                <w:sz w:val="20"/>
                <w:szCs w:val="20"/>
                <w:highlight w:val="none"/>
              </w:rPr>
              <w:t xml:space="preserve"> (объем работ)</w:t>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right w:val="single" w:color="000000" w:sz="6" w:space="0"/>
            </w:tcBorders>
            <w:tcW w:w="1417" w:type="dxa"/>
            <w:textDirection w:val="lrTb"/>
            <w:noWrap w:val="false"/>
          </w:tcPr>
          <w:p>
            <w:pPr>
              <w:jc w:val="center"/>
              <w:spacing w:before="210" w:after="0"/>
              <w:rPr>
                <w:rFonts w:ascii="Times New Roman" w:hAnsi="Times New Roman" w:cs="Times New Roman"/>
                <w:sz w:val="20"/>
                <w:szCs w:val="20"/>
                <w:highlight w:val="none"/>
              </w:rPr>
            </w:pPr>
            <w:r>
              <w:rPr>
                <w:rFonts w:ascii="Times New Roman" w:hAnsi="Times New Roman" w:eastAsia="Times New Roman" w:cs="Times New Roman"/>
                <w:color w:val="000000"/>
                <w:sz w:val="20"/>
                <w:szCs w:val="20"/>
                <w:highlight w:val="none"/>
              </w:rPr>
              <w:t xml:space="preserve">Цена н</w:t>
            </w:r>
            <w:r>
              <w:rPr>
                <w:rFonts w:ascii="Times New Roman" w:hAnsi="Times New Roman" w:eastAsia="Times New Roman" w:cs="Times New Roman"/>
                <w:color w:val="000000"/>
                <w:sz w:val="20"/>
                <w:szCs w:val="20"/>
                <w:highlight w:val="none"/>
              </w:rPr>
              <w:t xml:space="preserve">а единицу измерения, без НДС руб.</w:t>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right w:val="single" w:color="000000" w:sz="6" w:space="0"/>
            </w:tcBorders>
            <w:tcW w:w="1276" w:type="dxa"/>
            <w:textDirection w:val="lrTb"/>
            <w:noWrap w:val="false"/>
          </w:tcPr>
          <w:p>
            <w:pPr>
              <w:jc w:val="center"/>
              <w:spacing w:before="210" w:after="0"/>
              <w:rPr>
                <w:rFonts w:ascii="Times New Roman" w:hAnsi="Times New Roman" w:cs="Times New Roman"/>
                <w:sz w:val="20"/>
                <w:szCs w:val="20"/>
                <w:highlight w:val="none"/>
              </w:rPr>
            </w:pPr>
            <w:r>
              <w:rPr>
                <w:rFonts w:ascii="Times New Roman" w:hAnsi="Times New Roman" w:eastAsia="Times New Roman" w:cs="Times New Roman"/>
                <w:color w:val="000000"/>
                <w:sz w:val="20"/>
                <w:szCs w:val="20"/>
                <w:highlight w:val="none"/>
              </w:rPr>
              <w:t xml:space="preserve">Стоимость всего, </w:t>
            </w:r>
            <w:r>
              <w:rPr>
                <w:rFonts w:ascii="Times New Roman" w:hAnsi="Times New Roman" w:eastAsia="Times New Roman" w:cs="Times New Roman"/>
                <w:color w:val="000000"/>
                <w:sz w:val="20"/>
                <w:szCs w:val="20"/>
                <w:highlight w:val="none"/>
              </w:rPr>
              <w:t xml:space="preserve">руб</w:t>
            </w:r>
            <w:r>
              <w:rPr>
                <w:rFonts w:ascii="Times New Roman" w:hAnsi="Times New Roman" w:eastAsia="Times New Roman" w:cs="Times New Roman"/>
                <w:color w:val="000000"/>
                <w:sz w:val="20"/>
                <w:szCs w:val="20"/>
                <w:highlight w:val="none"/>
              </w:rPr>
              <w:t xml:space="preserve"> </w:t>
            </w:r>
            <w:hyperlink r:id="rId253" w:tooltip="https://www.consultant.ru/document/cons_doc_LAW_428282/1ef59a799d4612aa4fc418e74ee53f907b31e255/#dst291" w:anchor="dst291" w:history="1">
              <w:r>
                <w:rPr>
                  <w:rFonts w:ascii="Times New Roman" w:hAnsi="Times New Roman" w:eastAsia="Times New Roman" w:cs="Times New Roman"/>
                  <w:color w:val="1a0dab"/>
                  <w:sz w:val="20"/>
                  <w:szCs w:val="20"/>
                  <w:highlight w:val="none"/>
                  <w:u w:val="single"/>
                </w:rPr>
                <w:t xml:space="preserve">&lt;3&gt;</w:t>
              </w:r>
            </w:hyperlink>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right w:val="single" w:color="000000" w:sz="6" w:space="0"/>
            </w:tcBorders>
            <w:tcW w:w="1701" w:type="dxa"/>
            <w:textDirection w:val="lrTb"/>
            <w:noWrap w:val="false"/>
          </w:tcPr>
          <w:p>
            <w:pPr>
              <w:jc w:val="center"/>
              <w:spacing w:before="210" w:after="0"/>
              <w:rPr>
                <w:rFonts w:ascii="Times New Roman" w:hAnsi="Times New Roman" w:cs="Times New Roman"/>
                <w:sz w:val="20"/>
                <w:szCs w:val="20"/>
                <w:highlight w:val="none"/>
              </w:rPr>
            </w:pPr>
            <w:r>
              <w:rPr>
                <w:rFonts w:ascii="Times New Roman" w:hAnsi="Times New Roman" w:eastAsia="Times New Roman" w:cs="Times New Roman"/>
                <w:color w:val="000000"/>
                <w:sz w:val="20"/>
                <w:szCs w:val="20"/>
                <w:highlight w:val="none"/>
              </w:rPr>
              <w:t xml:space="preserve">Страна происхождения оборудования </w:t>
            </w:r>
            <w:hyperlink r:id="rId254" w:tooltip="https://www.consultant.ru/document/cons_doc_LAW_428282/1ef59a799d4612aa4fc418e74ee53f907b31e255/#dst292" w:anchor="dst292" w:history="1">
              <w:r>
                <w:rPr>
                  <w:rFonts w:ascii="Times New Roman" w:hAnsi="Times New Roman" w:eastAsia="Times New Roman" w:cs="Times New Roman"/>
                  <w:color w:val="1a0dab"/>
                  <w:sz w:val="20"/>
                  <w:szCs w:val="20"/>
                  <w:highlight w:val="none"/>
                  <w:u w:val="single"/>
                </w:rPr>
                <w:t xml:space="preserve">&lt;4&gt;</w:t>
              </w:r>
            </w:hyperlink>
            <w:r>
              <w:rPr>
                <w:rFonts w:ascii="Times New Roman" w:hAnsi="Times New Roman" w:cs="Times New Roman"/>
                <w:sz w:val="20"/>
                <w:szCs w:val="20"/>
                <w:highlight w:val="none"/>
              </w:rPr>
            </w:r>
            <w:r>
              <w:rPr>
                <w:rFonts w:ascii="Times New Roman" w:hAnsi="Times New Roman" w:cs="Times New Roman"/>
                <w:sz w:val="20"/>
                <w:szCs w:val="20"/>
                <w:highlight w:val="none"/>
              </w:rPr>
            </w:r>
          </w:p>
        </w:tc>
      </w:tr>
      <w:tr>
        <w:tblPrEx/>
        <w:trPr/>
        <w:tc>
          <w:tcPr>
            <w:tcBorders>
              <w:top w:val="single" w:color="000000" w:sz="6" w:space="0"/>
              <w:left w:val="single" w:color="000000" w:sz="6" w:space="0"/>
              <w:bottom w:val="single" w:color="000000" w:sz="6" w:space="0"/>
              <w:right w:val="single" w:color="000000" w:sz="6" w:space="0"/>
            </w:tcBorders>
            <w:tcW w:w="390" w:type="dxa"/>
            <w:textDirection w:val="lrTb"/>
            <w:noWrap w:val="false"/>
          </w:tcPr>
          <w:p>
            <w:pPr>
              <w:jc w:val="center"/>
              <w:spacing w:before="210" w:after="0"/>
              <w:rPr>
                <w:rFonts w:ascii="Times New Roman" w:hAnsi="Times New Roman" w:eastAsia="Times New Roman" w:cs="Times New Roman"/>
                <w:color w:val="000000"/>
                <w:sz w:val="20"/>
                <w:szCs w:val="20"/>
                <w:highlight w:val="none"/>
              </w:rPr>
            </w:pPr>
            <w:r>
              <w:rPr>
                <w:rFonts w:ascii="Times New Roman" w:hAnsi="Times New Roman" w:eastAsia="Times New Roman" w:cs="Times New Roman"/>
                <w:color w:val="000000"/>
                <w:sz w:val="20"/>
                <w:szCs w:val="20"/>
                <w:highlight w:val="none"/>
              </w:rPr>
              <w:t xml:space="preserve">1</w:t>
            </w:r>
            <w:r>
              <w:rPr>
                <w:rFonts w:ascii="Times New Roman" w:hAnsi="Times New Roman" w:eastAsia="Times New Roman" w:cs="Times New Roman"/>
                <w:color w:val="000000"/>
                <w:sz w:val="20"/>
                <w:szCs w:val="20"/>
                <w:highlight w:val="none"/>
              </w:rPr>
            </w:r>
            <w:r>
              <w:rPr>
                <w:rFonts w:ascii="Times New Roman" w:hAnsi="Times New Roman" w:eastAsia="Times New Roman" w:cs="Times New Roman"/>
                <w:color w:val="000000"/>
                <w:sz w:val="20"/>
                <w:szCs w:val="20"/>
                <w:highlight w:val="none"/>
              </w:rPr>
            </w:r>
          </w:p>
        </w:tc>
        <w:tc>
          <w:tcPr>
            <w:tcBorders>
              <w:top w:val="single" w:color="000000" w:sz="6" w:space="0"/>
              <w:bottom w:val="single" w:color="000000" w:sz="6" w:space="0"/>
              <w:right w:val="single" w:color="000000" w:sz="6" w:space="0"/>
            </w:tcBorders>
            <w:tcW w:w="1594" w:type="dxa"/>
            <w:textDirection w:val="lrTb"/>
            <w:noWrap w:val="false"/>
          </w:tcPr>
          <w:p>
            <w:pPr>
              <w:jc w:val="center"/>
              <w:spacing w:before="210" w:after="0"/>
              <w:rPr>
                <w:rFonts w:ascii="Times New Roman" w:hAnsi="Times New Roman" w:eastAsia="Times New Roman" w:cs="Times New Roman"/>
                <w:color w:val="000000"/>
                <w:sz w:val="20"/>
                <w:szCs w:val="20"/>
                <w:highlight w:val="none"/>
              </w:rPr>
            </w:pPr>
            <w:r>
              <w:rPr>
                <w:rFonts w:ascii="Times New Roman" w:hAnsi="Times New Roman" w:eastAsia="Times New Roman" w:cs="Times New Roman"/>
                <w:color w:val="000000"/>
                <w:sz w:val="20"/>
                <w:szCs w:val="20"/>
                <w:highlight w:val="none"/>
              </w:rPr>
              <w:t xml:space="preserve">2</w:t>
            </w:r>
            <w:r>
              <w:rPr>
                <w:rFonts w:ascii="Times New Roman" w:hAnsi="Times New Roman" w:eastAsia="Times New Roman" w:cs="Times New Roman"/>
                <w:color w:val="000000"/>
                <w:sz w:val="20"/>
                <w:szCs w:val="20"/>
                <w:highlight w:val="none"/>
              </w:rPr>
            </w:r>
            <w:r>
              <w:rPr>
                <w:rFonts w:ascii="Times New Roman" w:hAnsi="Times New Roman" w:eastAsia="Times New Roman" w:cs="Times New Roman"/>
                <w:color w:val="000000"/>
                <w:sz w:val="20"/>
                <w:szCs w:val="20"/>
                <w:highlight w:val="none"/>
              </w:rPr>
            </w:r>
          </w:p>
        </w:tc>
        <w:tc>
          <w:tcPr>
            <w:tcBorders>
              <w:top w:val="single" w:color="000000" w:sz="6" w:space="0"/>
              <w:bottom w:val="single" w:color="000000" w:sz="6" w:space="0"/>
              <w:right w:val="single" w:color="000000" w:sz="6" w:space="0"/>
            </w:tcBorders>
            <w:tcW w:w="1417" w:type="dxa"/>
            <w:textDirection w:val="lrTb"/>
            <w:noWrap w:val="false"/>
          </w:tcPr>
          <w:p>
            <w:pPr>
              <w:jc w:val="center"/>
              <w:spacing w:before="210" w:after="0"/>
              <w:rPr>
                <w:rFonts w:ascii="Times New Roman" w:hAnsi="Times New Roman" w:eastAsia="Times New Roman" w:cs="Times New Roman"/>
                <w:color w:val="000000"/>
                <w:sz w:val="20"/>
                <w:szCs w:val="20"/>
                <w:highlight w:val="none"/>
              </w:rPr>
            </w:pPr>
            <w:r>
              <w:rPr>
                <w:rFonts w:ascii="Times New Roman" w:hAnsi="Times New Roman" w:eastAsia="Times New Roman" w:cs="Times New Roman"/>
                <w:color w:val="000000"/>
                <w:sz w:val="20"/>
                <w:szCs w:val="20"/>
                <w:highlight w:val="none"/>
              </w:rPr>
              <w:t xml:space="preserve">3</w:t>
            </w:r>
            <w:r>
              <w:rPr>
                <w:rFonts w:ascii="Times New Roman" w:hAnsi="Times New Roman" w:eastAsia="Times New Roman" w:cs="Times New Roman"/>
                <w:color w:val="000000"/>
                <w:sz w:val="20"/>
                <w:szCs w:val="20"/>
                <w:highlight w:val="none"/>
              </w:rPr>
            </w:r>
            <w:r>
              <w:rPr>
                <w:rFonts w:ascii="Times New Roman" w:hAnsi="Times New Roman" w:eastAsia="Times New Roman" w:cs="Times New Roman"/>
                <w:color w:val="000000"/>
                <w:sz w:val="20"/>
                <w:szCs w:val="20"/>
                <w:highlight w:val="none"/>
              </w:rPr>
            </w:r>
          </w:p>
        </w:tc>
        <w:tc>
          <w:tcPr>
            <w:tcBorders>
              <w:top w:val="single" w:color="000000" w:sz="6" w:space="0"/>
              <w:bottom w:val="single" w:color="000000" w:sz="6" w:space="0"/>
              <w:right w:val="single" w:color="000000" w:sz="6" w:space="0"/>
            </w:tcBorders>
            <w:tcW w:w="992" w:type="dxa"/>
            <w:textDirection w:val="lrTb"/>
            <w:noWrap w:val="false"/>
          </w:tcPr>
          <w:p>
            <w:pPr>
              <w:jc w:val="center"/>
              <w:spacing w:before="210" w:after="0"/>
              <w:rPr>
                <w:rFonts w:ascii="Times New Roman" w:hAnsi="Times New Roman" w:eastAsia="Times New Roman" w:cs="Times New Roman"/>
                <w:color w:val="000000"/>
                <w:sz w:val="20"/>
                <w:szCs w:val="20"/>
                <w:highlight w:val="none"/>
              </w:rPr>
            </w:pPr>
            <w:r>
              <w:rPr>
                <w:rFonts w:ascii="Times New Roman" w:hAnsi="Times New Roman" w:eastAsia="Times New Roman" w:cs="Times New Roman"/>
                <w:color w:val="000000"/>
                <w:sz w:val="20"/>
                <w:szCs w:val="20"/>
                <w:highlight w:val="none"/>
              </w:rPr>
              <w:t xml:space="preserve">4</w:t>
            </w:r>
            <w:r>
              <w:rPr>
                <w:rFonts w:ascii="Times New Roman" w:hAnsi="Times New Roman" w:eastAsia="Times New Roman" w:cs="Times New Roman"/>
                <w:color w:val="000000"/>
                <w:sz w:val="20"/>
                <w:szCs w:val="20"/>
                <w:highlight w:val="none"/>
              </w:rPr>
            </w:r>
            <w:r>
              <w:rPr>
                <w:rFonts w:ascii="Times New Roman" w:hAnsi="Times New Roman" w:eastAsia="Times New Roman" w:cs="Times New Roman"/>
                <w:color w:val="000000"/>
                <w:sz w:val="20"/>
                <w:szCs w:val="20"/>
                <w:highlight w:val="none"/>
              </w:rPr>
            </w:r>
          </w:p>
        </w:tc>
        <w:tc>
          <w:tcPr>
            <w:tcBorders>
              <w:top w:val="single" w:color="000000" w:sz="6" w:space="0"/>
              <w:bottom w:val="single" w:color="000000" w:sz="6" w:space="0"/>
              <w:right w:val="single" w:color="000000" w:sz="6" w:space="0"/>
            </w:tcBorders>
            <w:tcW w:w="1276" w:type="dxa"/>
            <w:textDirection w:val="lrTb"/>
            <w:noWrap w:val="false"/>
          </w:tcPr>
          <w:p>
            <w:pPr>
              <w:jc w:val="center"/>
              <w:spacing w:before="210" w:after="0"/>
              <w:rPr>
                <w:rFonts w:ascii="Times New Roman" w:hAnsi="Times New Roman" w:eastAsia="Times New Roman" w:cs="Times New Roman"/>
                <w:color w:val="000000"/>
                <w:sz w:val="20"/>
                <w:szCs w:val="20"/>
                <w:highlight w:val="none"/>
              </w:rPr>
            </w:pPr>
            <w:r>
              <w:rPr>
                <w:rFonts w:ascii="Times New Roman" w:hAnsi="Times New Roman" w:eastAsia="Times New Roman" w:cs="Times New Roman"/>
                <w:color w:val="000000"/>
                <w:sz w:val="20"/>
                <w:szCs w:val="20"/>
                <w:highlight w:val="none"/>
              </w:rPr>
              <w:t xml:space="preserve">5</w:t>
            </w:r>
            <w:r>
              <w:rPr>
                <w:rFonts w:ascii="Times New Roman" w:hAnsi="Times New Roman" w:eastAsia="Times New Roman" w:cs="Times New Roman"/>
                <w:color w:val="000000"/>
                <w:sz w:val="20"/>
                <w:szCs w:val="20"/>
                <w:highlight w:val="none"/>
              </w:rPr>
            </w:r>
            <w:r>
              <w:rPr>
                <w:rFonts w:ascii="Times New Roman" w:hAnsi="Times New Roman" w:eastAsia="Times New Roman" w:cs="Times New Roman"/>
                <w:color w:val="000000"/>
                <w:sz w:val="20"/>
                <w:szCs w:val="20"/>
                <w:highlight w:val="none"/>
              </w:rPr>
            </w:r>
          </w:p>
        </w:tc>
        <w:tc>
          <w:tcPr>
            <w:tcBorders>
              <w:top w:val="single" w:color="000000" w:sz="6" w:space="0"/>
              <w:bottom w:val="single" w:color="000000" w:sz="6" w:space="0"/>
              <w:right w:val="single" w:color="000000" w:sz="6" w:space="0"/>
            </w:tcBorders>
            <w:tcW w:w="1417" w:type="dxa"/>
            <w:textDirection w:val="lrTb"/>
            <w:noWrap w:val="false"/>
          </w:tcPr>
          <w:p>
            <w:pPr>
              <w:jc w:val="center"/>
              <w:spacing w:before="210" w:after="0"/>
              <w:rPr>
                <w:rFonts w:ascii="Times New Roman" w:hAnsi="Times New Roman" w:cs="Times New Roman"/>
                <w:sz w:val="20"/>
                <w:szCs w:val="20"/>
                <w:highlight w:val="none"/>
              </w:rPr>
            </w:pPr>
            <w:r>
              <w:rPr>
                <w:rFonts w:ascii="Times New Roman" w:hAnsi="Times New Roman" w:eastAsia="Times New Roman" w:cs="Times New Roman"/>
                <w:color w:val="000000"/>
                <w:sz w:val="20"/>
                <w:szCs w:val="20"/>
                <w:highlight w:val="none"/>
              </w:rPr>
              <w:t xml:space="preserve">6</w:t>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276" w:type="dxa"/>
            <w:textDirection w:val="lrTb"/>
            <w:noWrap w:val="false"/>
          </w:tcPr>
          <w:p>
            <w:pPr>
              <w:jc w:val="center"/>
              <w:spacing w:before="210" w:after="0"/>
              <w:rPr>
                <w:rFonts w:ascii="Times New Roman" w:hAnsi="Times New Roman" w:cs="Times New Roman"/>
                <w:sz w:val="20"/>
                <w:szCs w:val="20"/>
                <w:highlight w:val="none"/>
              </w:rPr>
            </w:pPr>
            <w:r>
              <w:rPr>
                <w:rFonts w:ascii="Times New Roman" w:hAnsi="Times New Roman" w:eastAsia="Times New Roman" w:cs="Times New Roman"/>
                <w:color w:val="000000"/>
                <w:sz w:val="20"/>
                <w:szCs w:val="20"/>
                <w:highlight w:val="none"/>
              </w:rPr>
              <w:t xml:space="preserve">7</w:t>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701" w:type="dxa"/>
            <w:textDirection w:val="lrTb"/>
            <w:noWrap w:val="false"/>
          </w:tcPr>
          <w:p>
            <w:pPr>
              <w:jc w:val="center"/>
              <w:spacing w:before="210" w:after="0"/>
              <w:rPr>
                <w:rFonts w:ascii="Times New Roman" w:hAnsi="Times New Roman" w:cs="Times New Roman"/>
                <w:sz w:val="20"/>
                <w:szCs w:val="20"/>
                <w:highlight w:val="none"/>
              </w:rPr>
            </w:pPr>
            <w:r>
              <w:rPr>
                <w:rFonts w:ascii="Times New Roman" w:hAnsi="Times New Roman" w:eastAsia="Times New Roman" w:cs="Times New Roman"/>
                <w:color w:val="000000"/>
                <w:sz w:val="20"/>
                <w:szCs w:val="20"/>
                <w:highlight w:val="none"/>
              </w:rPr>
              <w:t xml:space="preserve">8</w:t>
            </w:r>
            <w:r>
              <w:rPr>
                <w:rFonts w:ascii="Times New Roman" w:hAnsi="Times New Roman" w:cs="Times New Roman"/>
                <w:sz w:val="20"/>
                <w:szCs w:val="20"/>
                <w:highlight w:val="none"/>
              </w:rPr>
            </w:r>
            <w:r>
              <w:rPr>
                <w:rFonts w:ascii="Times New Roman" w:hAnsi="Times New Roman" w:cs="Times New Roman"/>
                <w:sz w:val="20"/>
                <w:szCs w:val="20"/>
                <w:highlight w:val="none"/>
              </w:rPr>
            </w:r>
          </w:p>
        </w:tc>
      </w:tr>
      <w:tr>
        <w:tblPrEx/>
        <w:trPr/>
        <w:tc>
          <w:tcPr>
            <w:tcBorders>
              <w:top w:val="single" w:color="000000" w:sz="6" w:space="0"/>
              <w:left w:val="single" w:color="000000" w:sz="6" w:space="0"/>
              <w:bottom w:val="single" w:color="000000" w:sz="6" w:space="0"/>
              <w:right w:val="single" w:color="000000" w:sz="6" w:space="0"/>
            </w:tcBorders>
            <w:tcW w:w="390"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594"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417" w:type="dxa"/>
            <w:textDirection w:val="lrTb"/>
            <w:noWrap w:val="false"/>
          </w:tcPr>
          <w:p>
            <w:pPr>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992"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276"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417"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276"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701"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r>
      <w:tr>
        <w:tblPrEx/>
        <w:trPr/>
        <w:tc>
          <w:tcPr>
            <w:tcBorders>
              <w:top w:val="single" w:color="000000" w:sz="6" w:space="0"/>
              <w:left w:val="single" w:color="000000" w:sz="6" w:space="0"/>
              <w:bottom w:val="single" w:color="000000" w:sz="6" w:space="0"/>
              <w:right w:val="single" w:color="000000" w:sz="6" w:space="0"/>
            </w:tcBorders>
            <w:tcW w:w="390"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594"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417" w:type="dxa"/>
            <w:textDirection w:val="lrTb"/>
            <w:noWrap w:val="false"/>
          </w:tcPr>
          <w:p>
            <w:pPr>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992"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276"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417"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276"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701"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r>
      <w:tr>
        <w:tblPrEx/>
        <w:trPr/>
        <w:tc>
          <w:tcPr>
            <w:tcBorders>
              <w:top w:val="single" w:color="000000" w:sz="6" w:space="0"/>
              <w:left w:val="single" w:color="000000" w:sz="6" w:space="0"/>
              <w:bottom w:val="single" w:color="000000" w:sz="6" w:space="0"/>
              <w:right w:val="single" w:color="000000" w:sz="6" w:space="0"/>
            </w:tcBorders>
            <w:tcW w:w="390"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594" w:type="dxa"/>
            <w:textDirection w:val="lrTb"/>
            <w:noWrap w:val="false"/>
          </w:tcPr>
          <w:p>
            <w:pPr>
              <w:spacing w:before="210" w:after="0"/>
              <w:rPr>
                <w:rFonts w:ascii="Times New Roman" w:hAnsi="Times New Roman" w:cs="Times New Roman"/>
                <w:sz w:val="20"/>
                <w:szCs w:val="20"/>
                <w:highlight w:val="none"/>
              </w:rPr>
            </w:pPr>
            <w:r>
              <w:rPr>
                <w:rFonts w:ascii="Times New Roman" w:hAnsi="Times New Roman" w:eastAsia="Times New Roman" w:cs="Times New Roman"/>
                <w:color w:val="000000"/>
                <w:sz w:val="20"/>
                <w:szCs w:val="20"/>
                <w:highlight w:val="none"/>
              </w:rPr>
              <w:t xml:space="preserve">Итого:</w:t>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417" w:type="dxa"/>
            <w:textDirection w:val="lrTb"/>
            <w:noWrap w:val="false"/>
          </w:tcPr>
          <w:p>
            <w:pPr>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992"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276"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417"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276"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701"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r>
      <w:tr>
        <w:tblPrEx/>
        <w:trPr/>
        <w:tc>
          <w:tcPr>
            <w:tcBorders>
              <w:top w:val="single" w:color="000000" w:sz="6" w:space="0"/>
              <w:left w:val="single" w:color="000000" w:sz="6" w:space="0"/>
              <w:bottom w:val="single" w:color="000000" w:sz="6" w:space="0"/>
              <w:right w:val="single" w:color="000000" w:sz="6" w:space="0"/>
            </w:tcBorders>
            <w:tcW w:w="390"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594" w:type="dxa"/>
            <w:textDirection w:val="lrTb"/>
            <w:noWrap w:val="false"/>
          </w:tcPr>
          <w:p>
            <w:pPr>
              <w:spacing w:before="210" w:after="0"/>
              <w:rPr>
                <w:rFonts w:ascii="Times New Roman" w:hAnsi="Times New Roman" w:cs="Times New Roman"/>
                <w:sz w:val="20"/>
                <w:szCs w:val="20"/>
                <w:highlight w:val="none"/>
              </w:rPr>
            </w:pPr>
            <w:r>
              <w:rPr>
                <w:rFonts w:ascii="Times New Roman" w:hAnsi="Times New Roman" w:eastAsia="Times New Roman" w:cs="Times New Roman"/>
                <w:color w:val="000000"/>
                <w:sz w:val="20"/>
                <w:szCs w:val="20"/>
                <w:highlight w:val="none"/>
              </w:rPr>
              <w:t xml:space="preserve">Сумма НДС (ставка &lt;N&gt;%) по позициям: </w:t>
            </w:r>
            <w:hyperlink r:id="rId255" w:tooltip="https://www.consultant.ru/document/cons_doc_LAW_428282/1ef59a799d4612aa4fc418e74ee53f907b31e255/#dst290" w:anchor="dst290" w:history="1">
              <w:r>
                <w:rPr>
                  <w:rFonts w:ascii="Times New Roman" w:hAnsi="Times New Roman" w:eastAsia="Times New Roman" w:cs="Times New Roman"/>
                  <w:color w:val="1a0dab"/>
                  <w:sz w:val="20"/>
                  <w:szCs w:val="20"/>
                  <w:highlight w:val="none"/>
                  <w:u w:val="single"/>
                </w:rPr>
                <w:t xml:space="preserve">&lt;2&gt;</w:t>
              </w:r>
            </w:hyperlink>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417" w:type="dxa"/>
            <w:textDirection w:val="lrTb"/>
            <w:noWrap w:val="false"/>
          </w:tcPr>
          <w:p>
            <w:pPr>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992"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276"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417"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276"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701"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r>
      <w:tr>
        <w:tblPrEx/>
        <w:trPr/>
        <w:tc>
          <w:tcPr>
            <w:tcBorders>
              <w:top w:val="single" w:color="000000" w:sz="6" w:space="0"/>
              <w:left w:val="single" w:color="000000" w:sz="6" w:space="0"/>
              <w:bottom w:val="single" w:color="000000" w:sz="6" w:space="0"/>
              <w:right w:val="single" w:color="000000" w:sz="6" w:space="0"/>
            </w:tcBorders>
            <w:tcW w:w="390"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594" w:type="dxa"/>
            <w:textDirection w:val="lrTb"/>
            <w:noWrap w:val="false"/>
          </w:tcPr>
          <w:p>
            <w:pPr>
              <w:spacing w:before="210" w:after="0"/>
              <w:rPr>
                <w:rFonts w:ascii="Times New Roman" w:hAnsi="Times New Roman" w:cs="Times New Roman"/>
                <w:sz w:val="20"/>
                <w:szCs w:val="20"/>
                <w:highlight w:val="none"/>
              </w:rPr>
            </w:pPr>
            <w:r>
              <w:rPr>
                <w:rFonts w:ascii="Times New Roman" w:hAnsi="Times New Roman" w:eastAsia="Times New Roman" w:cs="Times New Roman"/>
                <w:color w:val="000000"/>
                <w:sz w:val="20"/>
                <w:szCs w:val="20"/>
                <w:highlight w:val="none"/>
              </w:rPr>
              <w:t xml:space="preserve">Всего с НДС:</w:t>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417" w:type="dxa"/>
            <w:textDirection w:val="lrTb"/>
            <w:noWrap w:val="false"/>
          </w:tcPr>
          <w:p>
            <w:pPr>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992"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276"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417"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276"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701"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r>
    </w:tbl>
    <w:p>
      <w:pPr>
        <w:contextualSpacing/>
        <w:ind w:firstLine="708"/>
        <w:jc w:val="both"/>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bl>
      <w:tblPr>
        <w:tblW w:w="8667" w:type="dxa"/>
        <w:tblCellMar>
          <w:left w:w="60" w:type="dxa"/>
          <w:top w:w="90" w:type="dxa"/>
          <w:right w:w="60" w:type="dxa"/>
          <w:bottom w:w="90" w:type="dxa"/>
        </w:tblCellMar>
        <w:tblLook w:val="04A0" w:firstRow="1" w:lastRow="0" w:firstColumn="1" w:lastColumn="0" w:noHBand="0" w:noVBand="1"/>
      </w:tblPr>
      <w:tblGrid>
        <w:gridCol w:w="1319"/>
        <w:gridCol w:w="221"/>
        <w:gridCol w:w="7127"/>
      </w:tblGrid>
      <w:tr>
        <w:tblPrEx/>
        <w:trPr/>
        <w:tc>
          <w:tcPr>
            <w:tcW w:w="1319" w:type="dxa"/>
            <w:textDirection w:val="lrTb"/>
            <w:noWrap w:val="false"/>
          </w:tcPr>
          <w:p>
            <w:pPr>
              <w:spacing w:before="210" w:after="0"/>
              <w:rPr>
                <w:szCs w:val="24"/>
                <w:highlight w:val="none"/>
              </w:rPr>
            </w:pPr>
            <w:r>
              <w:rPr>
                <w:rFonts w:ascii="Times New Roman" w:hAnsi="Times New Roman" w:eastAsia="Times New Roman" w:cs="Times New Roman"/>
                <w:color w:val="000000"/>
                <w:sz w:val="24"/>
                <w:szCs w:val="24"/>
                <w:highlight w:val="none"/>
              </w:rPr>
              <w:t xml:space="preserve">Заказчик</w:t>
            </w:r>
            <w:r>
              <w:rPr>
                <w:szCs w:val="24"/>
                <w:highlight w:val="none"/>
              </w:rPr>
            </w:r>
            <w:r>
              <w:rPr>
                <w:szCs w:val="24"/>
                <w:highlight w:val="none"/>
              </w:rPr>
            </w:r>
          </w:p>
        </w:tc>
        <w:tc>
          <w:tcPr>
            <w:tcW w:w="221" w:type="dxa"/>
            <w:textDirection w:val="lrTb"/>
            <w:noWrap w:val="false"/>
          </w:tcPr>
          <w:p>
            <w:pPr>
              <w:spacing w:after="0" w:line="57" w:lineRule="atLeast"/>
              <w:rPr>
                <w:sz w:val="24"/>
                <w:szCs w:val="24"/>
                <w:highlight w:val="none"/>
              </w:rPr>
            </w:pPr>
            <w:r>
              <w:rPr>
                <w:sz w:val="24"/>
                <w:szCs w:val="24"/>
                <w:highlight w:val="none"/>
              </w:rPr>
            </w:r>
            <w:r>
              <w:rPr>
                <w:sz w:val="24"/>
                <w:szCs w:val="24"/>
                <w:highlight w:val="none"/>
              </w:rPr>
            </w:r>
            <w:r>
              <w:rPr>
                <w:sz w:val="24"/>
                <w:szCs w:val="24"/>
                <w:highlight w:val="none"/>
              </w:rPr>
            </w:r>
          </w:p>
        </w:tc>
        <w:tc>
          <w:tcPr>
            <w:tcBorders>
              <w:bottom w:val="single" w:color="000000" w:sz="6" w:space="0"/>
            </w:tcBorders>
            <w:tcW w:w="7127" w:type="dxa"/>
            <w:textDirection w:val="lrTb"/>
            <w:noWrap w:val="false"/>
          </w:tcPr>
          <w:p>
            <w:pPr>
              <w:spacing w:after="0" w:line="57" w:lineRule="atLeast"/>
              <w:rPr>
                <w:sz w:val="24"/>
                <w:szCs w:val="24"/>
                <w:highlight w:val="none"/>
              </w:rPr>
            </w:pPr>
            <w:r>
              <w:rPr>
                <w:sz w:val="24"/>
                <w:szCs w:val="24"/>
                <w:highlight w:val="none"/>
              </w:rPr>
            </w:r>
            <w:r>
              <w:rPr>
                <w:sz w:val="24"/>
                <w:szCs w:val="24"/>
                <w:highlight w:val="none"/>
              </w:rPr>
            </w:r>
            <w:r>
              <w:rPr>
                <w:sz w:val="24"/>
                <w:szCs w:val="24"/>
                <w:highlight w:val="none"/>
              </w:rPr>
            </w:r>
          </w:p>
        </w:tc>
      </w:tr>
      <w:tr>
        <w:tblPrEx/>
        <w:trPr/>
        <w:tc>
          <w:tcPr>
            <w:tcW w:w="1319" w:type="dxa"/>
            <w:textDirection w:val="lrTb"/>
            <w:noWrap w:val="false"/>
          </w:tcPr>
          <w:p>
            <w:pPr>
              <w:spacing w:after="0" w:line="57" w:lineRule="atLeast"/>
              <w:rPr>
                <w:sz w:val="24"/>
                <w:szCs w:val="24"/>
                <w:highlight w:val="none"/>
              </w:rPr>
            </w:pPr>
            <w:r>
              <w:rPr>
                <w:sz w:val="24"/>
                <w:szCs w:val="24"/>
                <w:highlight w:val="none"/>
              </w:rPr>
            </w:r>
            <w:r>
              <w:rPr>
                <w:sz w:val="24"/>
                <w:szCs w:val="24"/>
                <w:highlight w:val="none"/>
              </w:rPr>
            </w:r>
            <w:r>
              <w:rPr>
                <w:sz w:val="24"/>
                <w:szCs w:val="24"/>
                <w:highlight w:val="none"/>
              </w:rPr>
            </w:r>
          </w:p>
        </w:tc>
        <w:tc>
          <w:tcPr>
            <w:tcW w:w="221" w:type="dxa"/>
            <w:textDirection w:val="lrTb"/>
            <w:noWrap w:val="false"/>
          </w:tcPr>
          <w:p>
            <w:pPr>
              <w:spacing w:after="0" w:line="57" w:lineRule="atLeast"/>
              <w:rPr>
                <w:sz w:val="24"/>
                <w:szCs w:val="24"/>
                <w:highlight w:val="none"/>
              </w:rPr>
            </w:pPr>
            <w:r>
              <w:rPr>
                <w:sz w:val="24"/>
                <w:szCs w:val="24"/>
                <w:highlight w:val="none"/>
              </w:rPr>
            </w:r>
            <w:r>
              <w:rPr>
                <w:sz w:val="24"/>
                <w:szCs w:val="24"/>
                <w:highlight w:val="none"/>
              </w:rPr>
            </w:r>
            <w:r>
              <w:rPr>
                <w:sz w:val="24"/>
                <w:szCs w:val="24"/>
                <w:highlight w:val="none"/>
              </w:rPr>
            </w:r>
          </w:p>
        </w:tc>
        <w:tc>
          <w:tcPr>
            <w:tcBorders>
              <w:top w:val="single" w:color="000000" w:sz="6" w:space="0"/>
            </w:tcBorders>
            <w:tcW w:w="7127" w:type="dxa"/>
            <w:textDirection w:val="lrTb"/>
            <w:noWrap w:val="false"/>
          </w:tcPr>
          <w:p>
            <w:pPr>
              <w:jc w:val="center"/>
              <w:spacing w:before="210" w:after="0"/>
              <w:rPr>
                <w:szCs w:val="24"/>
                <w:highlight w:val="none"/>
              </w:rPr>
            </w:pPr>
            <w:r>
              <w:rPr>
                <w:rFonts w:ascii="Times New Roman" w:hAnsi="Times New Roman" w:eastAsia="Times New Roman" w:cs="Times New Roman"/>
                <w:color w:val="000000"/>
                <w:sz w:val="24"/>
                <w:szCs w:val="24"/>
                <w:highlight w:val="none"/>
              </w:rPr>
              <w:t xml:space="preserve">(должность, подпись, инициалы, фамилия)</w:t>
            </w:r>
            <w:r>
              <w:rPr>
                <w:szCs w:val="24"/>
                <w:highlight w:val="none"/>
              </w:rPr>
            </w:r>
            <w:r>
              <w:rPr>
                <w:szCs w:val="24"/>
                <w:highlight w:val="none"/>
              </w:rPr>
            </w:r>
          </w:p>
        </w:tc>
      </w:tr>
      <w:tr>
        <w:tblPrEx/>
        <w:trPr/>
        <w:tc>
          <w:tcPr>
            <w:tcW w:w="1319" w:type="dxa"/>
            <w:textDirection w:val="lrTb"/>
            <w:noWrap w:val="false"/>
          </w:tcPr>
          <w:p>
            <w:pPr>
              <w:spacing w:before="210" w:after="0"/>
              <w:rPr>
                <w:szCs w:val="24"/>
                <w:highlight w:val="none"/>
              </w:rPr>
            </w:pPr>
            <w:r>
              <w:rPr>
                <w:rFonts w:ascii="Times New Roman" w:hAnsi="Times New Roman" w:eastAsia="Times New Roman" w:cs="Times New Roman"/>
                <w:color w:val="000000"/>
                <w:sz w:val="24"/>
                <w:szCs w:val="24"/>
                <w:highlight w:val="none"/>
              </w:rPr>
              <w:t xml:space="preserve">Подрядчик</w:t>
            </w:r>
            <w:r>
              <w:rPr>
                <w:szCs w:val="24"/>
                <w:highlight w:val="none"/>
              </w:rPr>
            </w:r>
            <w:r>
              <w:rPr>
                <w:szCs w:val="24"/>
                <w:highlight w:val="none"/>
              </w:rPr>
            </w:r>
          </w:p>
        </w:tc>
        <w:tc>
          <w:tcPr>
            <w:tcW w:w="221" w:type="dxa"/>
            <w:textDirection w:val="lrTb"/>
            <w:noWrap w:val="false"/>
          </w:tcPr>
          <w:p>
            <w:pPr>
              <w:spacing w:after="0" w:line="57" w:lineRule="atLeast"/>
              <w:rPr>
                <w:sz w:val="24"/>
                <w:szCs w:val="24"/>
                <w:highlight w:val="none"/>
              </w:rPr>
            </w:pPr>
            <w:r>
              <w:rPr>
                <w:sz w:val="24"/>
                <w:szCs w:val="24"/>
                <w:highlight w:val="none"/>
              </w:rPr>
            </w:r>
            <w:r>
              <w:rPr>
                <w:sz w:val="24"/>
                <w:szCs w:val="24"/>
                <w:highlight w:val="none"/>
              </w:rPr>
            </w:r>
            <w:r>
              <w:rPr>
                <w:sz w:val="24"/>
                <w:szCs w:val="24"/>
                <w:highlight w:val="none"/>
              </w:rPr>
            </w:r>
          </w:p>
        </w:tc>
        <w:tc>
          <w:tcPr>
            <w:tcBorders>
              <w:bottom w:val="single" w:color="000000" w:sz="6" w:space="0"/>
            </w:tcBorders>
            <w:tcW w:w="7127" w:type="dxa"/>
            <w:textDirection w:val="lrTb"/>
            <w:noWrap w:val="false"/>
          </w:tcPr>
          <w:p>
            <w:pPr>
              <w:spacing w:after="0" w:line="57" w:lineRule="atLeast"/>
              <w:rPr>
                <w:sz w:val="24"/>
                <w:szCs w:val="24"/>
                <w:highlight w:val="none"/>
              </w:rPr>
            </w:pPr>
            <w:r>
              <w:rPr>
                <w:sz w:val="24"/>
                <w:szCs w:val="24"/>
                <w:highlight w:val="none"/>
              </w:rPr>
            </w:r>
            <w:r>
              <w:rPr>
                <w:sz w:val="24"/>
                <w:szCs w:val="24"/>
                <w:highlight w:val="none"/>
              </w:rPr>
            </w:r>
            <w:r>
              <w:rPr>
                <w:sz w:val="24"/>
                <w:szCs w:val="24"/>
                <w:highlight w:val="none"/>
              </w:rPr>
            </w:r>
          </w:p>
        </w:tc>
      </w:tr>
      <w:tr>
        <w:tblPrEx/>
        <w:trPr/>
        <w:tc>
          <w:tcPr>
            <w:tcW w:w="1319" w:type="dxa"/>
            <w:textDirection w:val="lrTb"/>
            <w:noWrap w:val="false"/>
          </w:tcPr>
          <w:p>
            <w:pPr>
              <w:spacing w:after="0" w:line="57" w:lineRule="atLeast"/>
              <w:rPr>
                <w:sz w:val="24"/>
                <w:szCs w:val="24"/>
                <w:highlight w:val="none"/>
              </w:rPr>
            </w:pPr>
            <w:r>
              <w:rPr>
                <w:sz w:val="24"/>
                <w:szCs w:val="24"/>
                <w:highlight w:val="none"/>
              </w:rPr>
            </w:r>
            <w:r>
              <w:rPr>
                <w:sz w:val="24"/>
                <w:szCs w:val="24"/>
                <w:highlight w:val="none"/>
              </w:rPr>
            </w:r>
            <w:r>
              <w:rPr>
                <w:sz w:val="24"/>
                <w:szCs w:val="24"/>
                <w:highlight w:val="none"/>
              </w:rPr>
            </w:r>
          </w:p>
        </w:tc>
        <w:tc>
          <w:tcPr>
            <w:tcW w:w="221" w:type="dxa"/>
            <w:textDirection w:val="lrTb"/>
            <w:noWrap w:val="false"/>
          </w:tcPr>
          <w:p>
            <w:pPr>
              <w:spacing w:after="0" w:line="57" w:lineRule="atLeast"/>
              <w:rPr>
                <w:sz w:val="24"/>
                <w:szCs w:val="24"/>
                <w:highlight w:val="none"/>
              </w:rPr>
            </w:pPr>
            <w:r>
              <w:rPr>
                <w:sz w:val="24"/>
                <w:szCs w:val="24"/>
                <w:highlight w:val="none"/>
              </w:rPr>
            </w:r>
            <w:r>
              <w:rPr>
                <w:sz w:val="24"/>
                <w:szCs w:val="24"/>
                <w:highlight w:val="none"/>
              </w:rPr>
            </w:r>
            <w:r>
              <w:rPr>
                <w:sz w:val="24"/>
                <w:szCs w:val="24"/>
                <w:highlight w:val="none"/>
              </w:rPr>
            </w:r>
          </w:p>
        </w:tc>
        <w:tc>
          <w:tcPr>
            <w:tcBorders>
              <w:top w:val="single" w:color="000000" w:sz="6" w:space="0"/>
            </w:tcBorders>
            <w:tcW w:w="7127" w:type="dxa"/>
            <w:textDirection w:val="lrTb"/>
            <w:noWrap w:val="false"/>
          </w:tcPr>
          <w:p>
            <w:pPr>
              <w:jc w:val="center"/>
              <w:spacing w:before="210" w:after="0"/>
              <w:rPr>
                <w:szCs w:val="24"/>
                <w:highlight w:val="none"/>
              </w:rPr>
            </w:pPr>
            <w:r>
              <w:rPr>
                <w:rFonts w:ascii="Times New Roman" w:hAnsi="Times New Roman" w:eastAsia="Times New Roman" w:cs="Times New Roman"/>
                <w:color w:val="000000"/>
                <w:sz w:val="24"/>
                <w:szCs w:val="24"/>
                <w:highlight w:val="none"/>
              </w:rPr>
              <w:t xml:space="preserve">(должность, подпись, инициалы, фамилия)</w:t>
            </w:r>
            <w:r>
              <w:rPr>
                <w:szCs w:val="24"/>
                <w:highlight w:val="none"/>
              </w:rPr>
            </w:r>
            <w:r>
              <w:rPr>
                <w:szCs w:val="24"/>
                <w:highlight w:val="none"/>
              </w:rPr>
            </w:r>
          </w:p>
        </w:tc>
      </w:tr>
    </w:tbl>
    <w:p>
      <w:pPr>
        <w:contextualSpacing/>
        <w:ind w:firstLine="708"/>
        <w:jc w:val="both"/>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p>
      <w:pPr>
        <w:ind w:firstLine="540"/>
        <w:spacing w:before="210" w:after="0"/>
        <w:shd w:val="clear" w:color="ffffff" w:fill="ffffff"/>
        <w:rPr>
          <w:sz w:val="20"/>
          <w:szCs w:val="20"/>
          <w:highlight w:val="none"/>
        </w:rPr>
      </w:pPr>
      <w:r>
        <w:rPr>
          <w:rFonts w:ascii="Times New Roman" w:hAnsi="Times New Roman" w:eastAsia="Times New Roman" w:cs="Times New Roman"/>
          <w:color w:val="000000"/>
          <w:sz w:val="20"/>
          <w:szCs w:val="20"/>
          <w:highlight w:val="none"/>
        </w:rPr>
        <w:t xml:space="preserve">&lt;1&gt; Указывается в случае выделения оборудования отдельной строкой в соответствии с </w:t>
      </w:r>
      <w:hyperlink r:id="rId256" w:tooltip="https://www.consultant.ru/document/cons_doc_LAW_428282/aade61e8be3e2267f268a22b7478e0d7d00adaa9/#dst218" w:anchor="dst218" w:history="1">
        <w:r>
          <w:rPr>
            <w:rFonts w:ascii="Times New Roman" w:hAnsi="Times New Roman" w:eastAsia="Times New Roman" w:cs="Times New Roman"/>
            <w:color w:val="1a0dab"/>
            <w:sz w:val="20"/>
            <w:szCs w:val="20"/>
            <w:highlight w:val="none"/>
            <w:u w:val="single"/>
          </w:rPr>
          <w:t xml:space="preserve">подпунктом "б" пункта 31</w:t>
        </w:r>
      </w:hyperlink>
      <w:r>
        <w:rPr>
          <w:rFonts w:ascii="Times New Roman" w:hAnsi="Times New Roman" w:eastAsia="Times New Roman" w:cs="Times New Roman"/>
          <w:color w:val="000000"/>
          <w:sz w:val="20"/>
          <w:szCs w:val="20"/>
          <w:highlight w:val="none"/>
        </w:rPr>
        <w:t xml:space="preserve">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w:t>
      </w:r>
      <w:r>
        <w:rPr>
          <w:rFonts w:ascii="Times New Roman" w:hAnsi="Times New Roman" w:eastAsia="Times New Roman" w:cs="Times New Roman"/>
          <w:color w:val="000000"/>
          <w:sz w:val="20"/>
          <w:szCs w:val="20"/>
          <w:highlight w:val="none"/>
        </w:rPr>
        <w:t xml:space="preserve">и (за исключением территориального планирования), утвержденного Приказом Министерства строительства и жилищно-коммунального хозяйства Российской Федерации от 23 декабря 2019 г. N 841/</w:t>
      </w:r>
      <w:r>
        <w:rPr>
          <w:rFonts w:ascii="Times New Roman" w:hAnsi="Times New Roman" w:eastAsia="Times New Roman" w:cs="Times New Roman"/>
          <w:color w:val="000000"/>
          <w:sz w:val="20"/>
          <w:szCs w:val="20"/>
          <w:highlight w:val="none"/>
        </w:rPr>
        <w:t xml:space="preserve">пр</w:t>
      </w:r>
      <w:r>
        <w:rPr>
          <w:rFonts w:ascii="Times New Roman" w:hAnsi="Times New Roman" w:eastAsia="Times New Roman" w:cs="Times New Roman"/>
          <w:color w:val="000000"/>
          <w:sz w:val="20"/>
          <w:szCs w:val="20"/>
          <w:highlight w:val="none"/>
        </w:rPr>
        <w:t xml:space="preserve"> (зарегистрирован Министерством юстиции Российской Федерации 3 февраля </w:t>
      </w:r>
      <w:r>
        <w:rPr>
          <w:rFonts w:ascii="Times New Roman" w:hAnsi="Times New Roman" w:eastAsia="Times New Roman" w:cs="Times New Roman"/>
          <w:color w:val="000000"/>
          <w:sz w:val="20"/>
          <w:szCs w:val="20"/>
          <w:highlight w:val="none"/>
        </w:rPr>
        <w:t xml:space="preserve">2020 г., регистрационный N 57401) с изменениями, внесенными приказами Министерства строительства и жилищно-коммунального хозяйства Российской Федерации от 21 июля 2021 г. N 500/</w:t>
      </w:r>
      <w:r>
        <w:rPr>
          <w:rFonts w:ascii="Times New Roman" w:hAnsi="Times New Roman" w:eastAsia="Times New Roman" w:cs="Times New Roman"/>
          <w:color w:val="000000"/>
          <w:sz w:val="20"/>
          <w:szCs w:val="20"/>
          <w:highlight w:val="none"/>
        </w:rPr>
        <w:t xml:space="preserve">пр</w:t>
      </w:r>
      <w:r>
        <w:rPr>
          <w:rFonts w:ascii="Times New Roman" w:hAnsi="Times New Roman" w:eastAsia="Times New Roman" w:cs="Times New Roman"/>
          <w:color w:val="000000"/>
          <w:sz w:val="20"/>
          <w:szCs w:val="20"/>
          <w:highlight w:val="none"/>
        </w:rPr>
        <w:t xml:space="preserve"> (зарегистрирован Министерством юстиции Российской Федерации 13 августа 2021 </w:t>
      </w:r>
      <w:r>
        <w:rPr>
          <w:rFonts w:ascii="Times New Roman" w:hAnsi="Times New Roman" w:eastAsia="Times New Roman" w:cs="Times New Roman"/>
          <w:color w:val="000000"/>
          <w:sz w:val="20"/>
          <w:szCs w:val="20"/>
          <w:highlight w:val="none"/>
        </w:rPr>
        <w:t xml:space="preserve">г., регистрационный N 64642), от 7 октября 2021 г. N 728/</w:t>
      </w:r>
      <w:r>
        <w:rPr>
          <w:rFonts w:ascii="Times New Roman" w:hAnsi="Times New Roman" w:eastAsia="Times New Roman" w:cs="Times New Roman"/>
          <w:color w:val="000000"/>
          <w:sz w:val="20"/>
          <w:szCs w:val="20"/>
          <w:highlight w:val="none"/>
        </w:rPr>
        <w:t xml:space="preserve">пр</w:t>
      </w:r>
      <w:r>
        <w:rPr>
          <w:rFonts w:ascii="Times New Roman" w:hAnsi="Times New Roman" w:eastAsia="Times New Roman" w:cs="Times New Roman"/>
          <w:color w:val="000000"/>
          <w:sz w:val="20"/>
          <w:szCs w:val="20"/>
          <w:highlight w:val="none"/>
        </w:rPr>
        <w:t xml:space="preserve"> (зарегистрирован Министерством юстиции Российской Федерации 2 декабря 2021 г., регистрационный N 66180), от 25 февраля 2022 г. N 124/</w:t>
      </w:r>
      <w:r>
        <w:rPr>
          <w:rFonts w:ascii="Times New Roman" w:hAnsi="Times New Roman" w:eastAsia="Times New Roman" w:cs="Times New Roman"/>
          <w:color w:val="000000"/>
          <w:sz w:val="20"/>
          <w:szCs w:val="20"/>
          <w:highlight w:val="none"/>
        </w:rPr>
        <w:t xml:space="preserve">пр</w:t>
      </w:r>
      <w:r>
        <w:rPr>
          <w:rFonts w:ascii="Times New Roman" w:hAnsi="Times New Roman" w:eastAsia="Times New Roman" w:cs="Times New Roman"/>
          <w:color w:val="000000"/>
          <w:sz w:val="20"/>
          <w:szCs w:val="20"/>
          <w:highlight w:val="none"/>
        </w:rPr>
        <w:t xml:space="preserve"> (зарегистрирован Министерством юстиции Российской Федерации </w:t>
      </w:r>
      <w:r>
        <w:rPr>
          <w:rFonts w:ascii="Times New Roman" w:hAnsi="Times New Roman" w:eastAsia="Times New Roman" w:cs="Times New Roman"/>
          <w:color w:val="000000"/>
          <w:sz w:val="20"/>
          <w:szCs w:val="20"/>
          <w:highlight w:val="none"/>
        </w:rPr>
        <w:t xml:space="preserve">27 апреля 2022 г., регистрационный N 68345).</w:t>
      </w:r>
      <w:r>
        <w:rPr>
          <w:sz w:val="20"/>
          <w:szCs w:val="20"/>
          <w:highlight w:val="none"/>
        </w:rPr>
      </w:r>
      <w:r>
        <w:rPr>
          <w:sz w:val="20"/>
          <w:szCs w:val="20"/>
          <w:highlight w:val="none"/>
        </w:rPr>
      </w:r>
    </w:p>
    <w:p>
      <w:pPr>
        <w:ind w:firstLine="540"/>
        <w:spacing w:before="210" w:after="0"/>
        <w:shd w:val="clear" w:color="ffffff" w:fill="ffffff"/>
        <w:rPr>
          <w:sz w:val="20"/>
          <w:szCs w:val="20"/>
          <w:highlight w:val="none"/>
        </w:rPr>
      </w:pPr>
      <w:r>
        <w:rPr>
          <w:rFonts w:ascii="Times New Roman" w:hAnsi="Times New Roman" w:eastAsia="Times New Roman" w:cs="Times New Roman"/>
          <w:color w:val="000000"/>
          <w:sz w:val="20"/>
          <w:szCs w:val="20"/>
          <w:highlight w:val="none"/>
        </w:rPr>
        <w:t xml:space="preserve">&lt;2&gt; Указывается отдельно для позиций проекта сметы контракта, для которых НДС имеет различные значения.</w:t>
      </w:r>
      <w:r>
        <w:rPr>
          <w:sz w:val="20"/>
          <w:szCs w:val="20"/>
          <w:highlight w:val="none"/>
        </w:rPr>
      </w:r>
      <w:r>
        <w:rPr>
          <w:sz w:val="20"/>
          <w:szCs w:val="20"/>
          <w:highlight w:val="none"/>
        </w:rPr>
      </w:r>
    </w:p>
    <w:p>
      <w:pPr>
        <w:ind w:firstLine="540"/>
        <w:spacing w:before="210" w:after="0"/>
        <w:shd w:val="clear" w:color="ffffff" w:fill="ffffff"/>
        <w:rPr>
          <w:sz w:val="20"/>
          <w:szCs w:val="20"/>
          <w:highlight w:val="none"/>
        </w:rPr>
      </w:pPr>
      <w:r>
        <w:rPr>
          <w:rFonts w:ascii="Times New Roman" w:hAnsi="Times New Roman" w:eastAsia="Times New Roman" w:cs="Times New Roman"/>
          <w:color w:val="000000"/>
          <w:sz w:val="20"/>
          <w:szCs w:val="20"/>
          <w:highlight w:val="none"/>
        </w:rPr>
        <w:t xml:space="preserve">&lt;3&gt; Указывается (в рублях) стоимость всего, определенная как произведение значений </w:t>
      </w:r>
      <w:hyperlink r:id="rId257" w:tooltip="https://www.consultant.ru/document/cons_doc_LAW_428282/1ef59a799d4612aa4fc418e74ee53f907b31e255/#dst279" w:anchor="dst279" w:history="1">
        <w:r>
          <w:rPr>
            <w:rFonts w:ascii="Times New Roman" w:hAnsi="Times New Roman" w:eastAsia="Times New Roman" w:cs="Times New Roman"/>
            <w:color w:val="1a0dab"/>
            <w:sz w:val="20"/>
            <w:szCs w:val="20"/>
            <w:highlight w:val="none"/>
            <w:u w:val="single"/>
          </w:rPr>
          <w:t xml:space="preserve">граф 4</w:t>
        </w:r>
      </w:hyperlink>
      <w:r>
        <w:rPr>
          <w:rFonts w:ascii="Times New Roman" w:hAnsi="Times New Roman" w:eastAsia="Times New Roman" w:cs="Times New Roman"/>
          <w:color w:val="000000"/>
          <w:sz w:val="20"/>
          <w:szCs w:val="20"/>
          <w:highlight w:val="none"/>
        </w:rPr>
        <w:t xml:space="preserve"> и </w:t>
      </w:r>
      <w:hyperlink r:id="rId258" w:tooltip="https://www.consultant.ru/document/cons_doc_LAW_428282/1ef59a799d4612aa4fc418e74ee53f907b31e255/#dst280" w:anchor="dst280" w:history="1">
        <w:r>
          <w:rPr>
            <w:rFonts w:ascii="Times New Roman" w:hAnsi="Times New Roman" w:eastAsia="Times New Roman" w:cs="Times New Roman"/>
            <w:color w:val="1a0dab"/>
            <w:sz w:val="20"/>
            <w:szCs w:val="20"/>
            <w:highlight w:val="none"/>
            <w:u w:val="single"/>
          </w:rPr>
          <w:t xml:space="preserve">5</w:t>
        </w:r>
      </w:hyperlink>
      <w:r>
        <w:rPr>
          <w:rFonts w:ascii="Times New Roman" w:hAnsi="Times New Roman" w:eastAsia="Times New Roman" w:cs="Times New Roman"/>
          <w:color w:val="000000"/>
          <w:sz w:val="20"/>
          <w:szCs w:val="20"/>
          <w:highlight w:val="none"/>
        </w:rPr>
        <w:t xml:space="preserve"> проекта сметы контракта. В отношении оборудования указыва</w:t>
      </w:r>
      <w:r>
        <w:rPr>
          <w:rFonts w:ascii="Times New Roman" w:hAnsi="Times New Roman" w:eastAsia="Times New Roman" w:cs="Times New Roman"/>
          <w:color w:val="000000"/>
          <w:sz w:val="20"/>
          <w:szCs w:val="20"/>
          <w:highlight w:val="none"/>
        </w:rPr>
        <w:t xml:space="preserve">ется стоимость без НДС и стоимость с НДС в формате "стоимость без НДС (стоимость с НДС)".</w:t>
      </w:r>
      <w:r>
        <w:rPr>
          <w:sz w:val="20"/>
          <w:szCs w:val="20"/>
          <w:highlight w:val="none"/>
        </w:rPr>
      </w:r>
      <w:r>
        <w:rPr>
          <w:sz w:val="20"/>
          <w:szCs w:val="20"/>
          <w:highlight w:val="none"/>
        </w:rPr>
      </w:r>
    </w:p>
    <w:p>
      <w:pPr>
        <w:ind w:firstLine="540"/>
        <w:spacing w:before="210" w:after="0"/>
        <w:shd w:val="clear" w:color="ffffff" w:fill="ffffff"/>
        <w:rPr>
          <w:sz w:val="20"/>
          <w:szCs w:val="20"/>
          <w:highlight w:val="none"/>
        </w:rPr>
      </w:pPr>
      <w:r>
        <w:rPr>
          <w:rFonts w:ascii="Times New Roman" w:hAnsi="Times New Roman" w:eastAsia="Times New Roman" w:cs="Times New Roman"/>
          <w:color w:val="000000"/>
          <w:sz w:val="20"/>
          <w:szCs w:val="20"/>
          <w:highlight w:val="none"/>
        </w:rPr>
        <w:t xml:space="preserve">&lt;4&gt; Указывается в отношении оборудования, подлежащего принятию заказчиком к бухгалтерскому учету в качестве объектов основных средств.</w:t>
      </w:r>
      <w:r>
        <w:rPr>
          <w:sz w:val="20"/>
          <w:szCs w:val="20"/>
          <w:highlight w:val="none"/>
        </w:rPr>
      </w:r>
      <w:r>
        <w:rPr>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highlight w:val="none"/>
        </w:rPr>
      </w:r>
      <w:bookmarkStart w:id="5" w:name="_GoBack"/>
      <w:r>
        <w:rPr>
          <w:highlight w:val="none"/>
        </w:rPr>
      </w:r>
      <w:bookmarkEnd w:id="5"/>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jc w:val="both"/>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p>
      <w:pPr>
        <w:pStyle w:val="891"/>
        <w:jc w:val="right"/>
        <w:rPr>
          <w:color w:val="000000" w:themeColor="text1"/>
          <w:szCs w:val="24"/>
          <w:highlight w:val="none"/>
        </w:rPr>
        <w:outlineLvl w:val="1"/>
      </w:pPr>
      <w:r>
        <w:rPr>
          <w:color w:val="000000" w:themeColor="text1"/>
          <w:szCs w:val="24"/>
          <w:highlight w:val="none"/>
          <w:lang w:val="ru-RU"/>
        </w:rPr>
        <w:t xml:space="preserve">Приложение № 6</w:t>
      </w:r>
      <w:r>
        <w:rPr>
          <w:color w:val="000000" w:themeColor="text1"/>
          <w:szCs w:val="24"/>
          <w:highlight w:val="none"/>
        </w:rPr>
      </w:r>
      <w:r>
        <w:rPr>
          <w:color w:val="000000" w:themeColor="text1"/>
          <w:szCs w:val="24"/>
          <w:highlight w:val="none"/>
        </w:rPr>
      </w:r>
    </w:p>
    <w:p>
      <w:pPr>
        <w:pStyle w:val="891"/>
        <w:jc w:val="right"/>
        <w:rPr>
          <w:color w:val="000000" w:themeColor="text1"/>
          <w:szCs w:val="24"/>
          <w:highlight w:val="none"/>
        </w:rPr>
        <w:outlineLvl w:val="1"/>
      </w:pPr>
      <w:r>
        <w:rPr>
          <w:color w:val="000000" w:themeColor="text1"/>
          <w:szCs w:val="24"/>
          <w:highlight w:val="none"/>
          <w:lang w:val="ru-RU"/>
        </w:rPr>
        <w:t xml:space="preserve">к Контракту № _____</w:t>
      </w:r>
      <w:r>
        <w:rPr>
          <w:color w:val="000000" w:themeColor="text1"/>
          <w:szCs w:val="24"/>
          <w:highlight w:val="none"/>
        </w:rPr>
      </w:r>
      <w:r>
        <w:rPr>
          <w:color w:val="000000" w:themeColor="text1"/>
          <w:szCs w:val="24"/>
          <w:highlight w:val="none"/>
        </w:rPr>
      </w:r>
    </w:p>
    <w:p>
      <w:pPr>
        <w:pStyle w:val="891"/>
        <w:jc w:val="right"/>
        <w:rPr>
          <w:color w:val="000000" w:themeColor="text1"/>
          <w:szCs w:val="24"/>
          <w:highlight w:val="none"/>
        </w:rPr>
      </w:pPr>
      <w:r>
        <w:rPr>
          <w:color w:val="000000" w:themeColor="text1"/>
          <w:szCs w:val="24"/>
          <w:highlight w:val="none"/>
          <w:lang w:val="ru-RU"/>
        </w:rPr>
        <w:t xml:space="preserve">от "___" ________ 20__ г. </w:t>
      </w:r>
      <w:r>
        <w:rPr>
          <w:color w:val="000000" w:themeColor="text1"/>
          <w:szCs w:val="24"/>
          <w:highlight w:val="none"/>
        </w:rPr>
      </w:r>
      <w:r>
        <w:rPr>
          <w:color w:val="000000" w:themeColor="text1"/>
          <w:szCs w:val="24"/>
          <w:highlight w:val="none"/>
        </w:rPr>
      </w:r>
    </w:p>
    <w:p>
      <w:pPr>
        <w:pStyle w:val="891"/>
        <w:jc w:val="center"/>
        <w:rPr>
          <w:color w:val="000000" w:themeColor="text1"/>
          <w:szCs w:val="24"/>
          <w:highlight w:val="none"/>
        </w:rPr>
      </w:pPr>
      <w:r>
        <w:rPr>
          <w:color w:val="000000" w:themeColor="text1"/>
          <w:szCs w:val="24"/>
          <w:highlight w:val="none"/>
          <w:lang w:val="ru-RU"/>
        </w:rPr>
      </w:r>
      <w:r>
        <w:rPr>
          <w:color w:val="000000" w:themeColor="text1"/>
          <w:szCs w:val="24"/>
          <w:highlight w:val="none"/>
        </w:rPr>
      </w:r>
      <w:r>
        <w:rPr>
          <w:color w:val="000000" w:themeColor="text1"/>
          <w:szCs w:val="24"/>
          <w:highlight w:val="none"/>
        </w:rPr>
      </w:r>
    </w:p>
    <w:p>
      <w:pPr>
        <w:pStyle w:val="891"/>
        <w:jc w:val="center"/>
        <w:rPr>
          <w:b/>
          <w:bCs/>
          <w:color w:val="000000" w:themeColor="text1"/>
          <w:szCs w:val="24"/>
          <w:highlight w:val="none"/>
        </w:rPr>
      </w:pPr>
      <w:r>
        <w:rPr>
          <w:b/>
          <w:bCs/>
          <w:color w:val="000000" w:themeColor="text1"/>
          <w:szCs w:val="24"/>
          <w:highlight w:val="none"/>
          <w:lang w:val="ru-RU"/>
        </w:rPr>
      </w:r>
      <w:r>
        <w:rPr>
          <w:b/>
          <w:bCs/>
          <w:color w:val="000000" w:themeColor="text1"/>
          <w:szCs w:val="24"/>
          <w:highlight w:val="none"/>
        </w:rPr>
      </w:r>
      <w:r>
        <w:rPr>
          <w:b/>
          <w:bCs/>
          <w:color w:val="000000" w:themeColor="text1"/>
          <w:szCs w:val="24"/>
          <w:highlight w:val="none"/>
        </w:rPr>
      </w:r>
    </w:p>
    <w:p>
      <w:pPr>
        <w:pStyle w:val="891"/>
        <w:jc w:val="center"/>
        <w:rPr>
          <w:b/>
          <w:bCs/>
          <w:color w:val="000000" w:themeColor="text1"/>
          <w:szCs w:val="24"/>
          <w:highlight w:val="none"/>
        </w:rPr>
      </w:pPr>
      <w:r>
        <w:rPr>
          <w:b/>
          <w:bCs/>
          <w:color w:val="000000" w:themeColor="text1"/>
          <w:szCs w:val="24"/>
          <w:highlight w:val="none"/>
          <w:lang w:val="ru-RU"/>
        </w:rPr>
      </w:r>
      <w:r>
        <w:rPr>
          <w:b/>
          <w:bCs/>
          <w:color w:val="000000" w:themeColor="text1"/>
          <w:szCs w:val="24"/>
          <w:highlight w:val="none"/>
        </w:rPr>
      </w:r>
      <w:r>
        <w:rPr>
          <w:b/>
          <w:bCs/>
          <w:color w:val="000000" w:themeColor="text1"/>
          <w:szCs w:val="24"/>
          <w:highlight w:val="none"/>
        </w:rPr>
      </w:r>
    </w:p>
    <w:p>
      <w:pPr>
        <w:pStyle w:val="891"/>
        <w:jc w:val="center"/>
        <w:rPr>
          <w:b/>
          <w:bCs/>
          <w:color w:val="000000" w:themeColor="text1"/>
          <w:szCs w:val="24"/>
          <w:highlight w:val="none"/>
        </w:rPr>
      </w:pPr>
      <w:r>
        <w:rPr>
          <w:b/>
          <w:bCs/>
          <w:color w:val="000000" w:themeColor="text1"/>
          <w:szCs w:val="24"/>
          <w:highlight w:val="none"/>
          <w:lang w:val="ru-RU"/>
        </w:rPr>
      </w:r>
      <w:r>
        <w:rPr>
          <w:b/>
          <w:bCs/>
          <w:color w:val="000000" w:themeColor="text1"/>
          <w:szCs w:val="24"/>
          <w:highlight w:val="none"/>
        </w:rPr>
      </w:r>
      <w:r>
        <w:rPr>
          <w:b/>
          <w:bCs/>
          <w:color w:val="000000" w:themeColor="text1"/>
          <w:szCs w:val="24"/>
          <w:highlight w:val="none"/>
        </w:rPr>
      </w:r>
    </w:p>
    <w:p>
      <w:pPr>
        <w:pStyle w:val="891"/>
        <w:jc w:val="center"/>
        <w:rPr>
          <w:b/>
          <w:bCs/>
          <w:color w:val="000000" w:themeColor="text1"/>
          <w:szCs w:val="24"/>
          <w:highlight w:val="none"/>
        </w:rPr>
      </w:pPr>
      <w:r>
        <w:rPr>
          <w:b/>
          <w:bCs/>
          <w:color w:val="000000" w:themeColor="text1"/>
          <w:szCs w:val="24"/>
          <w:highlight w:val="none"/>
          <w:lang w:val="ru-RU"/>
        </w:rPr>
      </w:r>
      <w:r>
        <w:rPr>
          <w:b/>
          <w:bCs/>
          <w:color w:val="000000" w:themeColor="text1"/>
          <w:szCs w:val="24"/>
          <w:highlight w:val="none"/>
        </w:rPr>
      </w:r>
      <w:r>
        <w:rPr>
          <w:b/>
          <w:bCs/>
          <w:color w:val="000000" w:themeColor="text1"/>
          <w:szCs w:val="24"/>
          <w:highlight w:val="none"/>
        </w:rPr>
      </w:r>
    </w:p>
    <w:p>
      <w:pPr>
        <w:pStyle w:val="891"/>
        <w:jc w:val="center"/>
        <w:rPr>
          <w:b/>
          <w:bCs/>
          <w:color w:val="000000" w:themeColor="text1"/>
          <w:szCs w:val="24"/>
          <w:highlight w:val="white"/>
          <w:lang w:val="ru-RU"/>
        </w:rPr>
      </w:pPr>
      <w:r>
        <w:rPr>
          <w:b/>
          <w:bCs/>
          <w:szCs w:val="24"/>
          <w:highlight w:val="white"/>
          <w:lang w:val="ru-RU"/>
        </w:rPr>
        <w:t xml:space="preserve">ВЕДОМОСТЬ ОБЪЕМОВ КОНСТРУКТИВНЫХ РЕШЕНИЙ (ЭЛЕМЕНТОВ) И КОМПЛЕКСОВ (ВИДОВ) РАБО</w:t>
      </w:r>
      <w:r>
        <w:rPr>
          <w:b/>
          <w:bCs/>
          <w:color w:val="000000" w:themeColor="text1"/>
          <w:szCs w:val="24"/>
          <w:highlight w:val="white"/>
          <w:lang w:val="ru-RU"/>
        </w:rPr>
        <w:t xml:space="preserve">Т</w:t>
      </w:r>
      <w:r>
        <w:rPr>
          <w:b/>
          <w:bCs/>
          <w:color w:val="000000" w:themeColor="text1"/>
          <w:szCs w:val="24"/>
          <w:highlight w:val="white"/>
          <w:lang w:val="ru-RU"/>
        </w:rPr>
      </w:r>
      <w:r>
        <w:rPr>
          <w:b/>
          <w:bCs/>
          <w:color w:val="000000" w:themeColor="text1"/>
          <w:szCs w:val="24"/>
          <w:highlight w:val="white"/>
          <w:lang w:val="ru-RU"/>
        </w:rPr>
      </w:r>
    </w:p>
    <w:p>
      <w:pPr>
        <w:contextualSpacing/>
        <w:ind w:left="360"/>
        <w:jc w:val="center"/>
        <w:rPr>
          <w:rFonts w:ascii="Times New Roman" w:hAnsi="Times New Roman" w:eastAsia="Times New Roman" w:cs="Times New Roman"/>
          <w:bCs/>
          <w:i/>
          <w:color w:val="000000" w:themeColor="text1"/>
          <w:sz w:val="24"/>
          <w:szCs w:val="24"/>
          <w:highlight w:val="white"/>
          <w:u w:val="single"/>
        </w:rPr>
      </w:pPr>
      <w:r>
        <w:rPr>
          <w:rFonts w:ascii="Times New Roman" w:hAnsi="Times New Roman" w:eastAsia="Times New Roman" w:cs="Times New Roman"/>
          <w:i/>
          <w:color w:val="000000" w:themeColor="text1"/>
          <w:sz w:val="24"/>
          <w:szCs w:val="24"/>
          <w:highlight w:val="white"/>
          <w:u w:val="single"/>
          <w:lang w:eastAsia="en-US"/>
        </w:rPr>
        <w:t xml:space="preserve">(указывается наименование объекта)</w:t>
      </w:r>
      <w:r>
        <w:rPr>
          <w:rFonts w:ascii="Times New Roman" w:hAnsi="Times New Roman" w:eastAsia="Times New Roman" w:cs="Times New Roman"/>
          <w:bCs/>
          <w:i/>
          <w:color w:val="000000" w:themeColor="text1"/>
          <w:sz w:val="24"/>
          <w:szCs w:val="24"/>
          <w:highlight w:val="white"/>
          <w:u w:val="single"/>
        </w:rPr>
      </w:r>
      <w:r>
        <w:rPr>
          <w:rFonts w:ascii="Times New Roman" w:hAnsi="Times New Roman" w:eastAsia="Times New Roman" w:cs="Times New Roman"/>
          <w:bCs/>
          <w:i/>
          <w:color w:val="000000" w:themeColor="text1"/>
          <w:sz w:val="24"/>
          <w:szCs w:val="24"/>
          <w:highlight w:val="white"/>
          <w:u w:val="single"/>
        </w:rPr>
      </w:r>
    </w:p>
    <w:p>
      <w:pPr>
        <w:ind w:firstLine="540"/>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tbl>
      <w:tblPr>
        <w:tblW w:w="9105" w:type="dxa"/>
        <w:tblCellMar>
          <w:left w:w="62" w:type="dxa"/>
          <w:top w:w="102" w:type="dxa"/>
          <w:right w:w="62" w:type="dxa"/>
          <w:bottom w:w="102" w:type="dxa"/>
        </w:tblCellMar>
        <w:tblLook w:val="04A0" w:firstRow="1" w:lastRow="0" w:firstColumn="1" w:lastColumn="0" w:noHBand="0" w:noVBand="1"/>
      </w:tblPr>
      <w:tblGrid>
        <w:gridCol w:w="617"/>
        <w:gridCol w:w="3579"/>
        <w:gridCol w:w="2384"/>
        <w:gridCol w:w="1200"/>
        <w:gridCol w:w="1325"/>
      </w:tblGrid>
      <w:tr>
        <w:tblPrEx/>
        <w:trPr/>
        <w:tc>
          <w:tcPr>
            <w:tcBorders>
              <w:top w:val="single" w:color="000000" w:sz="4" w:space="0"/>
              <w:left w:val="single" w:color="000000" w:sz="4" w:space="0"/>
              <w:bottom w:val="single" w:color="000000" w:sz="4" w:space="0"/>
              <w:right w:val="single" w:color="000000" w:sz="4" w:space="0"/>
            </w:tcBorders>
            <w:tcW w:w="640" w:type="dxa"/>
            <w:textDirection w:val="lrTb"/>
            <w:noWrap w:val="false"/>
          </w:tcPr>
          <w:p>
            <w:pPr>
              <w:pStyle w:val="891"/>
              <w:jc w:val="center"/>
              <w:rPr>
                <w:highlight w:val="white"/>
              </w:rPr>
            </w:pPr>
            <w:r>
              <w:rPr>
                <w:highlight w:val="white"/>
              </w:rPr>
              <w:t xml:space="preserve">N п/п</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968" w:type="dxa"/>
            <w:textDirection w:val="lrTb"/>
            <w:noWrap w:val="false"/>
          </w:tcPr>
          <w:p>
            <w:pPr>
              <w:pStyle w:val="891"/>
              <w:jc w:val="center"/>
              <w:rPr>
                <w:highlight w:val="white"/>
                <w:lang w:val="ru-RU"/>
              </w:rPr>
            </w:pPr>
            <w:r>
              <w:rPr>
                <w:highlight w:val="white"/>
                <w:lang w:val="ru-RU"/>
              </w:rPr>
              <w:t xml:space="preserve">Номера сметных расчетов (смет) и позиций в сметных расчетах (сметах), относящиеся к соответствующим конструктивным решениям (элементам), комплексам (видам) работ</w:t>
            </w:r>
            <w:r>
              <w:rPr>
                <w:highlight w:val="white"/>
                <w:lang w:val="ru-RU"/>
              </w:rPr>
            </w:r>
            <w:r>
              <w:rPr>
                <w:highlight w:val="white"/>
                <w:lang w:val="ru-RU"/>
              </w:rPr>
            </w:r>
          </w:p>
        </w:tc>
        <w:tc>
          <w:tcPr>
            <w:tcBorders>
              <w:top w:val="single" w:color="000000" w:sz="4" w:space="0"/>
              <w:left w:val="single" w:color="000000" w:sz="4" w:space="0"/>
              <w:bottom w:val="single" w:color="000000" w:sz="4" w:space="0"/>
              <w:right w:val="single" w:color="000000" w:sz="4" w:space="0"/>
            </w:tcBorders>
            <w:tcW w:w="2594" w:type="dxa"/>
            <w:textDirection w:val="lrTb"/>
            <w:noWrap w:val="false"/>
          </w:tcPr>
          <w:p>
            <w:pPr>
              <w:pStyle w:val="891"/>
              <w:jc w:val="center"/>
              <w:rPr>
                <w:highlight w:val="white"/>
                <w:lang w:val="ru-RU"/>
              </w:rPr>
            </w:pPr>
            <w:r>
              <w:rPr>
                <w:highlight w:val="white"/>
                <w:lang w:val="ru-RU"/>
              </w:rPr>
              <w:t xml:space="preserve">Наименование конструктивных решений (элементов), комплексов (видов) работ, оборудования </w:t>
            </w:r>
            <w:hyperlink r:id="rId259" w:tooltip="https://login.consultant.ru/link/?req=doc&amp;base=LAW&amp;n=428282&amp;date=19.06.2024&amp;dst=265&amp;field=134" w:history="1">
              <w:r>
                <w:rPr>
                  <w:color w:val="0000ff"/>
                  <w:highlight w:val="white"/>
                  <w:lang w:val="ru-RU"/>
                </w:rPr>
                <w:t xml:space="preserve">&lt;1&gt;</w:t>
              </w:r>
            </w:hyperlink>
            <w:r>
              <w:rPr>
                <w:highlight w:val="white"/>
                <w:lang w:val="ru-RU"/>
              </w:rPr>
            </w:r>
            <w:r>
              <w:rPr>
                <w:highlight w:val="white"/>
                <w:lang w:val="ru-RU"/>
              </w:rPr>
            </w:r>
          </w:p>
        </w:tc>
        <w:tc>
          <w:tcPr>
            <w:tcBorders>
              <w:top w:val="single" w:color="000000" w:sz="4" w:space="0"/>
              <w:left w:val="single" w:color="000000" w:sz="4" w:space="0"/>
              <w:bottom w:val="single" w:color="000000" w:sz="4" w:space="0"/>
              <w:right w:val="single" w:color="000000" w:sz="4" w:space="0"/>
            </w:tcBorders>
            <w:tcW w:w="926" w:type="dxa"/>
            <w:textDirection w:val="lrTb"/>
            <w:noWrap w:val="false"/>
          </w:tcPr>
          <w:p>
            <w:pPr>
              <w:pStyle w:val="891"/>
              <w:jc w:val="center"/>
              <w:rPr>
                <w:highlight w:val="white"/>
              </w:rPr>
            </w:pPr>
            <w:r>
              <w:rPr>
                <w:highlight w:val="white"/>
              </w:rPr>
              <w:t xml:space="preserve">Единица</w:t>
            </w:r>
            <w:r>
              <w:rPr>
                <w:highlight w:val="white"/>
              </w:rPr>
              <w:t xml:space="preserve"> </w:t>
            </w:r>
            <w:r>
              <w:rPr>
                <w:highlight w:val="white"/>
              </w:rPr>
              <w:t xml:space="preserve">измерения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977" w:type="dxa"/>
            <w:textDirection w:val="lrTb"/>
            <w:noWrap w:val="false"/>
          </w:tcPr>
          <w:p>
            <w:pPr>
              <w:pStyle w:val="891"/>
              <w:jc w:val="center"/>
              <w:rPr>
                <w:highlight w:val="white"/>
              </w:rPr>
            </w:pPr>
            <w:r>
              <w:rPr>
                <w:highlight w:val="white"/>
              </w:rPr>
              <w:t xml:space="preserve">Количество</w:t>
            </w:r>
            <w:r>
              <w:rPr>
                <w:highlight w:val="white"/>
              </w:rPr>
              <w:t xml:space="preserve"> (</w:t>
            </w:r>
            <w:r>
              <w:rPr>
                <w:highlight w:val="white"/>
              </w:rPr>
              <w:t xml:space="preserve">объем</w:t>
            </w:r>
            <w:r>
              <w:rPr>
                <w:highlight w:val="white"/>
              </w:rPr>
              <w:t xml:space="preserve"> </w:t>
            </w:r>
            <w:r>
              <w:rPr>
                <w:highlight w:val="white"/>
              </w:rPr>
              <w:t xml:space="preserve">работ</w:t>
            </w:r>
            <w:r>
              <w:rPr>
                <w:highlight w:val="white"/>
              </w:rPr>
              <w:t xml:space="preserve">)</w:t>
            </w:r>
            <w:r>
              <w:rPr>
                <w:highlight w:val="white"/>
              </w:rPr>
            </w:r>
            <w:r>
              <w:rPr>
                <w:highlight w:val="white"/>
              </w:rPr>
            </w:r>
          </w:p>
        </w:tc>
      </w:tr>
      <w:tr>
        <w:tblPrEx/>
        <w:trPr/>
        <w:tc>
          <w:tcPr>
            <w:tcBorders>
              <w:top w:val="single" w:color="000000" w:sz="4" w:space="0"/>
              <w:left w:val="single" w:color="000000" w:sz="4" w:space="0"/>
              <w:bottom w:val="single" w:color="000000" w:sz="4" w:space="0"/>
              <w:right w:val="single" w:color="000000" w:sz="4" w:space="0"/>
            </w:tcBorders>
            <w:tcW w:w="640" w:type="dxa"/>
            <w:textDirection w:val="lrTb"/>
            <w:noWrap w:val="false"/>
          </w:tcPr>
          <w:p>
            <w:pPr>
              <w:pStyle w:val="891"/>
              <w:jc w:val="center"/>
              <w:rPr>
                <w:highlight w:val="white"/>
              </w:rPr>
            </w:pPr>
            <w:r>
              <w:rPr>
                <w:highlight w:val="white"/>
              </w:rPr>
              <w:t xml:space="preserve">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968" w:type="dxa"/>
            <w:textDirection w:val="lrTb"/>
            <w:noWrap w:val="false"/>
          </w:tcPr>
          <w:p>
            <w:pPr>
              <w:pStyle w:val="891"/>
              <w:jc w:val="center"/>
              <w:rPr>
                <w:highlight w:val="white"/>
              </w:rPr>
            </w:pPr>
            <w:r>
              <w:rPr>
                <w:highlight w:val="white"/>
              </w:rPr>
              <w:t xml:space="preserve">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594" w:type="dxa"/>
            <w:textDirection w:val="lrTb"/>
            <w:noWrap w:val="false"/>
          </w:tcPr>
          <w:p>
            <w:pPr>
              <w:pStyle w:val="891"/>
              <w:jc w:val="center"/>
              <w:rPr>
                <w:highlight w:val="white"/>
              </w:rPr>
            </w:pPr>
            <w:r>
              <w:rPr>
                <w:highlight w:val="white"/>
              </w:rPr>
              <w:t xml:space="preserve">3</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926" w:type="dxa"/>
            <w:textDirection w:val="lrTb"/>
            <w:noWrap w:val="false"/>
          </w:tcPr>
          <w:p>
            <w:pPr>
              <w:pStyle w:val="891"/>
              <w:jc w:val="center"/>
              <w:rPr>
                <w:highlight w:val="white"/>
              </w:rPr>
            </w:pPr>
            <w:r>
              <w:rPr>
                <w:highlight w:val="white"/>
              </w:rPr>
              <w:t xml:space="preserve">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977" w:type="dxa"/>
            <w:textDirection w:val="lrTb"/>
            <w:noWrap w:val="false"/>
          </w:tcPr>
          <w:p>
            <w:pPr>
              <w:pStyle w:val="891"/>
              <w:jc w:val="center"/>
              <w:rPr>
                <w:highlight w:val="white"/>
              </w:rPr>
            </w:pPr>
            <w:r>
              <w:rPr>
                <w:highlight w:val="white"/>
              </w:rPr>
              <w:t xml:space="preserve">5</w:t>
            </w:r>
            <w:r>
              <w:rPr>
                <w:highlight w:val="white"/>
              </w:rPr>
            </w:r>
            <w:r>
              <w:rPr>
                <w:highlight w:val="white"/>
              </w:rPr>
            </w:r>
          </w:p>
        </w:tc>
      </w:tr>
      <w:tr>
        <w:tblPrEx/>
        <w:trPr/>
        <w:tc>
          <w:tcPr>
            <w:tcBorders>
              <w:top w:val="single" w:color="000000" w:sz="4" w:space="0"/>
              <w:left w:val="single" w:color="000000" w:sz="4" w:space="0"/>
              <w:bottom w:val="single" w:color="000000" w:sz="4" w:space="0"/>
              <w:right w:val="single" w:color="000000" w:sz="4" w:space="0"/>
            </w:tcBorders>
            <w:tcW w:w="640" w:type="dxa"/>
            <w:textDirection w:val="lrTb"/>
            <w:noWrap w:val="false"/>
          </w:tcPr>
          <w:p>
            <w:pPr>
              <w:pStyle w:val="891"/>
              <w:rPr>
                <w:highlight w:val="white"/>
              </w:rPr>
            </w:pPr>
            <w:r>
              <w:rPr>
                <w:highlight w:val="white"/>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968" w:type="dxa"/>
            <w:textDirection w:val="lrTb"/>
            <w:noWrap w:val="false"/>
          </w:tcPr>
          <w:p>
            <w:pPr>
              <w:pStyle w:val="891"/>
              <w:rPr>
                <w:highlight w:val="white"/>
              </w:rPr>
            </w:pPr>
            <w:r>
              <w:rPr>
                <w:highlight w:val="white"/>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594" w:type="dxa"/>
            <w:textDirection w:val="lrTb"/>
            <w:noWrap w:val="false"/>
          </w:tcPr>
          <w:p>
            <w:pPr>
              <w:pStyle w:val="891"/>
              <w:rPr>
                <w:highlight w:val="white"/>
              </w:rPr>
            </w:pPr>
            <w:r>
              <w:rPr>
                <w:highlight w:val="white"/>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926" w:type="dxa"/>
            <w:textDirection w:val="lrTb"/>
            <w:noWrap w:val="false"/>
          </w:tcPr>
          <w:p>
            <w:pPr>
              <w:pStyle w:val="891"/>
              <w:rPr>
                <w:highlight w:val="white"/>
              </w:rPr>
            </w:pPr>
            <w:r>
              <w:rPr>
                <w:highlight w:val="white"/>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977" w:type="dxa"/>
            <w:textDirection w:val="lrTb"/>
            <w:noWrap w:val="false"/>
          </w:tcPr>
          <w:p>
            <w:pPr>
              <w:pStyle w:val="891"/>
              <w:rPr>
                <w:highlight w:val="white"/>
              </w:rPr>
            </w:pPr>
            <w:r>
              <w:rPr>
                <w:highlight w:val="white"/>
              </w:rPr>
            </w:r>
            <w:r>
              <w:rPr>
                <w:highlight w:val="white"/>
              </w:rPr>
            </w:r>
            <w:r>
              <w:rPr>
                <w:highlight w:val="white"/>
              </w:rPr>
            </w:r>
          </w:p>
        </w:tc>
      </w:tr>
      <w:tr>
        <w:tblPrEx/>
        <w:trPr/>
        <w:tc>
          <w:tcPr>
            <w:tcBorders>
              <w:top w:val="single" w:color="000000" w:sz="4" w:space="0"/>
              <w:left w:val="single" w:color="000000" w:sz="4" w:space="0"/>
              <w:bottom w:val="single" w:color="000000" w:sz="4" w:space="0"/>
              <w:right w:val="single" w:color="000000" w:sz="4" w:space="0"/>
            </w:tcBorders>
            <w:tcW w:w="640" w:type="dxa"/>
            <w:textDirection w:val="lrTb"/>
            <w:noWrap w:val="false"/>
          </w:tcPr>
          <w:p>
            <w:pPr>
              <w:pStyle w:val="891"/>
              <w:rPr>
                <w:highlight w:val="white"/>
              </w:rPr>
            </w:pPr>
            <w:r>
              <w:rPr>
                <w:highlight w:val="white"/>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968" w:type="dxa"/>
            <w:textDirection w:val="lrTb"/>
            <w:noWrap w:val="false"/>
          </w:tcPr>
          <w:p>
            <w:pPr>
              <w:pStyle w:val="891"/>
              <w:rPr>
                <w:highlight w:val="white"/>
              </w:rPr>
            </w:pPr>
            <w:r>
              <w:rPr>
                <w:highlight w:val="white"/>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594" w:type="dxa"/>
            <w:textDirection w:val="lrTb"/>
            <w:noWrap w:val="false"/>
          </w:tcPr>
          <w:p>
            <w:pPr>
              <w:pStyle w:val="891"/>
              <w:rPr>
                <w:highlight w:val="white"/>
              </w:rPr>
            </w:pPr>
            <w:r>
              <w:rPr>
                <w:highlight w:val="white"/>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926" w:type="dxa"/>
            <w:textDirection w:val="lrTb"/>
            <w:noWrap w:val="false"/>
          </w:tcPr>
          <w:p>
            <w:pPr>
              <w:pStyle w:val="891"/>
              <w:rPr>
                <w:highlight w:val="white"/>
              </w:rPr>
            </w:pPr>
            <w:r>
              <w:rPr>
                <w:highlight w:val="white"/>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977" w:type="dxa"/>
            <w:textDirection w:val="lrTb"/>
            <w:noWrap w:val="false"/>
          </w:tcPr>
          <w:p>
            <w:pPr>
              <w:pStyle w:val="891"/>
              <w:rPr>
                <w:highlight w:val="white"/>
              </w:rPr>
            </w:pPr>
            <w:r>
              <w:rPr>
                <w:highlight w:val="white"/>
              </w:rPr>
            </w:r>
            <w:r>
              <w:rPr>
                <w:highlight w:val="white"/>
              </w:rPr>
            </w:r>
            <w:r>
              <w:rPr>
                <w:highlight w:val="white"/>
              </w:rPr>
            </w:r>
          </w:p>
        </w:tc>
      </w:tr>
    </w:tbl>
    <w:p>
      <w:pPr>
        <w:ind w:firstLine="540"/>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ind w:firstLine="540"/>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ind w:firstLine="540"/>
        <w:jc w:val="both"/>
        <w:spacing w:after="0" w:line="240" w:lineRule="auto"/>
        <w:widowControl w:val="off"/>
        <w:rPr>
          <w:rFonts w:ascii="Times New Roman" w:hAnsi="Times New Roman"/>
          <w:i/>
          <w:iCs/>
          <w:color w:val="ff0000"/>
          <w:sz w:val="24"/>
          <w:szCs w:val="24"/>
          <w:highlight w:val="white"/>
        </w:rPr>
      </w:pPr>
      <w:r>
        <w:rPr>
          <w:rFonts w:ascii="Times New Roman" w:hAnsi="Times New Roman"/>
          <w:i/>
          <w:iCs/>
          <w:color w:val="ff0000"/>
          <w:sz w:val="24"/>
          <w:szCs w:val="24"/>
          <w:highlight w:val="white"/>
        </w:rPr>
        <w:t xml:space="preserve">&lt;1&gt; Наименование оборудования указывае</w:t>
      </w:r>
      <w:r>
        <w:rPr>
          <w:rFonts w:ascii="Times New Roman" w:hAnsi="Times New Roman"/>
          <w:i/>
          <w:iCs/>
          <w:color w:val="ff0000"/>
          <w:sz w:val="24"/>
          <w:szCs w:val="24"/>
          <w:highlight w:val="white"/>
        </w:rPr>
        <w:t xml:space="preserve">тся в случае его выделения отдельной строкой в соответствии с подпунктом "б" пункта 31 Порядка определения начальной (максимальной) цены контракта, заключаемого с единственным поставщиком (подрядчиком, исполнителем), начальной цены единицы товара, работы, </w:t>
      </w:r>
      <w:r>
        <w:rPr>
          <w:rFonts w:ascii="Times New Roman" w:hAnsi="Times New Roman"/>
          <w:i/>
          <w:iCs/>
          <w:color w:val="ff0000"/>
          <w:sz w:val="24"/>
          <w:szCs w:val="24"/>
          <w:highlight w:val="white"/>
        </w:rPr>
        <w:t xml:space="preserve">услуги при осуществлении закупок в сфере градостроительной деятельности (за исключением территориального планирования), утвержденного приказом Министерства строительства и жилищно-коммунального хозяйства Российской Федерации от 23 декабря 2019 г. N 841/пр.</w:t>
      </w:r>
      <w:r>
        <w:rPr>
          <w:rFonts w:ascii="Times New Roman" w:hAnsi="Times New Roman"/>
          <w:i/>
          <w:iCs/>
          <w:color w:val="ff0000"/>
          <w:sz w:val="24"/>
          <w:szCs w:val="24"/>
          <w:highlight w:val="white"/>
        </w:rPr>
      </w:r>
      <w:r>
        <w:rPr>
          <w:rFonts w:ascii="Times New Roman" w:hAnsi="Times New Roman"/>
          <w:i/>
          <w:iCs/>
          <w:color w:val="ff0000"/>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sectPr>
      <w:headerReference w:type="default" r:id="rId9"/>
      <w:footnotePr/>
      <w:endnotePr/>
      <w:type w:val="nextPage"/>
      <w:pgSz w:w="11906" w:h="16838" w:orient="portrait"/>
      <w:pgMar w:top="1134" w:right="567" w:bottom="1134" w:left="1134" w:header="720"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309020205020404"/>
  </w:font>
  <w:font w:name="Mangal">
    <w:panose1 w:val="02040503050406030204"/>
  </w:font>
  <w:font w:name="Arial">
    <w:panose1 w:val="020B0604020202020204"/>
  </w:font>
  <w:font w:name="Calibri">
    <w:panose1 w:val="020F0502020204030204"/>
  </w:font>
  <w:font w:name="Tahoma">
    <w:panose1 w:val="020B0604030504040204"/>
  </w:font>
  <w:font w:name="Droid Sans Devanagari">
    <w:panose1 w:val="020B0606030804020204"/>
  </w:font>
  <w:font w:name="Microsoft YaHei">
    <w:panose1 w:val="020B0503020203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3"/>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Pr>
        <w:rFonts w:ascii="Times New Roman" w:hAnsi="Times New Roman"/>
        <w:sz w:val="20"/>
        <w:szCs w:val="20"/>
      </w:rPr>
      <w:t xml:space="preserve">21</w:t>
    </w:r>
    <w:r>
      <w:rPr>
        <w:rFonts w:ascii="Times New Roman" w:hAnsi="Times New Roman"/>
        <w:sz w:val="20"/>
        <w:szCs w:val="20"/>
      </w:rPr>
      <w:fldChar w:fldCharType="end"/>
    </w:r>
    <w:r>
      <w:rPr>
        <w:rFonts w:ascii="Times New Roman" w:hAnsi="Times New Roman"/>
        <w:sz w:val="20"/>
        <w:szCs w:val="20"/>
      </w:rPr>
    </w:r>
    <w:r>
      <w:rPr>
        <w:rFonts w:ascii="Times New Roman" w:hAnsi="Times New Roman"/>
        <w:sz w:val="20"/>
        <w:szCs w:val="2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29" w:hanging="360"/>
        <w:tabs>
          <w:tab w:val="num" w:pos="0" w:leader="none"/>
        </w:tabs>
      </w:pPr>
      <w:rPr>
        <w:rFonts w:hint="default" w:ascii="Symbol" w:hAnsi="Symbol" w:cs="Symbol"/>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Tahoma" w:cs="Droid Sans Devanagari"/>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2" w:default="1">
    <w:name w:val="Normal"/>
    <w:qFormat/>
    <w:pPr>
      <w:spacing w:after="200" w:line="276" w:lineRule="auto"/>
    </w:pPr>
    <w:rPr>
      <w:rFonts w:ascii="Calibri" w:hAnsi="Calibri" w:eastAsia="Calibri"/>
      <w:sz w:val="22"/>
      <w:szCs w:val="22"/>
      <w:lang w:eastAsia="ar-SA"/>
    </w:rPr>
  </w:style>
  <w:style w:type="paragraph" w:styleId="673">
    <w:name w:val="Heading 1"/>
    <w:basedOn w:val="672"/>
    <w:uiPriority w:val="9"/>
    <w:qFormat/>
    <w:pPr>
      <w:keepLines/>
      <w:keepNext/>
      <w:spacing w:before="480"/>
      <w:outlineLvl w:val="0"/>
    </w:pPr>
    <w:rPr>
      <w:rFonts w:ascii="Arial" w:hAnsi="Arial" w:eastAsia="Arial" w:cs="Arial"/>
      <w:sz w:val="40"/>
      <w:szCs w:val="40"/>
    </w:rPr>
  </w:style>
  <w:style w:type="paragraph" w:styleId="674">
    <w:name w:val="Heading 2"/>
    <w:basedOn w:val="672"/>
    <w:uiPriority w:val="9"/>
    <w:unhideWhenUsed/>
    <w:qFormat/>
    <w:pPr>
      <w:keepLines/>
      <w:keepNext/>
      <w:spacing w:before="360"/>
      <w:outlineLvl w:val="1"/>
    </w:pPr>
    <w:rPr>
      <w:rFonts w:ascii="Arial" w:hAnsi="Arial" w:eastAsia="Arial" w:cs="Arial"/>
      <w:sz w:val="34"/>
    </w:rPr>
  </w:style>
  <w:style w:type="paragraph" w:styleId="675">
    <w:name w:val="Heading 3"/>
    <w:basedOn w:val="672"/>
    <w:uiPriority w:val="9"/>
    <w:unhideWhenUsed/>
    <w:qFormat/>
    <w:pPr>
      <w:keepLines/>
      <w:keepNext/>
      <w:spacing w:before="320"/>
      <w:outlineLvl w:val="2"/>
    </w:pPr>
    <w:rPr>
      <w:rFonts w:ascii="Arial" w:hAnsi="Arial" w:eastAsia="Arial" w:cs="Arial"/>
      <w:sz w:val="30"/>
      <w:szCs w:val="30"/>
    </w:rPr>
  </w:style>
  <w:style w:type="paragraph" w:styleId="676">
    <w:name w:val="Heading 4"/>
    <w:basedOn w:val="672"/>
    <w:uiPriority w:val="9"/>
    <w:unhideWhenUsed/>
    <w:qFormat/>
    <w:pPr>
      <w:keepLines/>
      <w:keepNext/>
      <w:spacing w:before="320"/>
      <w:outlineLvl w:val="3"/>
    </w:pPr>
    <w:rPr>
      <w:rFonts w:ascii="Arial" w:hAnsi="Arial" w:eastAsia="Arial" w:cs="Arial"/>
      <w:b/>
      <w:bCs/>
      <w:sz w:val="26"/>
      <w:szCs w:val="26"/>
    </w:rPr>
  </w:style>
  <w:style w:type="paragraph" w:styleId="677">
    <w:name w:val="Heading 5"/>
    <w:basedOn w:val="672"/>
    <w:uiPriority w:val="9"/>
    <w:unhideWhenUsed/>
    <w:qFormat/>
    <w:pPr>
      <w:keepLines/>
      <w:keepNext/>
      <w:spacing w:before="320"/>
      <w:outlineLvl w:val="4"/>
    </w:pPr>
    <w:rPr>
      <w:rFonts w:ascii="Arial" w:hAnsi="Arial" w:eastAsia="Arial" w:cs="Arial"/>
      <w:b/>
      <w:bCs/>
      <w:sz w:val="24"/>
      <w:szCs w:val="24"/>
    </w:rPr>
  </w:style>
  <w:style w:type="paragraph" w:styleId="678">
    <w:name w:val="Heading 6"/>
    <w:basedOn w:val="672"/>
    <w:uiPriority w:val="9"/>
    <w:unhideWhenUsed/>
    <w:qFormat/>
    <w:pPr>
      <w:keepLines/>
      <w:keepNext/>
      <w:spacing w:before="320"/>
      <w:outlineLvl w:val="5"/>
    </w:pPr>
    <w:rPr>
      <w:rFonts w:ascii="Arial" w:hAnsi="Arial" w:eastAsia="Arial" w:cs="Arial"/>
      <w:b/>
      <w:bCs/>
    </w:rPr>
  </w:style>
  <w:style w:type="paragraph" w:styleId="679">
    <w:name w:val="Heading 7"/>
    <w:basedOn w:val="672"/>
    <w:uiPriority w:val="9"/>
    <w:unhideWhenUsed/>
    <w:qFormat/>
    <w:pPr>
      <w:keepLines/>
      <w:keepNext/>
      <w:spacing w:before="320"/>
      <w:outlineLvl w:val="6"/>
    </w:pPr>
    <w:rPr>
      <w:rFonts w:ascii="Arial" w:hAnsi="Arial" w:eastAsia="Arial" w:cs="Arial"/>
      <w:b/>
      <w:bCs/>
      <w:i/>
      <w:iCs/>
    </w:rPr>
  </w:style>
  <w:style w:type="paragraph" w:styleId="680">
    <w:name w:val="Heading 8"/>
    <w:basedOn w:val="672"/>
    <w:uiPriority w:val="9"/>
    <w:unhideWhenUsed/>
    <w:qFormat/>
    <w:pPr>
      <w:keepLines/>
      <w:keepNext/>
      <w:spacing w:before="320"/>
      <w:outlineLvl w:val="7"/>
    </w:pPr>
    <w:rPr>
      <w:rFonts w:ascii="Arial" w:hAnsi="Arial" w:eastAsia="Arial" w:cs="Arial"/>
      <w:i/>
      <w:iCs/>
    </w:rPr>
  </w:style>
  <w:style w:type="paragraph" w:styleId="681">
    <w:name w:val="Heading 9"/>
    <w:basedOn w:val="672"/>
    <w:uiPriority w:val="9"/>
    <w:unhideWhenUsed/>
    <w:qFormat/>
    <w:pPr>
      <w:keepLines/>
      <w:keepNext/>
      <w:spacing w:before="320"/>
      <w:outlineLvl w:val="8"/>
    </w:pPr>
    <w:rPr>
      <w:rFonts w:ascii="Arial" w:hAnsi="Arial" w:eastAsia="Arial" w:cs="Arial"/>
      <w:i/>
      <w:iCs/>
      <w:sz w:val="21"/>
      <w:szCs w:val="21"/>
    </w:rPr>
  </w:style>
  <w:style w:type="character" w:styleId="682" w:default="1">
    <w:name w:val="Default Paragraph Font"/>
    <w:uiPriority w:val="1"/>
    <w:semiHidden/>
    <w:unhideWhenUsed/>
  </w:style>
  <w:style w:type="table" w:styleId="683" w:default="1">
    <w:name w:val="Normal Table"/>
    <w:uiPriority w:val="99"/>
    <w:semiHidden/>
    <w:unhideWhenUsed/>
    <w:tblPr>
      <w:tblInd w:w="0" w:type="dxa"/>
      <w:tblCellMar>
        <w:left w:w="108" w:type="dxa"/>
        <w:top w:w="0" w:type="dxa"/>
        <w:right w:w="108" w:type="dxa"/>
        <w:bottom w:w="0" w:type="dxa"/>
      </w:tblCellMar>
    </w:tblPr>
  </w:style>
  <w:style w:type="numbering" w:styleId="684" w:default="1">
    <w:name w:val="No List"/>
    <w:uiPriority w:val="99"/>
    <w:semiHidden/>
    <w:unhideWhenUsed/>
  </w:style>
  <w:style w:type="character" w:styleId="685">
    <w:name w:val="Hyperlink"/>
    <w:uiPriority w:val="99"/>
    <w:unhideWhenUsed/>
    <w:rPr>
      <w:color w:val="0000ff" w:themeColor="hyperlink"/>
      <w:u w:val="single"/>
    </w:rPr>
  </w:style>
  <w:style w:type="character" w:styleId="686">
    <w:name w:val="footnote reference"/>
    <w:basedOn w:val="682"/>
    <w:uiPriority w:val="99"/>
    <w:unhideWhenUsed/>
    <w:rPr>
      <w:vertAlign w:val="superscript"/>
    </w:rPr>
  </w:style>
  <w:style w:type="character" w:styleId="687">
    <w:name w:val="endnote reference"/>
    <w:basedOn w:val="682"/>
    <w:uiPriority w:val="99"/>
    <w:semiHidden/>
    <w:unhideWhenUsed/>
    <w:rPr>
      <w:vertAlign w:val="superscript"/>
    </w:rPr>
  </w:style>
  <w:style w:type="paragraph" w:styleId="688">
    <w:name w:val="toc 5"/>
    <w:basedOn w:val="672"/>
    <w:next w:val="672"/>
    <w:uiPriority w:val="39"/>
    <w:unhideWhenUsed/>
    <w:pPr>
      <w:ind w:left="1134"/>
      <w:spacing w:after="57"/>
    </w:pPr>
  </w:style>
  <w:style w:type="paragraph" w:styleId="689">
    <w:name w:val="toc 6"/>
    <w:basedOn w:val="672"/>
    <w:next w:val="672"/>
    <w:uiPriority w:val="39"/>
    <w:unhideWhenUsed/>
    <w:pPr>
      <w:ind w:left="1417"/>
      <w:spacing w:after="57"/>
    </w:pPr>
  </w:style>
  <w:style w:type="paragraph" w:styleId="690">
    <w:name w:val="toc 7"/>
    <w:basedOn w:val="672"/>
    <w:next w:val="672"/>
    <w:uiPriority w:val="39"/>
    <w:unhideWhenUsed/>
    <w:pPr>
      <w:ind w:left="1701"/>
      <w:spacing w:after="57"/>
    </w:pPr>
  </w:style>
  <w:style w:type="paragraph" w:styleId="691">
    <w:name w:val="toc 8"/>
    <w:basedOn w:val="672"/>
    <w:next w:val="672"/>
    <w:uiPriority w:val="39"/>
    <w:unhideWhenUsed/>
    <w:pPr>
      <w:ind w:left="1984"/>
      <w:spacing w:after="57"/>
    </w:pPr>
  </w:style>
  <w:style w:type="paragraph" w:styleId="692">
    <w:name w:val="toc 9"/>
    <w:basedOn w:val="672"/>
    <w:next w:val="672"/>
    <w:uiPriority w:val="39"/>
    <w:unhideWhenUsed/>
    <w:pPr>
      <w:ind w:left="2268"/>
      <w:spacing w:after="57"/>
    </w:pPr>
  </w:style>
  <w:style w:type="character" w:styleId="693" w:customStyle="1">
    <w:name w:val="Интернет-ссылка"/>
    <w:uiPriority w:val="99"/>
    <w:unhideWhenUsed/>
    <w:rPr>
      <w:color w:val="000080"/>
      <w:u w:val="single"/>
    </w:rPr>
  </w:style>
  <w:style w:type="character" w:styleId="694" w:customStyle="1">
    <w:name w:val="Привязка сноски"/>
    <w:rPr>
      <w:vertAlign w:val="superscript"/>
    </w:rPr>
  </w:style>
  <w:style w:type="character" w:styleId="695" w:customStyle="1">
    <w:name w:val="Footnote Characters"/>
    <w:basedOn w:val="682"/>
    <w:uiPriority w:val="99"/>
    <w:unhideWhenUsed/>
    <w:qFormat/>
    <w:rPr>
      <w:vertAlign w:val="superscript"/>
    </w:rPr>
  </w:style>
  <w:style w:type="character" w:styleId="696" w:customStyle="1">
    <w:name w:val="Привязка концевой сноски"/>
    <w:rPr>
      <w:vertAlign w:val="superscript"/>
    </w:rPr>
  </w:style>
  <w:style w:type="character" w:styleId="697" w:customStyle="1">
    <w:name w:val="Endnote Characters"/>
    <w:basedOn w:val="682"/>
    <w:uiPriority w:val="99"/>
    <w:semiHidden/>
    <w:unhideWhenUsed/>
    <w:qFormat/>
    <w:rPr>
      <w:vertAlign w:val="superscript"/>
    </w:rPr>
  </w:style>
  <w:style w:type="character" w:styleId="698" w:customStyle="1">
    <w:name w:val="Heading 1 Char"/>
    <w:basedOn w:val="682"/>
    <w:uiPriority w:val="9"/>
    <w:qFormat/>
    <w:rPr>
      <w:rFonts w:ascii="Arial" w:hAnsi="Arial" w:eastAsia="Arial" w:cs="Arial"/>
      <w:sz w:val="40"/>
      <w:szCs w:val="40"/>
    </w:rPr>
  </w:style>
  <w:style w:type="character" w:styleId="699" w:customStyle="1">
    <w:name w:val="Heading 2 Char"/>
    <w:basedOn w:val="682"/>
    <w:uiPriority w:val="9"/>
    <w:qFormat/>
    <w:rPr>
      <w:rFonts w:ascii="Arial" w:hAnsi="Arial" w:eastAsia="Arial" w:cs="Arial"/>
      <w:sz w:val="34"/>
    </w:rPr>
  </w:style>
  <w:style w:type="character" w:styleId="700" w:customStyle="1">
    <w:name w:val="Heading 3 Char"/>
    <w:basedOn w:val="682"/>
    <w:uiPriority w:val="9"/>
    <w:qFormat/>
    <w:rPr>
      <w:rFonts w:ascii="Arial" w:hAnsi="Arial" w:eastAsia="Arial" w:cs="Arial"/>
      <w:sz w:val="30"/>
      <w:szCs w:val="30"/>
    </w:rPr>
  </w:style>
  <w:style w:type="character" w:styleId="701" w:customStyle="1">
    <w:name w:val="Heading 4 Char"/>
    <w:basedOn w:val="682"/>
    <w:uiPriority w:val="9"/>
    <w:qFormat/>
    <w:rPr>
      <w:rFonts w:ascii="Arial" w:hAnsi="Arial" w:eastAsia="Arial" w:cs="Arial"/>
      <w:b/>
      <w:bCs/>
      <w:sz w:val="26"/>
      <w:szCs w:val="26"/>
    </w:rPr>
  </w:style>
  <w:style w:type="character" w:styleId="702" w:customStyle="1">
    <w:name w:val="Heading 5 Char"/>
    <w:basedOn w:val="682"/>
    <w:uiPriority w:val="9"/>
    <w:qFormat/>
    <w:rPr>
      <w:rFonts w:ascii="Arial" w:hAnsi="Arial" w:eastAsia="Arial" w:cs="Arial"/>
      <w:b/>
      <w:bCs/>
      <w:sz w:val="24"/>
      <w:szCs w:val="24"/>
    </w:rPr>
  </w:style>
  <w:style w:type="character" w:styleId="703" w:customStyle="1">
    <w:name w:val="Heading 6 Char"/>
    <w:basedOn w:val="682"/>
    <w:uiPriority w:val="9"/>
    <w:qFormat/>
    <w:rPr>
      <w:rFonts w:ascii="Arial" w:hAnsi="Arial" w:eastAsia="Arial" w:cs="Arial"/>
      <w:b/>
      <w:bCs/>
      <w:sz w:val="22"/>
      <w:szCs w:val="22"/>
    </w:rPr>
  </w:style>
  <w:style w:type="character" w:styleId="704" w:customStyle="1">
    <w:name w:val="Heading 7 Char"/>
    <w:basedOn w:val="682"/>
    <w:uiPriority w:val="9"/>
    <w:qFormat/>
    <w:rPr>
      <w:rFonts w:ascii="Arial" w:hAnsi="Arial" w:eastAsia="Arial" w:cs="Arial"/>
      <w:b/>
      <w:bCs/>
      <w:i/>
      <w:iCs/>
      <w:sz w:val="22"/>
      <w:szCs w:val="22"/>
    </w:rPr>
  </w:style>
  <w:style w:type="character" w:styleId="705" w:customStyle="1">
    <w:name w:val="Heading 8 Char"/>
    <w:basedOn w:val="682"/>
    <w:uiPriority w:val="9"/>
    <w:qFormat/>
    <w:rPr>
      <w:rFonts w:ascii="Arial" w:hAnsi="Arial" w:eastAsia="Arial" w:cs="Arial"/>
      <w:i/>
      <w:iCs/>
      <w:sz w:val="22"/>
      <w:szCs w:val="22"/>
    </w:rPr>
  </w:style>
  <w:style w:type="character" w:styleId="706" w:customStyle="1">
    <w:name w:val="Heading 9 Char"/>
    <w:basedOn w:val="682"/>
    <w:uiPriority w:val="9"/>
    <w:qFormat/>
    <w:rPr>
      <w:rFonts w:ascii="Arial" w:hAnsi="Arial" w:eastAsia="Arial" w:cs="Arial"/>
      <w:i/>
      <w:iCs/>
      <w:sz w:val="21"/>
      <w:szCs w:val="21"/>
    </w:rPr>
  </w:style>
  <w:style w:type="character" w:styleId="707" w:customStyle="1">
    <w:name w:val="Title Char"/>
    <w:basedOn w:val="682"/>
    <w:uiPriority w:val="10"/>
    <w:qFormat/>
    <w:rPr>
      <w:sz w:val="48"/>
      <w:szCs w:val="48"/>
    </w:rPr>
  </w:style>
  <w:style w:type="character" w:styleId="708" w:customStyle="1">
    <w:name w:val="Subtitle Char"/>
    <w:basedOn w:val="682"/>
    <w:uiPriority w:val="11"/>
    <w:qFormat/>
    <w:rPr>
      <w:sz w:val="24"/>
      <w:szCs w:val="24"/>
    </w:rPr>
  </w:style>
  <w:style w:type="character" w:styleId="709" w:customStyle="1">
    <w:name w:val="Quote Char"/>
    <w:uiPriority w:val="29"/>
    <w:qFormat/>
    <w:rPr>
      <w:i/>
    </w:rPr>
  </w:style>
  <w:style w:type="character" w:styleId="710" w:customStyle="1">
    <w:name w:val="Intense Quote Char"/>
    <w:uiPriority w:val="30"/>
    <w:qFormat/>
    <w:rPr>
      <w:i/>
    </w:rPr>
  </w:style>
  <w:style w:type="character" w:styleId="711" w:customStyle="1">
    <w:name w:val="Header Char"/>
    <w:basedOn w:val="682"/>
    <w:uiPriority w:val="99"/>
    <w:qFormat/>
  </w:style>
  <w:style w:type="character" w:styleId="712" w:customStyle="1">
    <w:name w:val="Footer Char"/>
    <w:basedOn w:val="682"/>
    <w:uiPriority w:val="99"/>
    <w:qFormat/>
  </w:style>
  <w:style w:type="character" w:styleId="713" w:customStyle="1">
    <w:name w:val="Caption Char"/>
    <w:uiPriority w:val="99"/>
    <w:qFormat/>
  </w:style>
  <w:style w:type="character" w:styleId="714" w:customStyle="1">
    <w:name w:val="Footnote Text Char"/>
    <w:uiPriority w:val="99"/>
    <w:qFormat/>
    <w:rPr>
      <w:sz w:val="18"/>
    </w:rPr>
  </w:style>
  <w:style w:type="character" w:styleId="715" w:customStyle="1">
    <w:name w:val="Endnote Text Char"/>
    <w:uiPriority w:val="99"/>
    <w:qFormat/>
    <w:rPr>
      <w:sz w:val="20"/>
    </w:rPr>
  </w:style>
  <w:style w:type="character" w:styleId="716" w:customStyle="1">
    <w:name w:val="Основной шрифт абзаца1"/>
    <w:qFormat/>
  </w:style>
  <w:style w:type="character" w:styleId="717" w:customStyle="1">
    <w:name w:val="Текст выноски Знак"/>
    <w:qFormat/>
    <w:rPr>
      <w:rFonts w:ascii="Tahoma" w:hAnsi="Tahoma" w:cs="Tahoma"/>
      <w:sz w:val="16"/>
      <w:szCs w:val="16"/>
    </w:rPr>
  </w:style>
  <w:style w:type="character" w:styleId="718" w:customStyle="1">
    <w:name w:val="Знак примечания1"/>
    <w:qFormat/>
    <w:rPr>
      <w:sz w:val="16"/>
      <w:szCs w:val="16"/>
    </w:rPr>
  </w:style>
  <w:style w:type="character" w:styleId="719" w:customStyle="1">
    <w:name w:val="Текст примечания Знак"/>
    <w:qFormat/>
  </w:style>
  <w:style w:type="character" w:styleId="720" w:customStyle="1">
    <w:name w:val="Тема примечания Знак"/>
    <w:qFormat/>
    <w:rPr>
      <w:b/>
      <w:bCs/>
    </w:rPr>
  </w:style>
  <w:style w:type="character" w:styleId="721" w:customStyle="1">
    <w:name w:val="Верхний колонтитул Знак"/>
    <w:uiPriority w:val="99"/>
    <w:qFormat/>
    <w:rPr>
      <w:sz w:val="22"/>
      <w:szCs w:val="22"/>
    </w:rPr>
  </w:style>
  <w:style w:type="character" w:styleId="722" w:customStyle="1">
    <w:name w:val="Нижний колонтитул Знак"/>
    <w:qFormat/>
    <w:rPr>
      <w:sz w:val="22"/>
      <w:szCs w:val="22"/>
    </w:rPr>
  </w:style>
  <w:style w:type="character" w:styleId="723" w:customStyle="1">
    <w:name w:val="Символ нумерации"/>
    <w:qFormat/>
  </w:style>
  <w:style w:type="character" w:styleId="724" w:customStyle="1">
    <w:name w:val="Текст концевой сноски Знак"/>
    <w:basedOn w:val="682"/>
    <w:uiPriority w:val="99"/>
    <w:semiHidden/>
    <w:qFormat/>
    <w:rPr>
      <w:rFonts w:ascii="Calibri" w:hAnsi="Calibri" w:eastAsia="Calibri"/>
      <w:lang w:eastAsia="ar-SA"/>
    </w:rPr>
  </w:style>
  <w:style w:type="character" w:styleId="725">
    <w:name w:val="annotation reference"/>
    <w:basedOn w:val="682"/>
    <w:uiPriority w:val="99"/>
    <w:semiHidden/>
    <w:unhideWhenUsed/>
    <w:qFormat/>
    <w:rPr>
      <w:sz w:val="16"/>
      <w:szCs w:val="16"/>
    </w:rPr>
  </w:style>
  <w:style w:type="character" w:styleId="726" w:customStyle="1">
    <w:name w:val="Текст примечания Знак1"/>
    <w:basedOn w:val="682"/>
    <w:uiPriority w:val="99"/>
    <w:semiHidden/>
    <w:qFormat/>
    <w:rPr>
      <w:rFonts w:ascii="Calibri" w:hAnsi="Calibri" w:eastAsia="Calibri"/>
      <w:lang w:eastAsia="ar-SA"/>
    </w:rPr>
  </w:style>
  <w:style w:type="character" w:styleId="727" w:customStyle="1">
    <w:name w:val="ConsPlusNormal Знак"/>
    <w:uiPriority w:val="99"/>
    <w:qFormat/>
    <w:rPr>
      <w:rFonts w:ascii="Arial" w:hAnsi="Arial" w:cs="Arial"/>
      <w:lang w:eastAsia="ar-SA"/>
    </w:rPr>
  </w:style>
  <w:style w:type="paragraph" w:styleId="728">
    <w:name w:val="Title"/>
    <w:basedOn w:val="672"/>
    <w:next w:val="729"/>
    <w:link w:val="890"/>
    <w:uiPriority w:val="10"/>
    <w:qFormat/>
    <w:pPr>
      <w:contextualSpacing/>
      <w:spacing w:before="300"/>
    </w:pPr>
    <w:rPr>
      <w:sz w:val="48"/>
      <w:szCs w:val="48"/>
    </w:rPr>
  </w:style>
  <w:style w:type="paragraph" w:styleId="729">
    <w:name w:val="Body Text"/>
    <w:basedOn w:val="672"/>
    <w:pPr>
      <w:spacing w:after="120"/>
    </w:pPr>
  </w:style>
  <w:style w:type="paragraph" w:styleId="730">
    <w:name w:val="List"/>
    <w:basedOn w:val="729"/>
    <w:rPr>
      <w:rFonts w:cs="Mangal"/>
    </w:rPr>
  </w:style>
  <w:style w:type="paragraph" w:styleId="731">
    <w:name w:val="Caption"/>
    <w:basedOn w:val="672"/>
    <w:uiPriority w:val="35"/>
    <w:semiHidden/>
    <w:unhideWhenUsed/>
    <w:qFormat/>
    <w:rPr>
      <w:b/>
      <w:bCs/>
      <w:color w:val="4f81bd" w:themeColor="accent1"/>
      <w:sz w:val="18"/>
      <w:szCs w:val="18"/>
    </w:rPr>
  </w:style>
  <w:style w:type="paragraph" w:styleId="732">
    <w:name w:val="index heading"/>
    <w:basedOn w:val="672"/>
    <w:qFormat/>
    <w:pPr>
      <w:suppressLineNumbers/>
    </w:pPr>
  </w:style>
  <w:style w:type="paragraph" w:styleId="733">
    <w:name w:val="No Spacing"/>
    <w:uiPriority w:val="1"/>
    <w:qFormat/>
    <w:rPr>
      <w:sz w:val="22"/>
    </w:rPr>
  </w:style>
  <w:style w:type="paragraph" w:styleId="734">
    <w:name w:val="Subtitle"/>
    <w:basedOn w:val="672"/>
    <w:uiPriority w:val="11"/>
    <w:qFormat/>
    <w:pPr>
      <w:spacing w:before="200"/>
    </w:pPr>
    <w:rPr>
      <w:sz w:val="24"/>
      <w:szCs w:val="24"/>
    </w:rPr>
  </w:style>
  <w:style w:type="paragraph" w:styleId="735">
    <w:name w:val="Quote"/>
    <w:basedOn w:val="672"/>
    <w:uiPriority w:val="29"/>
    <w:qFormat/>
    <w:pPr>
      <w:ind w:left="720" w:right="720"/>
    </w:pPr>
    <w:rPr>
      <w:i/>
    </w:rPr>
  </w:style>
  <w:style w:type="paragraph" w:styleId="736">
    <w:name w:val="Intense Quote"/>
    <w:basedOn w:val="672"/>
    <w:uiPriority w:val="30"/>
    <w:qFormat/>
    <w:pPr>
      <w:ind w:left="720" w:right="720"/>
      <w:spacing w:after="0"/>
      <w:shd w:val="clear" w:color="auto" w:fill="f2f2f2"/>
      <w:pBdr>
        <w:top w:val="single" w:color="FFFFFF" w:sz="4" w:space="5"/>
        <w:left w:val="single" w:color="FFFFFF" w:sz="4" w:space="10"/>
        <w:bottom w:val="single" w:color="FFFFFF" w:sz="4" w:space="5"/>
        <w:right w:val="single" w:color="FFFFFF" w:sz="4" w:space="10"/>
      </w:pBdr>
    </w:pPr>
    <w:rPr>
      <w:i/>
    </w:rPr>
  </w:style>
  <w:style w:type="paragraph" w:styleId="737">
    <w:name w:val="footnote text"/>
    <w:basedOn w:val="672"/>
    <w:uiPriority w:val="99"/>
    <w:semiHidden/>
    <w:unhideWhenUsed/>
    <w:pPr>
      <w:spacing w:after="40" w:line="240" w:lineRule="auto"/>
    </w:pPr>
    <w:rPr>
      <w:sz w:val="18"/>
    </w:rPr>
  </w:style>
  <w:style w:type="paragraph" w:styleId="738">
    <w:name w:val="toc 1"/>
    <w:basedOn w:val="672"/>
    <w:uiPriority w:val="39"/>
    <w:unhideWhenUsed/>
    <w:pPr>
      <w:spacing w:after="57"/>
    </w:pPr>
  </w:style>
  <w:style w:type="paragraph" w:styleId="739">
    <w:name w:val="toc 2"/>
    <w:basedOn w:val="672"/>
    <w:uiPriority w:val="39"/>
    <w:unhideWhenUsed/>
    <w:pPr>
      <w:ind w:left="283"/>
      <w:spacing w:after="57"/>
    </w:pPr>
  </w:style>
  <w:style w:type="paragraph" w:styleId="740">
    <w:name w:val="toc 3"/>
    <w:basedOn w:val="672"/>
    <w:uiPriority w:val="39"/>
    <w:unhideWhenUsed/>
    <w:pPr>
      <w:ind w:left="567"/>
      <w:spacing w:after="57"/>
    </w:pPr>
  </w:style>
  <w:style w:type="paragraph" w:styleId="741">
    <w:name w:val="toc 4"/>
    <w:basedOn w:val="672"/>
    <w:uiPriority w:val="39"/>
    <w:unhideWhenUsed/>
    <w:pPr>
      <w:ind w:left="850"/>
      <w:spacing w:after="57"/>
    </w:pPr>
  </w:style>
  <w:style w:type="paragraph" w:styleId="742">
    <w:name w:val="TOC Heading"/>
    <w:uiPriority w:val="39"/>
    <w:unhideWhenUsed/>
    <w:qFormat/>
    <w:rPr>
      <w:sz w:val="22"/>
    </w:rPr>
  </w:style>
  <w:style w:type="paragraph" w:styleId="743">
    <w:name w:val="table of figures"/>
    <w:basedOn w:val="672"/>
    <w:uiPriority w:val="99"/>
    <w:unhideWhenUsed/>
    <w:qFormat/>
    <w:pPr>
      <w:spacing w:after="0"/>
    </w:pPr>
  </w:style>
  <w:style w:type="paragraph" w:styleId="744" w:customStyle="1">
    <w:name w:val="Заголовок1"/>
    <w:basedOn w:val="672"/>
    <w:qFormat/>
    <w:pPr>
      <w:keepNext/>
      <w:spacing w:before="240" w:after="120"/>
    </w:pPr>
    <w:rPr>
      <w:rFonts w:ascii="Arial" w:hAnsi="Arial" w:eastAsia="Microsoft YaHei" w:cs="Mangal"/>
      <w:sz w:val="28"/>
      <w:szCs w:val="28"/>
    </w:rPr>
  </w:style>
  <w:style w:type="paragraph" w:styleId="745" w:customStyle="1">
    <w:name w:val="Название1"/>
    <w:basedOn w:val="672"/>
    <w:qFormat/>
    <w:pPr>
      <w:spacing w:before="120" w:after="120"/>
      <w:suppressLineNumbers/>
    </w:pPr>
    <w:rPr>
      <w:rFonts w:cs="Mangal"/>
      <w:i/>
      <w:iCs/>
      <w:sz w:val="24"/>
      <w:szCs w:val="24"/>
    </w:rPr>
  </w:style>
  <w:style w:type="paragraph" w:styleId="746" w:customStyle="1">
    <w:name w:val="Указатель1"/>
    <w:basedOn w:val="672"/>
    <w:qFormat/>
    <w:pPr>
      <w:suppressLineNumbers/>
    </w:pPr>
    <w:rPr>
      <w:rFonts w:cs="Mangal"/>
    </w:rPr>
  </w:style>
  <w:style w:type="paragraph" w:styleId="747">
    <w:name w:val="Balloon Text"/>
    <w:basedOn w:val="672"/>
    <w:qFormat/>
    <w:pPr>
      <w:spacing w:after="0" w:line="240" w:lineRule="auto"/>
    </w:pPr>
    <w:rPr>
      <w:rFonts w:ascii="Tahoma" w:hAnsi="Tahoma" w:cs="Tahoma"/>
      <w:sz w:val="16"/>
      <w:szCs w:val="16"/>
    </w:rPr>
  </w:style>
  <w:style w:type="paragraph" w:styleId="748" w:customStyle="1">
    <w:name w:val="Текст примечания1"/>
    <w:basedOn w:val="672"/>
    <w:qFormat/>
    <w:rPr>
      <w:sz w:val="20"/>
      <w:szCs w:val="20"/>
    </w:rPr>
  </w:style>
  <w:style w:type="paragraph" w:styleId="749">
    <w:name w:val="annotation subject"/>
    <w:basedOn w:val="748"/>
    <w:qFormat/>
    <w:rPr>
      <w:b/>
      <w:bCs/>
    </w:rPr>
  </w:style>
  <w:style w:type="paragraph" w:styleId="750" w:customStyle="1">
    <w:name w:val="ConsPlusNormal"/>
    <w:uiPriority w:val="99"/>
    <w:qFormat/>
    <w:rPr>
      <w:rFonts w:ascii="Arial" w:hAnsi="Arial" w:cs="Arial"/>
      <w:sz w:val="22"/>
      <w:lang w:eastAsia="ar-SA"/>
    </w:rPr>
  </w:style>
  <w:style w:type="paragraph" w:styleId="751" w:customStyle="1">
    <w:name w:val="Обычный + по ширине"/>
    <w:basedOn w:val="672"/>
    <w:qFormat/>
    <w:pPr>
      <w:jc w:val="both"/>
      <w:spacing w:after="0" w:line="240" w:lineRule="auto"/>
    </w:pPr>
    <w:rPr>
      <w:rFonts w:ascii="Times New Roman" w:hAnsi="Times New Roman" w:eastAsia="Times New Roman"/>
      <w:sz w:val="24"/>
      <w:szCs w:val="24"/>
    </w:rPr>
  </w:style>
  <w:style w:type="paragraph" w:styleId="752" w:customStyle="1">
    <w:name w:val="Верхний и нижний колонтитулы"/>
    <w:basedOn w:val="672"/>
    <w:qFormat/>
  </w:style>
  <w:style w:type="paragraph" w:styleId="753">
    <w:name w:val="Header"/>
    <w:basedOn w:val="672"/>
    <w:uiPriority w:val="99"/>
    <w:pPr>
      <w:tabs>
        <w:tab w:val="center" w:pos="4677" w:leader="none"/>
        <w:tab w:val="right" w:pos="9355" w:leader="none"/>
      </w:tabs>
    </w:pPr>
  </w:style>
  <w:style w:type="paragraph" w:styleId="754">
    <w:name w:val="Footer"/>
    <w:basedOn w:val="672"/>
    <w:pPr>
      <w:tabs>
        <w:tab w:val="center" w:pos="4677" w:leader="none"/>
        <w:tab w:val="right" w:pos="9355" w:leader="none"/>
      </w:tabs>
    </w:pPr>
  </w:style>
  <w:style w:type="paragraph" w:styleId="755" w:customStyle="1">
    <w:name w:val="ConsPlusNonformat"/>
    <w:link w:val="889"/>
    <w:qFormat/>
    <w:pPr>
      <w:widowControl w:val="off"/>
    </w:pPr>
    <w:rPr>
      <w:rFonts w:ascii="Courier New" w:hAnsi="Courier New" w:cs="Courier New"/>
      <w:sz w:val="22"/>
      <w:lang w:eastAsia="ar-SA"/>
    </w:rPr>
  </w:style>
  <w:style w:type="paragraph" w:styleId="756" w:customStyle="1">
    <w:name w:val="ConsPlusCell"/>
    <w:qFormat/>
    <w:pPr>
      <w:widowControl w:val="off"/>
    </w:pPr>
    <w:rPr>
      <w:rFonts w:ascii="Calibri" w:hAnsi="Calibri" w:cs="Calibri"/>
      <w:sz w:val="22"/>
      <w:szCs w:val="22"/>
      <w:lang w:eastAsia="ar-SA"/>
    </w:rPr>
  </w:style>
  <w:style w:type="paragraph" w:styleId="757" w:customStyle="1">
    <w:name w:val="Содержимое таблицы"/>
    <w:basedOn w:val="672"/>
    <w:qFormat/>
    <w:pPr>
      <w:suppressLineNumbers/>
    </w:pPr>
  </w:style>
  <w:style w:type="paragraph" w:styleId="758" w:customStyle="1">
    <w:name w:val="Заголовок таблицы"/>
    <w:basedOn w:val="757"/>
    <w:qFormat/>
    <w:pPr>
      <w:jc w:val="center"/>
    </w:pPr>
    <w:rPr>
      <w:b/>
      <w:bCs/>
    </w:rPr>
  </w:style>
  <w:style w:type="paragraph" w:styleId="759">
    <w:name w:val="endnote text"/>
    <w:basedOn w:val="672"/>
    <w:uiPriority w:val="99"/>
    <w:semiHidden/>
    <w:unhideWhenUsed/>
    <w:pPr>
      <w:spacing w:after="0" w:line="240" w:lineRule="auto"/>
    </w:pPr>
    <w:rPr>
      <w:sz w:val="20"/>
      <w:szCs w:val="20"/>
    </w:rPr>
  </w:style>
  <w:style w:type="paragraph" w:styleId="760">
    <w:name w:val="List Paragraph"/>
    <w:basedOn w:val="672"/>
    <w:uiPriority w:val="34"/>
    <w:qFormat/>
    <w:pPr>
      <w:contextualSpacing/>
      <w:ind w:left="720"/>
    </w:pPr>
  </w:style>
  <w:style w:type="paragraph" w:styleId="761">
    <w:name w:val="annotation text"/>
    <w:basedOn w:val="672"/>
    <w:uiPriority w:val="99"/>
    <w:semiHidden/>
    <w:unhideWhenUsed/>
    <w:qFormat/>
    <w:pPr>
      <w:spacing w:line="240" w:lineRule="auto"/>
    </w:pPr>
    <w:rPr>
      <w:sz w:val="20"/>
      <w:szCs w:val="20"/>
    </w:rPr>
  </w:style>
  <w:style w:type="table" w:styleId="762">
    <w:name w:val="Table Grid"/>
    <w:uiPriority w:val="59"/>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63"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64">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fffff" w:fill="ffffff" w:themeFill="text1" w:themeFillTint="00"/>
      </w:tcPr>
    </w:tblStylePr>
    <w:tblStylePr w:type="band1Vert">
      <w:tcPr>
        <w:shd w:val="clear" w:color="ffffff" w:fill="ffffff" w:themeFill="text1" w:themeFillTint="00"/>
      </w:tcPr>
    </w:tblStylePr>
    <w:tblStylePr w:type="firstCol">
      <w:rPr>
        <w:b/>
        <w:color w:val="404040"/>
        <w:sz w:val="22"/>
      </w:rPr>
    </w:tblStylePr>
    <w:tblStylePr w:type="firstRow">
      <w:rPr>
        <w:b/>
        <w:color w:val="404040"/>
        <w:sz w:val="22"/>
      </w:rPr>
    </w:tblStylePr>
    <w:tblStylePr w:type="lastCol">
      <w:rPr>
        <w:b/>
        <w:color w:val="404040"/>
        <w:sz w:val="22"/>
      </w:rPr>
    </w:tblStylePr>
    <w:tblStylePr w:type="lastRow">
      <w:rPr>
        <w:b/>
        <w:color w:val="404040"/>
        <w:sz w:val="22"/>
      </w:rPr>
    </w:tblStylePr>
  </w:style>
  <w:style w:type="table" w:styleId="765">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b/>
        <w:color w:val="404040"/>
        <w:sz w:val="22"/>
      </w:rPr>
    </w:tblStylePr>
    <w:tblStylePr w:type="firstRow">
      <w:rPr>
        <w:b/>
        <w:color w:val="404040"/>
        <w:sz w:val="22"/>
      </w:rPr>
      <w:tcPr>
        <w:tcBorders>
          <w:top w:val="single" w:color="000000" w:themeColor="text1" w:sz="4" w:space="0"/>
          <w:bottom w:val="single" w:color="000000" w:themeColor="text1" w:sz="4" w:space="0"/>
        </w:tcBorders>
      </w:tcPr>
    </w:tblStylePr>
    <w:tblStylePr w:type="lastCol">
      <w:rPr>
        <w:b/>
        <w:color w:val="404040"/>
        <w:sz w:val="22"/>
      </w:rPr>
    </w:tblStylePr>
    <w:tblStylePr w:type="lastRow">
      <w:rPr>
        <w:b/>
        <w:color w:val="404040"/>
        <w:sz w:val="22"/>
      </w:rPr>
    </w:tblStylePr>
  </w:style>
  <w:style w:type="table" w:styleId="766">
    <w:name w:val="Plain Table 3"/>
    <w:uiPriority w:val="99"/>
    <w:tblPr>
      <w:tblStyleRowBandSize w:val="1"/>
      <w:tblStyleColBandSize w:val="1"/>
      <w:tblInd w:w="0" w:type="dxa"/>
      <w:tblCellMar>
        <w:left w:w="0" w:type="dxa"/>
        <w:top w:w="0" w:type="dxa"/>
        <w:right w:w="0" w:type="dxa"/>
        <w:bottom w:w="0" w:type="dxa"/>
      </w:tblCellMar>
    </w:tblPr>
    <w:tblStylePr w:type="band1Horz">
      <w:rPr>
        <w:color w:val="404040"/>
        <w:sz w:val="22"/>
      </w:rPr>
      <w:tcPr>
        <w:shd w:val="clear" w:color="ffffff" w:fill="ffffff" w:themeFill="text1" w:themeFillTint="00"/>
      </w:tcPr>
    </w:tblStylePr>
    <w:tblStylePr w:type="band1Vert">
      <w:rPr>
        <w:color w:val="404040"/>
        <w:sz w:val="22"/>
      </w:rPr>
      <w:tcPr>
        <w:shd w:val="clear" w:color="ffffff" w:fill="ffffff"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7">
    <w:name w:val="Plain Table 4"/>
    <w:uiPriority w:val="99"/>
    <w:tblPr>
      <w:tblStyleRowBandSize w:val="1"/>
      <w:tblStyleColBandSize w:val="1"/>
      <w:tblInd w:w="0" w:type="dxa"/>
      <w:tblCellMar>
        <w:left w:w="0" w:type="dxa"/>
        <w:top w:w="0" w:type="dxa"/>
        <w:right w:w="0" w:type="dxa"/>
        <w:bottom w:w="0" w:type="dxa"/>
      </w:tblCellMar>
    </w:tblPr>
    <w:tblStylePr w:type="band1Horz">
      <w:rPr>
        <w:color w:val="404040"/>
        <w:sz w:val="22"/>
      </w:rPr>
      <w:tcPr>
        <w:shd w:val="clear" w:color="ffffff" w:fill="ffffff" w:themeFill="text1" w:themeFillTint="00"/>
      </w:tcPr>
    </w:tblStylePr>
    <w:tblStylePr w:type="band1Vert">
      <w:rPr>
        <w:color w:val="404040"/>
        <w:sz w:val="22"/>
      </w:rPr>
      <w:tcPr>
        <w:shd w:val="clear" w:color="ffffff" w:fill="ffffff"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8">
    <w:name w:val="Plain Table 5"/>
    <w:uiPriority w:val="99"/>
    <w:tblPr>
      <w:tblStyleRowBandSize w:val="1"/>
      <w:tblStyleColBandSize w:val="1"/>
      <w:tblInd w:w="0" w:type="dxa"/>
      <w:tblCellMar>
        <w:left w:w="0" w:type="dxa"/>
        <w:top w:w="0" w:type="dxa"/>
        <w:right w:w="0" w:type="dxa"/>
        <w:bottom w:w="0" w:type="dxa"/>
      </w:tblCellMar>
    </w:tblPr>
    <w:tblStylePr w:type="band1Horz">
      <w:rPr>
        <w:color w:val="404040"/>
        <w:sz w:val="22"/>
      </w:rPr>
      <w:tcPr>
        <w:shd w:val="clear" w:color="ffffff" w:fill="ffffff" w:themeFill="text1" w:themeFillTint="00"/>
      </w:tcPr>
    </w:tblStylePr>
    <w:tblStylePr w:type="band1Vert">
      <w:rPr>
        <w:color w:val="404040"/>
        <w:sz w:val="22"/>
      </w:rPr>
      <w:tcPr>
        <w:shd w:val="clear" w:color="ffffff" w:fill="ffffff" w:themeFill="text1" w:themeFillTint="00"/>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69">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color w:val="404040"/>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color w:val="404040"/>
      </w:rPr>
    </w:tblStylePr>
    <w:tblStylePr w:type="firstRow">
      <w:rPr>
        <w:b/>
        <w:color w:val="404040"/>
      </w:rPr>
      <w:tcPr>
        <w:tcBorders>
          <w:bottom w:val="single" w:color="000000" w:themeColor="text1" w:sz="12" w:space="0"/>
        </w:tcBorders>
      </w:tcPr>
    </w:tblStylePr>
    <w:tblStylePr w:type="lastCol">
      <w:rPr>
        <w:b/>
        <w:color w:val="404040"/>
      </w:rPr>
    </w:tblStylePr>
    <w:tblStylePr w:type="lastRow">
      <w:rPr>
        <w:b/>
        <w:color w:val="404040"/>
      </w:rPr>
    </w:tblStylePr>
  </w:style>
  <w:style w:type="table" w:styleId="770"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color w:val="404040"/>
        <w:sz w:val="22"/>
      </w:r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tblStylePr w:type="firstCol">
      <w:rPr>
        <w:b/>
        <w:color w:val="404040"/>
      </w:rPr>
    </w:tblStylePr>
    <w:tblStylePr w:type="firstRow">
      <w:rPr>
        <w:b/>
        <w:color w:val="404040"/>
      </w:rPr>
      <w:tcPr>
        <w:tcBorders>
          <w:bottom w:val="single" w:color="4F81BD" w:themeColor="accent1" w:sz="12" w:space="0"/>
        </w:tcBorders>
      </w:tcPr>
    </w:tblStylePr>
    <w:tblStylePr w:type="lastCol">
      <w:rPr>
        <w:b/>
        <w:color w:val="404040"/>
      </w:rPr>
    </w:tblStylePr>
    <w:tblStylePr w:type="lastRow">
      <w:rPr>
        <w:b/>
        <w:color w:val="404040"/>
      </w:rPr>
    </w:tblStylePr>
  </w:style>
  <w:style w:type="table" w:styleId="771"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color w:val="404040"/>
        <w:sz w:val="22"/>
      </w:r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tblStylePr w:type="firstCol">
      <w:rPr>
        <w:b/>
        <w:color w:val="404040"/>
      </w:rPr>
    </w:tblStylePr>
    <w:tblStylePr w:type="firstRow">
      <w:rPr>
        <w:b/>
        <w:color w:val="404040"/>
      </w:rPr>
      <w:tcPr>
        <w:tcBorders>
          <w:bottom w:val="single" w:color="C0504D" w:themeColor="accent2" w:sz="12" w:space="0"/>
        </w:tcBorders>
      </w:tcPr>
    </w:tblStylePr>
    <w:tblStylePr w:type="lastCol">
      <w:rPr>
        <w:b/>
        <w:color w:val="404040"/>
      </w:rPr>
    </w:tblStylePr>
    <w:tblStylePr w:type="lastRow">
      <w:rPr>
        <w:b/>
        <w:color w:val="404040"/>
      </w:rPr>
    </w:tblStylePr>
  </w:style>
  <w:style w:type="table" w:styleId="772"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color w:val="404040"/>
        <w:sz w:val="22"/>
      </w:r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tblStylePr w:type="firstCol">
      <w:rPr>
        <w:b/>
        <w:color w:val="404040"/>
      </w:rPr>
    </w:tblStylePr>
    <w:tblStylePr w:type="firstRow">
      <w:rPr>
        <w:b/>
        <w:color w:val="404040"/>
      </w:rPr>
      <w:tcPr>
        <w:tcBorders>
          <w:bottom w:val="single" w:color="9BBB59" w:themeColor="accent3" w:sz="12" w:space="0"/>
        </w:tcBorders>
      </w:tcPr>
    </w:tblStylePr>
    <w:tblStylePr w:type="lastCol">
      <w:rPr>
        <w:b/>
        <w:color w:val="404040"/>
      </w:rPr>
    </w:tblStylePr>
    <w:tblStylePr w:type="lastRow">
      <w:rPr>
        <w:b/>
        <w:color w:val="404040"/>
      </w:rPr>
    </w:tblStylePr>
  </w:style>
  <w:style w:type="table" w:styleId="773"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color w:val="404040"/>
        <w:sz w:val="22"/>
      </w:r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tblStylePr w:type="firstCol">
      <w:rPr>
        <w:b/>
        <w:color w:val="404040"/>
      </w:rPr>
    </w:tblStylePr>
    <w:tblStylePr w:type="firstRow">
      <w:rPr>
        <w:b/>
        <w:color w:val="404040"/>
      </w:rPr>
      <w:tcPr>
        <w:tcBorders>
          <w:bottom w:val="single" w:color="8064A2" w:themeColor="accent4" w:sz="12" w:space="0"/>
        </w:tcBorders>
      </w:tcPr>
    </w:tblStylePr>
    <w:tblStylePr w:type="lastCol">
      <w:rPr>
        <w:b/>
        <w:color w:val="404040"/>
      </w:rPr>
    </w:tblStylePr>
    <w:tblStylePr w:type="lastRow">
      <w:rPr>
        <w:b/>
        <w:color w:val="404040"/>
      </w:rPr>
    </w:tblStylePr>
  </w:style>
  <w:style w:type="table" w:styleId="774"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color w:val="404040"/>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firstCol">
      <w:rPr>
        <w:b/>
        <w:color w:val="404040"/>
      </w:rPr>
    </w:tblStylePr>
    <w:tblStylePr w:type="firstRow">
      <w:rPr>
        <w:b/>
        <w:color w:val="404040"/>
      </w:rPr>
      <w:tcPr>
        <w:tcBorders>
          <w:bottom w:val="single" w:color="4BACC6" w:themeColor="accent5" w:sz="12" w:space="0"/>
        </w:tcBorders>
      </w:tcPr>
    </w:tblStylePr>
    <w:tblStylePr w:type="lastCol">
      <w:rPr>
        <w:b/>
        <w:color w:val="404040"/>
      </w:rPr>
    </w:tblStylePr>
    <w:tblStylePr w:type="lastRow">
      <w:rPr>
        <w:b/>
        <w:color w:val="404040"/>
      </w:rPr>
    </w:tblStylePr>
  </w:style>
  <w:style w:type="table" w:styleId="775"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color w:val="404040"/>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firstCol">
      <w:rPr>
        <w:b/>
        <w:color w:val="404040"/>
      </w:rPr>
    </w:tblStylePr>
    <w:tblStylePr w:type="firstRow">
      <w:rPr>
        <w:b/>
        <w:color w:val="404040"/>
      </w:rPr>
      <w:tcPr>
        <w:tcBorders>
          <w:bottom w:val="single" w:color="F79646" w:themeColor="accent6" w:sz="12" w:space="0"/>
        </w:tcBorders>
      </w:tcPr>
    </w:tblStylePr>
    <w:tblStylePr w:type="lastCol">
      <w:rPr>
        <w:b/>
        <w:color w:val="404040"/>
      </w:rPr>
    </w:tblStylePr>
    <w:tblStylePr w:type="lastRow">
      <w:rPr>
        <w:b/>
        <w:color w:val="404040"/>
      </w:rPr>
    </w:tblStylePr>
  </w:style>
  <w:style w:type="table" w:styleId="776">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color w:val="404040"/>
        <w:sz w:val="22"/>
      </w:rPr>
      <w:tcPr>
        <w:shd w:val="clear" w:color="ffffff" w:fill="cbcbcb" w:themeFill="text1" w:themeFillTint="34"/>
      </w:tcPr>
    </w:tblStylePr>
    <w:tblStylePr w:type="band1Vert">
      <w:rPr>
        <w:color w:val="404040"/>
        <w:sz w:val="22"/>
      </w:rPr>
      <w:tcPr>
        <w:shd w:val="clear" w:color="ffffff"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000000" w:themeColor="text1"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000000" w:themeColor="text1" w:sz="4" w:space="0"/>
          <w:left w:val="none" w:color="000000" w:sz="4" w:space="0"/>
          <w:bottom w:val="none" w:color="000000" w:sz="4" w:space="0"/>
          <w:right w:val="none" w:color="000000" w:sz="4" w:space="0"/>
        </w:tcBorders>
      </w:tcPr>
    </w:tblStylePr>
  </w:style>
  <w:style w:type="table" w:styleId="777"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color w:val="404040"/>
        <w:sz w:val="22"/>
      </w:rPr>
      <w:tcPr>
        <w:shd w:val="clear" w:color="ffffff" w:fill="dae5f1" w:themeFill="accent1" w:themeFillTint="34"/>
      </w:tcPr>
    </w:tblStylePr>
    <w:tblStylePr w:type="band1Vert">
      <w:rPr>
        <w:color w:val="404040"/>
        <w:sz w:val="22"/>
      </w:rPr>
      <w:tcPr>
        <w:shd w:val="clear" w:color="ffffff"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F81BD" w:themeColor="accent1"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F81BD" w:themeColor="accent1" w:sz="4" w:space="0"/>
          <w:left w:val="none" w:color="000000" w:sz="4" w:space="0"/>
          <w:bottom w:val="none" w:color="000000" w:sz="4" w:space="0"/>
          <w:right w:val="none" w:color="000000" w:sz="4" w:space="0"/>
        </w:tcBorders>
      </w:tcPr>
    </w:tblStylePr>
  </w:style>
  <w:style w:type="table" w:styleId="778"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color w:val="404040"/>
        <w:sz w:val="22"/>
      </w:rPr>
      <w:tcPr>
        <w:shd w:val="clear" w:color="ffffff" w:fill="f2dcdc" w:themeFill="accent2" w:themeFillTint="32"/>
      </w:tcPr>
    </w:tblStylePr>
    <w:tblStylePr w:type="band1Vert">
      <w:rPr>
        <w:color w:val="404040"/>
        <w:sz w:val="22"/>
      </w:rPr>
      <w:tcPr>
        <w:shd w:val="clear" w:color="ffffff"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C0504D" w:themeColor="accent2"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C0504D" w:themeColor="accent2" w:sz="4" w:space="0"/>
          <w:left w:val="none" w:color="000000" w:sz="4" w:space="0"/>
          <w:bottom w:val="none" w:color="000000" w:sz="4" w:space="0"/>
          <w:right w:val="none" w:color="000000" w:sz="4" w:space="0"/>
        </w:tcBorders>
      </w:tcPr>
    </w:tblStylePr>
  </w:style>
  <w:style w:type="table" w:styleId="779"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color w:val="404040"/>
        <w:sz w:val="22"/>
      </w:rPr>
      <w:tcPr>
        <w:shd w:val="clear" w:color="ffffff" w:fill="eaf1dc" w:themeFill="accent3" w:themeFillTint="34"/>
      </w:tcPr>
    </w:tblStylePr>
    <w:tblStylePr w:type="band1Vert">
      <w:rPr>
        <w:color w:val="404040"/>
        <w:sz w:val="22"/>
      </w:rPr>
      <w:tcPr>
        <w:shd w:val="clear" w:color="ffffff"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BBB59" w:themeColor="accent3"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BBB59" w:themeColor="accent3" w:sz="4" w:space="0"/>
          <w:left w:val="none" w:color="000000" w:sz="4" w:space="0"/>
          <w:bottom w:val="none" w:color="000000" w:sz="4" w:space="0"/>
          <w:right w:val="none" w:color="000000" w:sz="4" w:space="0"/>
        </w:tcBorders>
      </w:tcPr>
    </w:tblStylePr>
  </w:style>
  <w:style w:type="table" w:styleId="780"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color w:val="404040"/>
        <w:sz w:val="22"/>
      </w:rPr>
      <w:tcPr>
        <w:shd w:val="clear" w:color="ffffff" w:fill="e5dfec" w:themeFill="accent4" w:themeFillTint="34"/>
      </w:tcPr>
    </w:tblStylePr>
    <w:tblStylePr w:type="band1Vert">
      <w:rPr>
        <w:color w:val="404040"/>
        <w:sz w:val="22"/>
      </w:rPr>
      <w:tcPr>
        <w:shd w:val="clear" w:color="ffffff"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8064A2" w:themeColor="accent4"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8064A2" w:themeColor="accent4" w:sz="4" w:space="0"/>
          <w:left w:val="none" w:color="000000" w:sz="4" w:space="0"/>
          <w:bottom w:val="none" w:color="000000" w:sz="4" w:space="0"/>
          <w:right w:val="none" w:color="000000" w:sz="4" w:space="0"/>
        </w:tcBorders>
      </w:tcPr>
    </w:tblStylePr>
  </w:style>
  <w:style w:type="table" w:styleId="781"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color w:val="404040"/>
        <w:sz w:val="22"/>
      </w:rPr>
      <w:tcPr>
        <w:shd w:val="clear" w:color="ffffff" w:fill="daeef3" w:themeFill="accent5" w:themeFillTint="34"/>
      </w:tcPr>
    </w:tblStylePr>
    <w:tblStylePr w:type="band1Vert">
      <w:rPr>
        <w:color w:val="404040"/>
        <w:sz w:val="22"/>
      </w:rPr>
      <w:tcPr>
        <w:shd w:val="clear" w:color="ffffff"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82"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color w:val="404040"/>
        <w:sz w:val="22"/>
      </w:rPr>
      <w:tcPr>
        <w:shd w:val="clear" w:color="ffffff" w:fill="fde9d8" w:themeFill="accent6" w:themeFillTint="34"/>
      </w:tcPr>
    </w:tblStylePr>
    <w:tblStylePr w:type="band1Vert">
      <w:rPr>
        <w:color w:val="404040"/>
        <w:sz w:val="22"/>
      </w:rPr>
      <w:tcPr>
        <w:shd w:val="clear" w:color="ffffff"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83">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color w:val="404040"/>
        <w:sz w:val="22"/>
      </w:rPr>
      <w:tcPr>
        <w:shd w:val="clear" w:color="ffffff" w:fill="cbcbcb" w:themeFill="text1" w:themeFillTint="34"/>
      </w:tcPr>
    </w:tblStylePr>
    <w:tblStylePr w:type="band1Vert">
      <w:rPr>
        <w:color w:val="404040"/>
        <w:sz w:val="22"/>
      </w:rPr>
      <w:tcPr>
        <w:shd w:val="clear" w:color="ffffff"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4"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color w:val="404040"/>
        <w:sz w:val="22"/>
      </w:rPr>
      <w:tcPr>
        <w:shd w:val="clear" w:color="ffffff" w:fill="dae5f1" w:themeFill="accent1" w:themeFillTint="34"/>
      </w:tcPr>
    </w:tblStylePr>
    <w:tblStylePr w:type="band1Vert">
      <w:rPr>
        <w:color w:val="404040"/>
        <w:sz w:val="22"/>
      </w:rPr>
      <w:tcPr>
        <w:shd w:val="clear" w:color="ffffff"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5"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color w:val="404040"/>
        <w:sz w:val="22"/>
      </w:rPr>
      <w:tcPr>
        <w:shd w:val="clear" w:color="ffffff" w:fill="f2dcdc" w:themeFill="accent2" w:themeFillTint="32"/>
      </w:tcPr>
    </w:tblStylePr>
    <w:tblStylePr w:type="band1Vert">
      <w:rPr>
        <w:color w:val="404040"/>
        <w:sz w:val="22"/>
      </w:rPr>
      <w:tcPr>
        <w:shd w:val="clear" w:color="ffffff"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6"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color w:val="404040"/>
        <w:sz w:val="22"/>
      </w:rPr>
      <w:tcPr>
        <w:shd w:val="clear" w:color="ffffff" w:fill="eaf1dc" w:themeFill="accent3" w:themeFillTint="34"/>
      </w:tcPr>
    </w:tblStylePr>
    <w:tblStylePr w:type="band1Vert">
      <w:rPr>
        <w:color w:val="404040"/>
        <w:sz w:val="22"/>
      </w:rPr>
      <w:tcPr>
        <w:shd w:val="clear" w:color="ffffff"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7"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color w:val="404040"/>
        <w:sz w:val="22"/>
      </w:rPr>
      <w:tcPr>
        <w:shd w:val="clear" w:color="ffffff" w:fill="e5dfec" w:themeFill="accent4" w:themeFillTint="34"/>
      </w:tcPr>
    </w:tblStylePr>
    <w:tblStylePr w:type="band1Vert">
      <w:rPr>
        <w:color w:val="404040"/>
        <w:sz w:val="22"/>
      </w:rPr>
      <w:tcPr>
        <w:shd w:val="clear" w:color="ffffff"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8"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color w:val="404040"/>
        <w:sz w:val="22"/>
      </w:rPr>
      <w:tcPr>
        <w:shd w:val="clear" w:color="ffffff" w:fill="daeef3" w:themeFill="accent5" w:themeFillTint="34"/>
      </w:tcPr>
    </w:tblStylePr>
    <w:tblStylePr w:type="band1Vert">
      <w:rPr>
        <w:color w:val="404040"/>
        <w:sz w:val="22"/>
      </w:rPr>
      <w:tcPr>
        <w:shd w:val="clear" w:color="ffffff"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9"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color w:val="404040"/>
        <w:sz w:val="22"/>
      </w:rPr>
      <w:tcPr>
        <w:shd w:val="clear" w:color="ffffff" w:fill="fde9d8" w:themeFill="accent6" w:themeFillTint="34"/>
      </w:tcPr>
    </w:tblStylePr>
    <w:tblStylePr w:type="band1Vert">
      <w:rPr>
        <w:color w:val="404040"/>
        <w:sz w:val="22"/>
      </w:rPr>
      <w:tcPr>
        <w:shd w:val="clear" w:color="ffffff"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0">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color w:val="404040"/>
        <w:sz w:val="22"/>
      </w:rPr>
      <w:tcPr>
        <w:shd w:val="clear" w:color="ffffff" w:fill="cbcbcb" w:themeFill="text1" w:themeFillTint="34"/>
      </w:tcPr>
    </w:tblStylePr>
    <w:tblStylePr w:type="band1Vert">
      <w:rPr>
        <w:color w:val="404040"/>
        <w:sz w:val="22"/>
      </w:rPr>
      <w:tcPr>
        <w:shd w:val="clear" w:color="ffffff" w:fill="cbcbcb" w:themeFill="text1" w:themeFillTint="34"/>
      </w:tcPr>
    </w:tblStylePr>
    <w:tblStylePr w:type="firstCol">
      <w:rPr>
        <w:b/>
        <w:color w:val="404040"/>
      </w:rPr>
    </w:tblStylePr>
    <w:tblStylePr w:type="firstRow">
      <w:rPr>
        <w:b/>
        <w:color w:val="ffffff"/>
        <w:sz w:val="22"/>
      </w:rPr>
      <w:tcPr>
        <w:shd w:val="clear" w:color="ffffff"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1"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color w:val="404040"/>
        <w:sz w:val="22"/>
      </w:rPr>
      <w:tcPr>
        <w:shd w:val="clear" w:color="ffffff" w:fill="dce6f2" w:themeFill="accent1" w:themeFillTint="32"/>
      </w:tcPr>
    </w:tblStylePr>
    <w:tblStylePr w:type="band1Vert">
      <w:rPr>
        <w:color w:val="404040"/>
        <w:sz w:val="22"/>
      </w:rPr>
      <w:tcPr>
        <w:shd w:val="clear" w:color="ffffff" w:fill="dce6f2" w:themeFill="accent1" w:themeFillTint="32"/>
      </w:tcPr>
    </w:tblStylePr>
    <w:tblStylePr w:type="firstCol">
      <w:rPr>
        <w:b/>
        <w:color w:val="404040"/>
      </w:rPr>
    </w:tblStylePr>
    <w:tblStylePr w:type="firstRow">
      <w:rPr>
        <w:b/>
        <w:color w:val="ffffff"/>
        <w:sz w:val="22"/>
      </w:rPr>
      <w:tcPr>
        <w:shd w:val="clear" w:color="ffffff" w:fill="5d8ac2" w:themeFill="accent1" w:themeFillTint="EA"/>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tblStylePr w:type="lastCol">
      <w:rPr>
        <w:b/>
        <w:color w:val="404040"/>
      </w:rPr>
    </w:tblStylePr>
    <w:tblStylePr w:type="lastRow">
      <w:rPr>
        <w:b/>
        <w:color w:val="404040"/>
      </w:rPr>
      <w:tcPr>
        <w:tcBorders>
          <w:top w:val="single" w:color="4F81BD" w:themeColor="accent1" w:sz="4" w:space="0"/>
        </w:tcBorders>
      </w:tcPr>
    </w:tblStylePr>
  </w:style>
  <w:style w:type="table" w:styleId="792"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color w:val="404040"/>
        <w:sz w:val="22"/>
      </w:rPr>
      <w:tcPr>
        <w:shd w:val="clear" w:color="ffffff" w:fill="f2dcdc" w:themeFill="accent2" w:themeFillTint="32"/>
      </w:tcPr>
    </w:tblStylePr>
    <w:tblStylePr w:type="band1Vert">
      <w:rPr>
        <w:color w:val="404040"/>
        <w:sz w:val="22"/>
      </w:rPr>
      <w:tcPr>
        <w:shd w:val="clear" w:color="ffffff" w:fill="f2dcdc" w:themeFill="accent2" w:themeFillTint="32"/>
      </w:tcPr>
    </w:tblStylePr>
    <w:tblStylePr w:type="firstCol">
      <w:rPr>
        <w:b/>
        <w:color w:val="404040"/>
      </w:rPr>
    </w:tblStylePr>
    <w:tblStylePr w:type="firstRow">
      <w:rPr>
        <w:b/>
        <w:color w:val="ffffff"/>
        <w:sz w:val="22"/>
      </w:rPr>
      <w:tcPr>
        <w:shd w:val="clear" w:color="ffffff" w:fill="d99695" w:themeFill="accent2" w:themeFillTint="97"/>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tblStylePr w:type="lastCol">
      <w:rPr>
        <w:b/>
        <w:color w:val="404040"/>
      </w:rPr>
    </w:tblStylePr>
    <w:tblStylePr w:type="lastRow">
      <w:rPr>
        <w:b/>
        <w:color w:val="404040"/>
      </w:rPr>
      <w:tcPr>
        <w:tcBorders>
          <w:top w:val="single" w:color="C0504D" w:themeColor="accent2" w:sz="4" w:space="0"/>
        </w:tcBorders>
      </w:tcPr>
    </w:tblStylePr>
  </w:style>
  <w:style w:type="table" w:styleId="793"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color w:val="404040"/>
        <w:sz w:val="22"/>
      </w:rPr>
      <w:tcPr>
        <w:shd w:val="clear" w:color="ffffff" w:fill="eaf1dc" w:themeFill="accent3" w:themeFillTint="34"/>
      </w:tcPr>
    </w:tblStylePr>
    <w:tblStylePr w:type="band1Vert">
      <w:rPr>
        <w:color w:val="404040"/>
        <w:sz w:val="22"/>
      </w:rPr>
      <w:tcPr>
        <w:shd w:val="clear" w:color="ffffff" w:fill="eaf1dc" w:themeFill="accent3" w:themeFillTint="34"/>
      </w:tcPr>
    </w:tblStylePr>
    <w:tblStylePr w:type="firstCol">
      <w:rPr>
        <w:b/>
        <w:color w:val="404040"/>
      </w:rPr>
    </w:tblStylePr>
    <w:tblStylePr w:type="firstRow">
      <w:rPr>
        <w:b/>
        <w:color w:val="ffffff"/>
        <w:sz w:val="22"/>
      </w:rPr>
      <w:tcPr>
        <w:shd w:val="clear" w:color="ffffff" w:fill="9abb59" w:themeFill="accent3" w:themeFillTint="FE"/>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tblStylePr w:type="lastCol">
      <w:rPr>
        <w:b/>
        <w:color w:val="404040"/>
      </w:rPr>
    </w:tblStylePr>
    <w:tblStylePr w:type="lastRow">
      <w:rPr>
        <w:b/>
        <w:color w:val="404040"/>
      </w:rPr>
      <w:tcPr>
        <w:tcBorders>
          <w:top w:val="single" w:color="9BBB59" w:themeColor="accent3" w:sz="4" w:space="0"/>
        </w:tcBorders>
      </w:tcPr>
    </w:tblStylePr>
  </w:style>
  <w:style w:type="table" w:styleId="794"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color w:val="404040"/>
        <w:sz w:val="22"/>
      </w:rPr>
      <w:tcPr>
        <w:shd w:val="clear" w:color="ffffff" w:fill="e5dfec" w:themeFill="accent4" w:themeFillTint="34"/>
      </w:tcPr>
    </w:tblStylePr>
    <w:tblStylePr w:type="band1Vert">
      <w:rPr>
        <w:color w:val="404040"/>
        <w:sz w:val="22"/>
      </w:rPr>
      <w:tcPr>
        <w:shd w:val="clear" w:color="ffffff" w:fill="e5dfec" w:themeFill="accent4" w:themeFillTint="34"/>
      </w:tcPr>
    </w:tblStylePr>
    <w:tblStylePr w:type="firstCol">
      <w:rPr>
        <w:b/>
        <w:color w:val="404040"/>
      </w:rPr>
    </w:tblStylePr>
    <w:tblStylePr w:type="firstRow">
      <w:rPr>
        <w:b/>
        <w:color w:val="ffffff"/>
        <w:sz w:val="22"/>
      </w:rPr>
      <w:tcPr>
        <w:shd w:val="clear" w:color="ffffff" w:fill="b2a1c6" w:themeFill="accent4" w:themeFillTint="9A"/>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tblStylePr w:type="lastCol">
      <w:rPr>
        <w:b/>
        <w:color w:val="404040"/>
      </w:rPr>
    </w:tblStylePr>
    <w:tblStylePr w:type="lastRow">
      <w:rPr>
        <w:b/>
        <w:color w:val="404040"/>
      </w:rPr>
      <w:tcPr>
        <w:tcBorders>
          <w:top w:val="single" w:color="8064A2" w:themeColor="accent4" w:sz="4" w:space="0"/>
        </w:tcBorders>
      </w:tcPr>
    </w:tblStylePr>
  </w:style>
  <w:style w:type="table" w:styleId="795"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color w:val="404040"/>
        <w:sz w:val="22"/>
      </w:rPr>
      <w:tcPr>
        <w:shd w:val="clear" w:color="ffffff" w:fill="daeef3" w:themeFill="accent5" w:themeFillTint="34"/>
      </w:tcPr>
    </w:tblStylePr>
    <w:tblStylePr w:type="band1Vert">
      <w:rPr>
        <w:color w:val="404040"/>
        <w:sz w:val="22"/>
      </w:rPr>
      <w:tcPr>
        <w:shd w:val="clear" w:color="ffffff" w:fill="daeef3" w:themeFill="accent5" w:themeFillTint="34"/>
      </w:tcPr>
    </w:tblStylePr>
    <w:tblStylePr w:type="firstCol">
      <w:rPr>
        <w:b/>
        <w:color w:val="404040"/>
      </w:rPr>
    </w:tblStylePr>
    <w:tblStylePr w:type="firstRow">
      <w:rPr>
        <w:b/>
        <w:color w:val="ffffff"/>
        <w:sz w:val="22"/>
      </w:rPr>
      <w:tcPr>
        <w:shd w:val="clear" w:color="ffffff"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96"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color w:val="404040"/>
        <w:sz w:val="22"/>
      </w:rPr>
      <w:tcPr>
        <w:shd w:val="clear" w:color="ffffff" w:fill="fde9d8" w:themeFill="accent6" w:themeFillTint="34"/>
      </w:tcPr>
    </w:tblStylePr>
    <w:tblStylePr w:type="band1Vert">
      <w:rPr>
        <w:color w:val="404040"/>
        <w:sz w:val="22"/>
      </w:rPr>
      <w:tcPr>
        <w:shd w:val="clear" w:color="ffffff" w:fill="fde9d8" w:themeFill="accent6" w:themeFillTint="34"/>
      </w:tcPr>
    </w:tblStylePr>
    <w:tblStylePr w:type="firstCol">
      <w:rPr>
        <w:b/>
        <w:color w:val="404040"/>
      </w:rPr>
    </w:tblStylePr>
    <w:tblStylePr w:type="firstRow">
      <w:rPr>
        <w:b/>
        <w:color w:val="ffffff"/>
        <w:sz w:val="22"/>
      </w:rPr>
      <w:tcPr>
        <w:shd w:val="clear" w:color="ffffff"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97">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8a8a8a" w:themeFill="text1" w:themeFillTint="75"/>
      </w:tcPr>
    </w:tblStylePr>
    <w:tblStylePr w:type="band1Vert">
      <w:tcPr>
        <w:shd w:val="clear" w:color="ffffff" w:fill="8a8a8a" w:themeFill="text1" w:themeFillTint="75"/>
      </w:tcPr>
    </w:tblStylePr>
    <w:tblStylePr w:type="firstCol">
      <w:rPr>
        <w:b/>
        <w:color w:val="ffffff"/>
        <w:sz w:val="22"/>
      </w:rPr>
      <w:tcPr>
        <w:shd w:val="clear" w:color="ffffff" w:fill="000000" w:themeFill="text1"/>
      </w:tcPr>
    </w:tblStylePr>
    <w:tblStylePr w:type="firstRow">
      <w:rPr>
        <w:b/>
        <w:color w:val="ffffff"/>
        <w:sz w:val="22"/>
      </w:rPr>
      <w:tcPr>
        <w:shd w:val="clear" w:color="ffffff" w:fill="000000" w:themeFill="text1"/>
      </w:tcPr>
    </w:tblStylePr>
    <w:tblStylePr w:type="lastCol">
      <w:rPr>
        <w:b/>
        <w:color w:val="ffffff"/>
        <w:sz w:val="22"/>
      </w:rPr>
      <w:tcPr>
        <w:shd w:val="clear" w:color="ffffff" w:fill="000000" w:themeFill="text1"/>
      </w:tcPr>
    </w:tblStylePr>
    <w:tblStylePr w:type="lastRow">
      <w:rPr>
        <w:b/>
        <w:color w:val="ffffff"/>
        <w:sz w:val="22"/>
      </w:rPr>
      <w:tcPr>
        <w:shd w:val="clear" w:color="ffffff" w:fill="000000" w:themeFill="text1"/>
        <w:tcBorders>
          <w:top w:val="single" w:color="FFFFFF" w:themeColor="light1" w:sz="4" w:space="0"/>
        </w:tcBorders>
      </w:tcPr>
    </w:tblStylePr>
  </w:style>
  <w:style w:type="table" w:styleId="798"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aec4e0" w:themeFill="accent1" w:themeFillTint="75"/>
      </w:tcPr>
    </w:tblStylePr>
    <w:tblStylePr w:type="band1Vert">
      <w:tcPr>
        <w:shd w:val="clear" w:color="ffffff" w:fill="aec4e0" w:themeFill="accent1" w:themeFillTint="75"/>
      </w:tcPr>
    </w:tblStylePr>
    <w:tblStylePr w:type="firstCol">
      <w:rPr>
        <w:b/>
        <w:color w:val="ffffff"/>
        <w:sz w:val="22"/>
      </w:rPr>
      <w:tcPr>
        <w:shd w:val="clear" w:color="ffffff" w:fill="4f81bd" w:themeFill="accent1"/>
      </w:tcPr>
    </w:tblStylePr>
    <w:tblStylePr w:type="firstRow">
      <w:rPr>
        <w:b/>
        <w:color w:val="ffffff"/>
        <w:sz w:val="22"/>
      </w:rPr>
      <w:tcPr>
        <w:shd w:val="clear" w:color="ffffff" w:fill="4f81bd" w:themeFill="accent1"/>
      </w:tcPr>
    </w:tblStylePr>
    <w:tblStylePr w:type="lastCol">
      <w:rPr>
        <w:b/>
        <w:color w:val="ffffff"/>
        <w:sz w:val="22"/>
      </w:rPr>
      <w:tcPr>
        <w:shd w:val="clear" w:color="ffffff" w:fill="4f81bd" w:themeFill="accent1"/>
      </w:tcPr>
    </w:tblStylePr>
    <w:tblStylePr w:type="lastRow">
      <w:rPr>
        <w:b/>
        <w:color w:val="ffffff"/>
        <w:sz w:val="22"/>
      </w:rPr>
      <w:tcPr>
        <w:shd w:val="clear" w:color="ffffff" w:fill="4f81bd" w:themeFill="accent1"/>
        <w:tcBorders>
          <w:top w:val="single" w:color="FFFFFF" w:themeColor="light1" w:sz="4" w:space="0"/>
        </w:tcBorders>
      </w:tcPr>
    </w:tblStylePr>
  </w:style>
  <w:style w:type="table" w:styleId="799"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e2aead" w:themeFill="accent2" w:themeFillTint="75"/>
      </w:tcPr>
    </w:tblStylePr>
    <w:tblStylePr w:type="band1Vert">
      <w:tcPr>
        <w:shd w:val="clear" w:color="ffffff" w:fill="e2aead" w:themeFill="accent2" w:themeFillTint="75"/>
      </w:tcPr>
    </w:tblStylePr>
    <w:tblStylePr w:type="firstCol">
      <w:rPr>
        <w:b/>
        <w:color w:val="ffffff"/>
        <w:sz w:val="22"/>
      </w:rPr>
      <w:tcPr>
        <w:shd w:val="clear" w:color="ffffff" w:fill="c0504d" w:themeFill="accent2"/>
      </w:tcPr>
    </w:tblStylePr>
    <w:tblStylePr w:type="firstRow">
      <w:rPr>
        <w:b/>
        <w:color w:val="ffffff"/>
        <w:sz w:val="22"/>
      </w:rPr>
      <w:tcPr>
        <w:shd w:val="clear" w:color="ffffff" w:fill="c0504d" w:themeFill="accent2"/>
      </w:tcPr>
    </w:tblStylePr>
    <w:tblStylePr w:type="lastCol">
      <w:rPr>
        <w:b/>
        <w:color w:val="ffffff"/>
        <w:sz w:val="22"/>
      </w:rPr>
      <w:tcPr>
        <w:shd w:val="clear" w:color="ffffff" w:fill="c0504d" w:themeFill="accent2"/>
      </w:tcPr>
    </w:tblStylePr>
    <w:tblStylePr w:type="lastRow">
      <w:rPr>
        <w:b/>
        <w:color w:val="ffffff"/>
        <w:sz w:val="22"/>
      </w:rPr>
      <w:tcPr>
        <w:shd w:val="clear" w:color="ffffff" w:fill="c0504d" w:themeFill="accent2"/>
        <w:tcBorders>
          <w:top w:val="single" w:color="FFFFFF" w:themeColor="light1" w:sz="4" w:space="0"/>
        </w:tcBorders>
      </w:tcPr>
    </w:tblStylePr>
  </w:style>
  <w:style w:type="table" w:styleId="800"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d0dfb2" w:themeFill="accent3" w:themeFillTint="75"/>
      </w:tcPr>
    </w:tblStylePr>
    <w:tblStylePr w:type="band1Vert">
      <w:tcPr>
        <w:shd w:val="clear" w:color="ffffff" w:fill="d0dfb2" w:themeFill="accent3" w:themeFillTint="75"/>
      </w:tcPr>
    </w:tblStylePr>
    <w:tblStylePr w:type="firstCol">
      <w:rPr>
        <w:b/>
        <w:color w:val="ffffff"/>
        <w:sz w:val="22"/>
      </w:rPr>
      <w:tcPr>
        <w:shd w:val="clear" w:color="ffffff" w:fill="9bbb59" w:themeFill="accent3"/>
      </w:tcPr>
    </w:tblStylePr>
    <w:tblStylePr w:type="firstRow">
      <w:rPr>
        <w:b/>
        <w:color w:val="ffffff"/>
        <w:sz w:val="22"/>
      </w:rPr>
      <w:tcPr>
        <w:shd w:val="clear" w:color="ffffff" w:fill="9bbb59" w:themeFill="accent3"/>
      </w:tcPr>
    </w:tblStylePr>
    <w:tblStylePr w:type="lastCol">
      <w:rPr>
        <w:b/>
        <w:color w:val="ffffff"/>
        <w:sz w:val="22"/>
      </w:rPr>
      <w:tcPr>
        <w:shd w:val="clear" w:color="ffffff" w:fill="9bbb59" w:themeFill="accent3"/>
      </w:tcPr>
    </w:tblStylePr>
    <w:tblStylePr w:type="lastRow">
      <w:rPr>
        <w:b/>
        <w:color w:val="ffffff"/>
        <w:sz w:val="22"/>
      </w:rPr>
      <w:tcPr>
        <w:shd w:val="clear" w:color="ffffff" w:fill="9bbb59" w:themeFill="accent3"/>
        <w:tcBorders>
          <w:top w:val="single" w:color="FFFFFF" w:themeColor="light1" w:sz="4" w:space="0"/>
        </w:tcBorders>
      </w:tcPr>
    </w:tblStylePr>
  </w:style>
  <w:style w:type="table" w:styleId="801"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c4b7d4" w:themeFill="accent4" w:themeFillTint="75"/>
      </w:tcPr>
    </w:tblStylePr>
    <w:tblStylePr w:type="band1Vert">
      <w:tcPr>
        <w:shd w:val="clear" w:color="ffffff" w:fill="c4b7d4" w:themeFill="accent4" w:themeFillTint="75"/>
      </w:tcPr>
    </w:tblStylePr>
    <w:tblStylePr w:type="firstCol">
      <w:rPr>
        <w:b/>
        <w:color w:val="ffffff"/>
        <w:sz w:val="22"/>
      </w:rPr>
      <w:tcPr>
        <w:shd w:val="clear" w:color="ffffff" w:fill="8064a2" w:themeFill="accent4"/>
      </w:tcPr>
    </w:tblStylePr>
    <w:tblStylePr w:type="firstRow">
      <w:rPr>
        <w:b/>
        <w:color w:val="ffffff"/>
        <w:sz w:val="22"/>
      </w:rPr>
      <w:tcPr>
        <w:shd w:val="clear" w:color="ffffff" w:fill="8064a2" w:themeFill="accent4"/>
      </w:tcPr>
    </w:tblStylePr>
    <w:tblStylePr w:type="lastCol">
      <w:rPr>
        <w:b/>
        <w:color w:val="ffffff"/>
        <w:sz w:val="22"/>
      </w:rPr>
      <w:tcPr>
        <w:shd w:val="clear" w:color="ffffff" w:fill="8064a2" w:themeFill="accent4"/>
      </w:tcPr>
    </w:tblStylePr>
    <w:tblStylePr w:type="lastRow">
      <w:rPr>
        <w:b/>
        <w:color w:val="ffffff"/>
        <w:sz w:val="22"/>
      </w:rPr>
      <w:tcPr>
        <w:shd w:val="clear" w:color="ffffff" w:fill="8064a2" w:themeFill="accent4"/>
        <w:tcBorders>
          <w:top w:val="single" w:color="FFFFFF" w:themeColor="light1" w:sz="4" w:space="0"/>
        </w:tcBorders>
      </w:tcPr>
    </w:tblStylePr>
  </w:style>
  <w:style w:type="table" w:styleId="802"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acd8e4" w:themeFill="accent5" w:themeFillTint="75"/>
      </w:tcPr>
    </w:tblStylePr>
    <w:tblStylePr w:type="band1Vert">
      <w:tcPr>
        <w:shd w:val="clear" w:color="ffffff" w:fill="acd8e4" w:themeFill="accent5" w:themeFillTint="75"/>
      </w:tcPr>
    </w:tblStylePr>
    <w:tblStylePr w:type="firstCol">
      <w:rPr>
        <w:b/>
        <w:color w:val="ffffff"/>
        <w:sz w:val="22"/>
      </w:rPr>
      <w:tcPr>
        <w:shd w:val="clear" w:color="ffffff" w:fill="4bacc6" w:themeFill="accent5"/>
      </w:tcPr>
    </w:tblStylePr>
    <w:tblStylePr w:type="firstRow">
      <w:rPr>
        <w:b/>
        <w:color w:val="ffffff"/>
        <w:sz w:val="22"/>
      </w:rPr>
      <w:tcPr>
        <w:shd w:val="clear" w:color="ffffff" w:fill="4bacc6" w:themeFill="accent5"/>
      </w:tcPr>
    </w:tblStylePr>
    <w:tblStylePr w:type="lastCol">
      <w:rPr>
        <w:b/>
        <w:color w:val="ffffff"/>
        <w:sz w:val="22"/>
      </w:rPr>
      <w:tcPr>
        <w:shd w:val="clear" w:color="ffffff" w:fill="4bacc6" w:themeFill="accent5"/>
      </w:tcPr>
    </w:tblStylePr>
    <w:tblStylePr w:type="lastRow">
      <w:rPr>
        <w:b/>
        <w:color w:val="ffffff"/>
        <w:sz w:val="22"/>
      </w:rPr>
      <w:tcPr>
        <w:shd w:val="clear" w:color="ffffff" w:fill="4bacc6" w:themeFill="accent5"/>
        <w:tcBorders>
          <w:top w:val="single" w:color="FFFFFF" w:themeColor="light1" w:sz="4" w:space="0"/>
        </w:tcBorders>
      </w:tcPr>
    </w:tblStylePr>
  </w:style>
  <w:style w:type="table" w:styleId="803"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fbceaa" w:themeFill="accent6" w:themeFillTint="75"/>
      </w:tcPr>
    </w:tblStylePr>
    <w:tblStylePr w:type="band1Vert">
      <w:tcPr>
        <w:shd w:val="clear" w:color="ffffff" w:fill="fbceaa" w:themeFill="accent6" w:themeFillTint="75"/>
      </w:tcPr>
    </w:tblStylePr>
    <w:tblStylePr w:type="firstCol">
      <w:rPr>
        <w:b/>
        <w:color w:val="ffffff"/>
        <w:sz w:val="22"/>
      </w:rPr>
      <w:tcPr>
        <w:shd w:val="clear" w:color="ffffff" w:fill="f79646" w:themeFill="accent6"/>
      </w:tcPr>
    </w:tblStylePr>
    <w:tblStylePr w:type="firstRow">
      <w:rPr>
        <w:b/>
        <w:color w:val="ffffff"/>
        <w:sz w:val="22"/>
      </w:rPr>
      <w:tcPr>
        <w:shd w:val="clear" w:color="ffffff" w:fill="f79646" w:themeFill="accent6"/>
      </w:tcPr>
    </w:tblStylePr>
    <w:tblStylePr w:type="lastCol">
      <w:rPr>
        <w:b/>
        <w:color w:val="ffffff"/>
        <w:sz w:val="22"/>
      </w:rPr>
      <w:tcPr>
        <w:shd w:val="clear" w:color="ffffff" w:fill="f79646" w:themeFill="accent6"/>
      </w:tcPr>
    </w:tblStylePr>
    <w:tblStylePr w:type="lastRow">
      <w:rPr>
        <w:b/>
        <w:color w:val="ffffff"/>
        <w:sz w:val="22"/>
      </w:rPr>
      <w:tcPr>
        <w:shd w:val="clear" w:color="ffffff" w:fill="f79646" w:themeFill="accent6"/>
        <w:tcBorders>
          <w:top w:val="single" w:color="FFFFFF" w:themeColor="light1" w:sz="4" w:space="0"/>
        </w:tcBorders>
      </w:tcPr>
    </w:tblStylePr>
  </w:style>
  <w:style w:type="table" w:styleId="804">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color w:val="7f7f7f" w:themeColor="text1" w:themeTint="80" w:themeShade="95"/>
        <w:sz w:val="22"/>
      </w:rPr>
      <w:tcPr>
        <w:shd w:val="clear" w:color="ffffff" w:fill="cbcbcb" w:themeFill="text1" w:themeFillTint="34"/>
      </w:tcPr>
    </w:tblStylePr>
    <w:tblStylePr w:type="band1Vert">
      <w:tcPr>
        <w:shd w:val="clear" w:color="ffffff" w:fill="cbcbcb" w:themeFill="text1" w:themeFillTint="34"/>
      </w:tcPr>
    </w:tblStylePr>
    <w:tblStylePr w:type="band2Horz">
      <w:rPr>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000000" w:themeColor="text1"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05"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color w:val="a6bfdd" w:themeColor="accent1" w:themeTint="80" w:themeShade="95"/>
        <w:sz w:val="22"/>
      </w:rPr>
      <w:tcPr>
        <w:shd w:val="clear" w:color="ffffff" w:fill="dae5f1" w:themeFill="accent1" w:themeFillTint="34"/>
      </w:tcPr>
    </w:tblStylePr>
    <w:tblStylePr w:type="band1Vert">
      <w:tcPr>
        <w:shd w:val="clear" w:color="ffffff" w:fill="dae5f1" w:themeFill="accent1" w:themeFillTint="34"/>
      </w:tcPr>
    </w:tblStylePr>
    <w:tblStylePr w:type="band2Horz">
      <w:rPr>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4F81BD" w:themeColor="accent1"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06"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color w:val="d99695" w:themeColor="accent2" w:themeTint="97" w:themeShade="95"/>
        <w:sz w:val="22"/>
      </w:rPr>
      <w:tcPr>
        <w:shd w:val="clear" w:color="ffffff" w:fill="f2dcdc" w:themeFill="accent2" w:themeFillTint="32"/>
      </w:tcPr>
    </w:tblStylePr>
    <w:tblStylePr w:type="band1Vert">
      <w:tcPr>
        <w:shd w:val="clear" w:color="ffffff" w:fill="f2dcdc" w:themeFill="accent2" w:themeFillTint="32"/>
      </w:tcPr>
    </w:tblStylePr>
    <w:tblStylePr w:type="band2Horz">
      <w:rPr>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C0504D" w:themeColor="accent2"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07"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color w:val="9abb59" w:themeColor="accent3" w:themeTint="FE" w:themeShade="95"/>
        <w:sz w:val="22"/>
      </w:rPr>
      <w:tcPr>
        <w:shd w:val="clear" w:color="ffffff" w:fill="eaf1dc" w:themeFill="accent3" w:themeFillTint="34"/>
      </w:tcPr>
    </w:tblStylePr>
    <w:tblStylePr w:type="band1Vert">
      <w:tcPr>
        <w:shd w:val="clear" w:color="ffffff" w:fill="eaf1dc" w:themeFill="accent3" w:themeFillTint="34"/>
      </w:tcPr>
    </w:tblStylePr>
    <w:tblStylePr w:type="band2Horz">
      <w:rPr>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BBB59" w:themeColor="accent3"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08"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color w:val="b2a1c6" w:themeColor="accent4" w:themeTint="9A" w:themeShade="95"/>
        <w:sz w:val="22"/>
      </w:rPr>
      <w:tcPr>
        <w:shd w:val="clear" w:color="ffffff" w:fill="e5dfec" w:themeFill="accent4" w:themeFillTint="34"/>
      </w:tcPr>
    </w:tblStylePr>
    <w:tblStylePr w:type="band1Vert">
      <w:tcPr>
        <w:shd w:val="clear" w:color="ffffff" w:fill="e5dfec" w:themeFill="accent4" w:themeFillTint="34"/>
      </w:tcPr>
    </w:tblStylePr>
    <w:tblStylePr w:type="band2Horz">
      <w:rPr>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8064A2" w:themeColor="accent4"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09"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color w:val="266779" w:themeColor="accent5" w:themeShade="95"/>
        <w:sz w:val="22"/>
      </w:rPr>
      <w:tcPr>
        <w:shd w:val="clear" w:color="ffffff" w:fill="daeef3" w:themeFill="accent5" w:themeFillTint="34"/>
      </w:tcPr>
    </w:tblStylePr>
    <w:tblStylePr w:type="band1Vert">
      <w:tcPr>
        <w:shd w:val="clear" w:color="ffffff" w:fill="daeef3" w:themeFill="accent5" w:themeFillTint="34"/>
      </w:tcPr>
    </w:tblStylePr>
    <w:tblStylePr w:type="band2Horz">
      <w:rPr>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10"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color w:val="266779" w:themeColor="accent5" w:themeShade="95"/>
        <w:sz w:val="22"/>
      </w:rPr>
      <w:tcPr>
        <w:shd w:val="clear" w:color="ffffff" w:fill="fde9d8" w:themeFill="accent6" w:themeFillTint="34"/>
      </w:tcPr>
    </w:tblStylePr>
    <w:tblStylePr w:type="band1Vert">
      <w:tcPr>
        <w:shd w:val="clear" w:color="ffffff" w:fill="fde9d8" w:themeFill="accent6" w:themeFillTint="34"/>
      </w:tcPr>
    </w:tblStylePr>
    <w:tblStylePr w:type="band2Horz">
      <w:rPr>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11">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color w:val="7f7f7f" w:themeColor="text1" w:themeTint="80" w:themeShade="95"/>
        <w:sz w:val="22"/>
      </w:rPr>
      <w:tcPr>
        <w:shd w:val="clear" w:color="ffffff" w:fill="ffffff" w:themeFill="text1" w:themeFillTint="00"/>
      </w:tcPr>
    </w:tblStylePr>
    <w:tblStylePr w:type="band1Vert">
      <w:tcPr>
        <w:shd w:val="clear" w:color="ffffff" w:fill="ffffff" w:themeFill="text1" w:themeFillTint="00"/>
      </w:tcPr>
    </w:tblStylePr>
    <w:tblStylePr w:type="band2Horz">
      <w:rPr>
        <w:color w:val="7f7f7f" w:themeColor="text1" w:themeTint="80" w:themeShade="95"/>
        <w:sz w:val="22"/>
      </w:rPr>
    </w:tblStylePr>
    <w:tblStylePr w:type="firstCol">
      <w:rPr>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000000" w:themeColor="text1" w:sz="4" w:space="0"/>
        </w:tcBorders>
      </w:tcPr>
    </w:tblStylePr>
    <w:tblStylePr w:type="firstRow">
      <w:rPr>
        <w:b/>
        <w:color w:val="7f7f7f" w:themeColor="text1" w:themeTint="80" w:themeShade="95"/>
        <w:sz w:val="22"/>
      </w:rPr>
      <w:tcPr>
        <w:shd w:val="clear" w:color="ffffff" w:fill="ffffff" w:themeFill="light1"/>
        <w:tcBorders>
          <w:top w:val="none" w:color="000000" w:sz="4" w:space="0"/>
          <w:left w:val="none" w:color="000000" w:sz="4" w:space="0"/>
          <w:bottom w:val="single" w:color="000000" w:themeColor="text1" w:sz="4" w:space="0"/>
          <w:right w:val="none" w:color="000000" w:sz="4" w:space="0"/>
        </w:tcBorders>
      </w:tcPr>
    </w:tblStylePr>
    <w:tblStylePr w:type="lastCol">
      <w:rPr>
        <w:i/>
        <w:color w:val="7f7f7f" w:themeColor="text1" w:themeTint="80" w:themeShade="95"/>
        <w:sz w:val="22"/>
      </w:rPr>
      <w:tcPr>
        <w:shd w:val="clear" w:color="ffffff" w:fill="auto"/>
        <w:tcBorders>
          <w:top w:val="none" w:color="000000" w:sz="4" w:space="0"/>
          <w:left w:val="single" w:color="000000" w:themeColor="text1" w:sz="4" w:space="0"/>
          <w:bottom w:val="none" w:color="000000" w:sz="4" w:space="0"/>
          <w:right w:val="none" w:color="000000" w:sz="4" w:space="0"/>
        </w:tcBorders>
      </w:tcPr>
    </w:tblStylePr>
    <w:tblStylePr w:type="lastRow">
      <w:rPr>
        <w:b/>
        <w:color w:val="7f7f7f" w:themeColor="text1" w:themeTint="80" w:themeShade="95"/>
        <w:sz w:val="22"/>
      </w:rPr>
      <w:tcPr>
        <w:shd w:val="clear" w:color="ffffff" w:fill="ffffff" w:themeFill="light1"/>
        <w:tcBorders>
          <w:top w:val="single" w:color="000000" w:themeColor="text1" w:sz="4" w:space="0"/>
          <w:left w:val="none" w:color="000000" w:sz="4" w:space="0"/>
          <w:bottom w:val="none" w:color="000000" w:sz="4" w:space="0"/>
          <w:right w:val="none" w:color="000000" w:sz="4" w:space="0"/>
        </w:tcBorders>
      </w:tcPr>
    </w:tblStylePr>
  </w:style>
  <w:style w:type="table" w:styleId="812"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color w:val="a6bfdd" w:themeColor="accent1" w:themeTint="80" w:themeShade="95"/>
        <w:sz w:val="22"/>
      </w:rPr>
      <w:tcPr>
        <w:shd w:val="clear" w:color="ffffff" w:fill="dae5f1" w:themeFill="accent1" w:themeFillTint="34"/>
      </w:tcPr>
    </w:tblStylePr>
    <w:tblStylePr w:type="band1Vert">
      <w:tcPr>
        <w:shd w:val="clear" w:color="ffffff" w:fill="dae5f1" w:themeFill="accent1" w:themeFillTint="34"/>
      </w:tcPr>
    </w:tblStylePr>
    <w:tblStylePr w:type="band2Horz">
      <w:rPr>
        <w:color w:val="a6bfdd" w:themeColor="accent1" w:themeTint="80" w:themeShade="95"/>
        <w:sz w:val="22"/>
      </w:rPr>
    </w:tblStylePr>
    <w:tblStylePr w:type="firstCol">
      <w:rPr>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b/>
        <w:color w:val="a6bfdd" w:themeColor="accent1" w:themeTint="80" w:themeShade="95"/>
        <w:sz w:val="22"/>
      </w:rPr>
      <w:tcPr>
        <w:shd w:val="clear" w:color="ffffff"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i/>
        <w:color w:val="a6bfdd" w:themeColor="accent1" w:themeTint="80"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b/>
        <w:color w:val="a6bfdd" w:themeColor="accent1" w:themeTint="80" w:themeShade="95"/>
        <w:sz w:val="22"/>
      </w:rPr>
      <w:tcPr>
        <w:shd w:val="clear" w:color="ffffff"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13"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color w:val="d99695" w:themeColor="accent2" w:themeTint="97" w:themeShade="95"/>
        <w:sz w:val="22"/>
      </w:rPr>
      <w:tcPr>
        <w:shd w:val="clear" w:color="ffffff" w:fill="f2dcdc" w:themeFill="accent2" w:themeFillTint="32"/>
      </w:tcPr>
    </w:tblStylePr>
    <w:tblStylePr w:type="band1Vert">
      <w:tcPr>
        <w:shd w:val="clear" w:color="ffffff" w:fill="f2dcdc" w:themeFill="accent2" w:themeFillTint="32"/>
      </w:tcPr>
    </w:tblStylePr>
    <w:tblStylePr w:type="band2Horz">
      <w:rPr>
        <w:color w:val="d99695" w:themeColor="accent2" w:themeTint="97" w:themeShade="95"/>
        <w:sz w:val="22"/>
      </w:rPr>
    </w:tblStylePr>
    <w:tblStylePr w:type="firstCol">
      <w:rPr>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C0504D" w:themeColor="accent2" w:sz="4" w:space="0"/>
        </w:tcBorders>
      </w:tcPr>
    </w:tblStylePr>
    <w:tblStylePr w:type="firstRow">
      <w:rPr>
        <w:b/>
        <w:color w:val="d99695" w:themeColor="accent2" w:themeTint="97" w:themeShade="95"/>
        <w:sz w:val="22"/>
      </w:rPr>
      <w:tcPr>
        <w:shd w:val="clear" w:color="ffffff" w:fill="ffffff" w:themeFill="light1"/>
        <w:tcBorders>
          <w:top w:val="none" w:color="000000" w:sz="4" w:space="0"/>
          <w:left w:val="none" w:color="000000" w:sz="4" w:space="0"/>
          <w:bottom w:val="single" w:color="C0504D" w:themeColor="accent2" w:sz="4" w:space="0"/>
          <w:right w:val="none" w:color="000000" w:sz="4" w:space="0"/>
        </w:tcBorders>
      </w:tcPr>
    </w:tblStylePr>
    <w:tblStylePr w:type="lastCol">
      <w:rPr>
        <w:i/>
        <w:color w:val="d99695" w:themeColor="accent2" w:themeTint="97" w:themeShade="95"/>
        <w:sz w:val="22"/>
      </w:rPr>
      <w:tcPr>
        <w:shd w:val="clear" w:color="ffffff" w:fill="auto"/>
        <w:tcBorders>
          <w:top w:val="none" w:color="000000" w:sz="4" w:space="0"/>
          <w:left w:val="single" w:color="C0504D" w:themeColor="accent2" w:sz="4" w:space="0"/>
          <w:bottom w:val="none" w:color="000000" w:sz="4" w:space="0"/>
          <w:right w:val="none" w:color="000000" w:sz="4" w:space="0"/>
        </w:tcBorders>
      </w:tcPr>
    </w:tblStylePr>
    <w:tblStylePr w:type="lastRow">
      <w:rPr>
        <w:b/>
        <w:color w:val="d99695" w:themeColor="accent2" w:themeTint="97" w:themeShade="95"/>
        <w:sz w:val="22"/>
      </w:rPr>
      <w:tcPr>
        <w:shd w:val="clear" w:color="ffffff" w:fill="ffffff" w:themeFill="light1"/>
        <w:tcBorders>
          <w:top w:val="single" w:color="C0504D" w:themeColor="accent2" w:sz="4" w:space="0"/>
          <w:left w:val="none" w:color="000000" w:sz="4" w:space="0"/>
          <w:bottom w:val="none" w:color="000000" w:sz="4" w:space="0"/>
          <w:right w:val="none" w:color="000000" w:sz="4" w:space="0"/>
        </w:tcBorders>
      </w:tcPr>
    </w:tblStylePr>
  </w:style>
  <w:style w:type="table" w:styleId="814"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color w:val="9abb59" w:themeColor="accent3" w:themeTint="FE" w:themeShade="95"/>
        <w:sz w:val="22"/>
      </w:rPr>
      <w:tcPr>
        <w:shd w:val="clear" w:color="ffffff" w:fill="eaf1dc" w:themeFill="accent3" w:themeFillTint="34"/>
      </w:tcPr>
    </w:tblStylePr>
    <w:tblStylePr w:type="band1Vert">
      <w:tcPr>
        <w:shd w:val="clear" w:color="ffffff" w:fill="eaf1dc" w:themeFill="accent3" w:themeFillTint="34"/>
      </w:tcPr>
    </w:tblStylePr>
    <w:tblStylePr w:type="band2Horz">
      <w:rPr>
        <w:color w:val="9abb59" w:themeColor="accent3" w:themeTint="FE" w:themeShade="95"/>
        <w:sz w:val="22"/>
      </w:rPr>
    </w:tblStylePr>
    <w:tblStylePr w:type="firstCol">
      <w:rPr>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BBB59" w:themeColor="accent3" w:sz="4" w:space="0"/>
        </w:tcBorders>
      </w:tcPr>
    </w:tblStylePr>
    <w:tblStylePr w:type="firstRow">
      <w:rPr>
        <w:b/>
        <w:color w:val="9abb59" w:themeColor="accent3" w:themeTint="FE" w:themeShade="95"/>
        <w:sz w:val="22"/>
      </w:rPr>
      <w:tcPr>
        <w:shd w:val="clear" w:color="ffffff" w:fill="ffffff" w:themeFill="light1"/>
        <w:tcBorders>
          <w:top w:val="none" w:color="000000" w:sz="4" w:space="0"/>
          <w:left w:val="none" w:color="000000" w:sz="4" w:space="0"/>
          <w:bottom w:val="single" w:color="9BBB59" w:themeColor="accent3" w:sz="4" w:space="0"/>
          <w:right w:val="none" w:color="000000" w:sz="4" w:space="0"/>
        </w:tcBorders>
      </w:tcPr>
    </w:tblStylePr>
    <w:tblStylePr w:type="lastCol">
      <w:rPr>
        <w:i/>
        <w:color w:val="9abb59" w:themeColor="accent3" w:themeTint="FE" w:themeShade="95"/>
        <w:sz w:val="22"/>
      </w:rPr>
      <w:tcPr>
        <w:shd w:val="clear" w:color="ffffff" w:fill="auto"/>
        <w:tcBorders>
          <w:top w:val="none" w:color="000000" w:sz="4" w:space="0"/>
          <w:left w:val="single" w:color="9BBB59" w:themeColor="accent3" w:sz="4" w:space="0"/>
          <w:bottom w:val="none" w:color="000000" w:sz="4" w:space="0"/>
          <w:right w:val="none" w:color="000000" w:sz="4" w:space="0"/>
        </w:tcBorders>
      </w:tcPr>
    </w:tblStylePr>
    <w:tblStylePr w:type="lastRow">
      <w:rPr>
        <w:b/>
        <w:color w:val="9abb59" w:themeColor="accent3" w:themeTint="FE" w:themeShade="95"/>
        <w:sz w:val="22"/>
      </w:rPr>
      <w:tcPr>
        <w:shd w:val="clear" w:color="ffffff" w:fill="ffffff" w:themeFill="light1"/>
        <w:tcBorders>
          <w:top w:val="single" w:color="9BBB59" w:themeColor="accent3" w:sz="4" w:space="0"/>
          <w:left w:val="none" w:color="000000" w:sz="4" w:space="0"/>
          <w:bottom w:val="none" w:color="000000" w:sz="4" w:space="0"/>
          <w:right w:val="none" w:color="000000" w:sz="4" w:space="0"/>
        </w:tcBorders>
      </w:tcPr>
    </w:tblStylePr>
  </w:style>
  <w:style w:type="table" w:styleId="815"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color w:val="b2a1c6" w:themeColor="accent4" w:themeTint="9A" w:themeShade="95"/>
        <w:sz w:val="22"/>
      </w:rPr>
      <w:tcPr>
        <w:shd w:val="clear" w:color="ffffff" w:fill="e5dfec" w:themeFill="accent4" w:themeFillTint="34"/>
      </w:tcPr>
    </w:tblStylePr>
    <w:tblStylePr w:type="band1Vert">
      <w:tcPr>
        <w:shd w:val="clear" w:color="ffffff" w:fill="e5dfec" w:themeFill="accent4" w:themeFillTint="34"/>
      </w:tcPr>
    </w:tblStylePr>
    <w:tblStylePr w:type="band2Horz">
      <w:rPr>
        <w:color w:val="b2a1c6" w:themeColor="accent4" w:themeTint="9A" w:themeShade="95"/>
        <w:sz w:val="22"/>
      </w:rPr>
    </w:tblStylePr>
    <w:tblStylePr w:type="firstCol">
      <w:rPr>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8064A2" w:themeColor="accent4" w:sz="4" w:space="0"/>
        </w:tcBorders>
      </w:tcPr>
    </w:tblStylePr>
    <w:tblStylePr w:type="firstRow">
      <w:rPr>
        <w:b/>
        <w:color w:val="b2a1c6" w:themeColor="accent4" w:themeTint="9A" w:themeShade="95"/>
        <w:sz w:val="22"/>
      </w:rPr>
      <w:tcPr>
        <w:shd w:val="clear" w:color="ffffff" w:fill="ffffff" w:themeFill="light1"/>
        <w:tcBorders>
          <w:top w:val="none" w:color="000000" w:sz="4" w:space="0"/>
          <w:left w:val="none" w:color="000000" w:sz="4" w:space="0"/>
          <w:bottom w:val="single" w:color="8064A2" w:themeColor="accent4" w:sz="4" w:space="0"/>
          <w:right w:val="none" w:color="000000" w:sz="4" w:space="0"/>
        </w:tcBorders>
      </w:tcPr>
    </w:tblStylePr>
    <w:tblStylePr w:type="lastCol">
      <w:rPr>
        <w:i/>
        <w:color w:val="b2a1c6" w:themeColor="accent4" w:themeTint="9A" w:themeShade="95"/>
        <w:sz w:val="22"/>
      </w:rPr>
      <w:tcPr>
        <w:shd w:val="clear" w:color="ffffff" w:fill="auto"/>
        <w:tcBorders>
          <w:top w:val="none" w:color="000000" w:sz="4" w:space="0"/>
          <w:left w:val="single" w:color="8064A2" w:themeColor="accent4" w:sz="4" w:space="0"/>
          <w:bottom w:val="none" w:color="000000" w:sz="4" w:space="0"/>
          <w:right w:val="none" w:color="000000" w:sz="4" w:space="0"/>
        </w:tcBorders>
      </w:tcPr>
    </w:tblStylePr>
    <w:tblStylePr w:type="lastRow">
      <w:rPr>
        <w:b/>
        <w:color w:val="b2a1c6" w:themeColor="accent4" w:themeTint="9A" w:themeShade="95"/>
        <w:sz w:val="22"/>
      </w:rPr>
      <w:tcPr>
        <w:shd w:val="clear" w:color="ffffff" w:fill="ffffff" w:themeFill="light1"/>
        <w:tcBorders>
          <w:top w:val="single" w:color="8064A2" w:themeColor="accent4" w:sz="4" w:space="0"/>
          <w:left w:val="none" w:color="000000" w:sz="4" w:space="0"/>
          <w:bottom w:val="none" w:color="000000" w:sz="4" w:space="0"/>
          <w:right w:val="none" w:color="000000" w:sz="4" w:space="0"/>
        </w:tcBorders>
      </w:tcPr>
    </w:tblStylePr>
  </w:style>
  <w:style w:type="table" w:styleId="816"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color w:val="266779" w:themeColor="accent5" w:themeShade="95"/>
        <w:sz w:val="22"/>
      </w:rPr>
      <w:tcPr>
        <w:shd w:val="clear" w:color="ffffff" w:fill="daeef3" w:themeFill="accent5" w:themeFillTint="34"/>
      </w:tcPr>
    </w:tblStylePr>
    <w:tblStylePr w:type="band1Vert">
      <w:tcPr>
        <w:shd w:val="clear" w:color="ffffff" w:fill="daeef3" w:themeFill="accent5" w:themeFillTint="34"/>
      </w:tcPr>
    </w:tblStylePr>
    <w:tblStylePr w:type="band2Horz">
      <w:rPr>
        <w:color w:val="266779" w:themeColor="accent5" w:themeShade="95"/>
        <w:sz w:val="22"/>
      </w:rPr>
    </w:tblStylePr>
    <w:tblStylePr w:type="firstCol">
      <w:rPr>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4BACC6" w:themeColor="accent5" w:sz="4" w:space="0"/>
        </w:tcBorders>
      </w:tcPr>
    </w:tblStylePr>
    <w:tblStylePr w:type="firstRow">
      <w:rPr>
        <w:b/>
        <w:color w:val="266779" w:themeColor="accent5" w:themeShade="95"/>
        <w:sz w:val="22"/>
      </w:rPr>
      <w:tcPr>
        <w:shd w:val="clear" w:color="ffffff" w:fill="ffffff" w:themeFill="light1"/>
        <w:tcBorders>
          <w:top w:val="none" w:color="000000" w:sz="4" w:space="0"/>
          <w:left w:val="none" w:color="000000" w:sz="4" w:space="0"/>
          <w:bottom w:val="single" w:color="4BACC6" w:themeColor="accent5" w:sz="4" w:space="0"/>
          <w:right w:val="none" w:color="000000" w:sz="4" w:space="0"/>
        </w:tcBorders>
      </w:tcPr>
    </w:tblStylePr>
    <w:tblStylePr w:type="lastCol">
      <w:rPr>
        <w:i/>
        <w:color w:val="266779" w:themeColor="accent5" w:themeShade="95"/>
        <w:sz w:val="22"/>
      </w:rPr>
      <w:tcPr>
        <w:shd w:val="clear" w:color="ffffff" w:fill="auto"/>
        <w:tcBorders>
          <w:top w:val="none" w:color="000000" w:sz="4" w:space="0"/>
          <w:left w:val="single" w:color="4BACC6" w:themeColor="accent5" w:sz="4" w:space="0"/>
          <w:bottom w:val="none" w:color="000000" w:sz="4" w:space="0"/>
          <w:right w:val="none" w:color="000000" w:sz="4" w:space="0"/>
        </w:tcBorders>
      </w:tcPr>
    </w:tblStylePr>
    <w:tblStylePr w:type="lastRow">
      <w:rPr>
        <w:b/>
        <w:color w:val="266779" w:themeColor="accent5" w:themeShade="95"/>
        <w:sz w:val="22"/>
      </w:rPr>
      <w:tcPr>
        <w:shd w:val="clear" w:color="ffffff" w:fill="ffffff" w:themeFill="light1"/>
        <w:tcBorders>
          <w:top w:val="single" w:color="4BACC6" w:themeColor="accent5" w:sz="4" w:space="0"/>
          <w:left w:val="none" w:color="000000" w:sz="4" w:space="0"/>
          <w:bottom w:val="none" w:color="000000" w:sz="4" w:space="0"/>
          <w:right w:val="none" w:color="000000" w:sz="4" w:space="0"/>
        </w:tcBorders>
      </w:tcPr>
    </w:tblStylePr>
  </w:style>
  <w:style w:type="table" w:styleId="817"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color w:val="b15407" w:themeColor="accent6" w:themeShade="95"/>
        <w:sz w:val="22"/>
      </w:rPr>
      <w:tcPr>
        <w:shd w:val="clear" w:color="ffffff" w:fill="fde9d8" w:themeFill="accent6" w:themeFillTint="34"/>
      </w:tcPr>
    </w:tblStylePr>
    <w:tblStylePr w:type="band1Vert">
      <w:tcPr>
        <w:shd w:val="clear" w:color="ffffff" w:fill="fde9d8" w:themeFill="accent6" w:themeFillTint="34"/>
      </w:tcPr>
    </w:tblStylePr>
    <w:tblStylePr w:type="band2Horz">
      <w:rPr>
        <w:color w:val="b15407" w:themeColor="accent6" w:themeShade="95"/>
        <w:sz w:val="22"/>
      </w:rPr>
    </w:tblStylePr>
    <w:tblStylePr w:type="firstCol">
      <w:rPr>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79646" w:themeColor="accent6" w:sz="4" w:space="0"/>
        </w:tcBorders>
      </w:tcPr>
    </w:tblStylePr>
    <w:tblStylePr w:type="firstRow">
      <w:rPr>
        <w:b/>
        <w:color w:val="b15407" w:themeColor="accent6" w:themeShade="95"/>
        <w:sz w:val="22"/>
      </w:rPr>
      <w:tcPr>
        <w:shd w:val="clear" w:color="ffffff" w:fill="ffffff" w:themeFill="light1"/>
        <w:tcBorders>
          <w:top w:val="none" w:color="000000" w:sz="4" w:space="0"/>
          <w:left w:val="none" w:color="000000" w:sz="4" w:space="0"/>
          <w:bottom w:val="single" w:color="F79646" w:themeColor="accent6" w:sz="4" w:space="0"/>
          <w:right w:val="none" w:color="000000" w:sz="4" w:space="0"/>
        </w:tcBorders>
      </w:tcPr>
    </w:tblStylePr>
    <w:tblStylePr w:type="lastCol">
      <w:rPr>
        <w:i/>
        <w:color w:val="b15407" w:themeColor="accent6" w:themeShade="95"/>
        <w:sz w:val="22"/>
      </w:rPr>
      <w:tcPr>
        <w:shd w:val="clear" w:color="ffffff" w:fill="auto"/>
        <w:tcBorders>
          <w:top w:val="none" w:color="000000" w:sz="4" w:space="0"/>
          <w:left w:val="single" w:color="F79646" w:themeColor="accent6" w:sz="4" w:space="0"/>
          <w:bottom w:val="none" w:color="000000" w:sz="4" w:space="0"/>
          <w:right w:val="none" w:color="000000" w:sz="4" w:space="0"/>
        </w:tcBorders>
      </w:tcPr>
    </w:tblStylePr>
    <w:tblStylePr w:type="lastRow">
      <w:rPr>
        <w:b/>
        <w:color w:val="b15407" w:themeColor="accent6" w:themeShade="95"/>
        <w:sz w:val="22"/>
      </w:rPr>
      <w:tcPr>
        <w:shd w:val="clear" w:color="ffffff" w:fill="ffffff" w:themeFill="light1"/>
        <w:tcBorders>
          <w:top w:val="single" w:color="F79646" w:themeColor="accent6" w:sz="4" w:space="0"/>
          <w:left w:val="none" w:color="000000" w:sz="4" w:space="0"/>
          <w:bottom w:val="none" w:color="000000" w:sz="4" w:space="0"/>
          <w:right w:val="none" w:color="000000" w:sz="4" w:space="0"/>
        </w:tcBorders>
      </w:tcPr>
    </w:tblStylePr>
  </w:style>
  <w:style w:type="table" w:styleId="818">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ffffff" w:fill="bfbfbf" w:themeFill="text1" w:themeFillTint="40"/>
      </w:tcPr>
    </w:tblStylePr>
    <w:tblStylePr w:type="band1Vert">
      <w:tcPr>
        <w:shd w:val="clear" w:color="ffffff"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9"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ffffff" w:fill="d2dfee" w:themeFill="accent1" w:themeFillTint="40"/>
      </w:tcPr>
    </w:tblStylePr>
    <w:tblStylePr w:type="band1Vert">
      <w:tcPr>
        <w:shd w:val="clear" w:color="ffffff"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20"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ffffff" w:fill="efd2d2" w:themeFill="accent2" w:themeFillTint="40"/>
      </w:tcPr>
    </w:tblStylePr>
    <w:tblStylePr w:type="band1Vert">
      <w:tcPr>
        <w:shd w:val="clear" w:color="ffffff"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21"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ffffff" w:fill="e5eed5" w:themeFill="accent3" w:themeFillTint="40"/>
      </w:tcPr>
    </w:tblStylePr>
    <w:tblStylePr w:type="band1Vert">
      <w:tcPr>
        <w:shd w:val="clear" w:color="ffffff"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22"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ffffff" w:fill="dfd8e7" w:themeFill="accent4" w:themeFillTint="40"/>
      </w:tcPr>
    </w:tblStylePr>
    <w:tblStylePr w:type="band1Vert">
      <w:tcPr>
        <w:shd w:val="clear" w:color="ffffff"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23"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ffffff" w:fill="d1eaf0" w:themeFill="accent5" w:themeFillTint="40"/>
      </w:tcPr>
    </w:tblStylePr>
    <w:tblStylePr w:type="band1Vert">
      <w:tcPr>
        <w:shd w:val="clear" w:color="ffffff"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24"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fffff" w:fill="fde4d0" w:themeFill="accent6" w:themeFillTint="40"/>
      </w:tcPr>
    </w:tblStylePr>
    <w:tblStylePr w:type="band1Vert">
      <w:tcPr>
        <w:shd w:val="clear" w:color="ffffff"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25">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color w:val="404040"/>
        <w:sz w:val="22"/>
      </w:rPr>
      <w:tcPr>
        <w:shd w:val="clear" w:color="ffffff" w:fill="bfbfbf" w:themeFill="text1" w:themeFillTint="40"/>
      </w:tcPr>
    </w:tblStylePr>
    <w:tblStylePr w:type="band1Vert">
      <w:rPr>
        <w:color w:val="404040"/>
        <w:sz w:val="22"/>
      </w:rPr>
      <w:tcPr>
        <w:shd w:val="clear" w:color="ffffff" w:fill="bfbfbf" w:themeFill="text1" w:themeFillTint="40"/>
      </w:tcPr>
    </w:tblStylePr>
    <w:tblStylePr w:type="firstCol">
      <w:rPr>
        <w:b/>
        <w:color w:val="404040"/>
        <w:sz w:val="22"/>
      </w:rPr>
    </w:tblStylePr>
    <w:tblStylePr w:type="firstRow">
      <w:rPr>
        <w:b/>
        <w:color w:val="404040"/>
        <w:sz w:val="22"/>
      </w:r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color w:val="404040"/>
        <w:sz w:val="22"/>
      </w:rPr>
    </w:tblStylePr>
    <w:tblStylePr w:type="lastRow">
      <w:rPr>
        <w:b/>
        <w:color w:val="404040"/>
        <w:sz w:val="22"/>
      </w:r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826"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color w:val="404040"/>
        <w:sz w:val="22"/>
      </w:rPr>
      <w:tcPr>
        <w:shd w:val="clear" w:color="ffffff" w:fill="d2dfee" w:themeFill="accent1" w:themeFillTint="40"/>
      </w:tcPr>
    </w:tblStylePr>
    <w:tblStylePr w:type="band1Vert">
      <w:rPr>
        <w:color w:val="404040"/>
        <w:sz w:val="22"/>
      </w:rPr>
      <w:tcPr>
        <w:shd w:val="clear" w:color="ffffff" w:fill="d2dfee" w:themeFill="accent1" w:themeFillTint="40"/>
      </w:tcPr>
    </w:tblStylePr>
    <w:tblStylePr w:type="firstCol">
      <w:rPr>
        <w:b/>
        <w:color w:val="404040"/>
        <w:sz w:val="22"/>
      </w:rPr>
    </w:tblStylePr>
    <w:tblStylePr w:type="firstRow">
      <w:rPr>
        <w:b/>
        <w:color w:val="404040"/>
        <w:sz w:val="22"/>
      </w:rPr>
      <w:tcPr>
        <w:tcBorders>
          <w:top w:val="single" w:color="4F81BD" w:themeColor="accent1" w:sz="4" w:space="0"/>
          <w:left w:val="none" w:color="000000" w:sz="4" w:space="0"/>
          <w:bottom w:val="single" w:color="4F81BD" w:themeColor="accent1" w:sz="4" w:space="0"/>
          <w:right w:val="none" w:color="000000" w:sz="4" w:space="0"/>
        </w:tcBorders>
      </w:tcPr>
    </w:tblStylePr>
    <w:tblStylePr w:type="lastCol">
      <w:rPr>
        <w:b/>
        <w:color w:val="404040"/>
        <w:sz w:val="22"/>
      </w:rPr>
    </w:tblStylePr>
    <w:tblStylePr w:type="lastRow">
      <w:rPr>
        <w:b/>
        <w:color w:val="404040"/>
        <w:sz w:val="22"/>
      </w:rPr>
      <w:tcPr>
        <w:tcBorders>
          <w:top w:val="single" w:color="4F81BD" w:themeColor="accent1" w:sz="4" w:space="0"/>
          <w:left w:val="none" w:color="000000" w:sz="4" w:space="0"/>
          <w:bottom w:val="single" w:color="4F81BD" w:themeColor="accent1" w:sz="4" w:space="0"/>
          <w:right w:val="none" w:color="000000" w:sz="4" w:space="0"/>
        </w:tcBorders>
      </w:tcPr>
    </w:tblStylePr>
  </w:style>
  <w:style w:type="table" w:styleId="827"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color w:val="404040"/>
        <w:sz w:val="22"/>
      </w:rPr>
      <w:tcPr>
        <w:shd w:val="clear" w:color="ffffff" w:fill="efd2d2" w:themeFill="accent2" w:themeFillTint="40"/>
      </w:tcPr>
    </w:tblStylePr>
    <w:tblStylePr w:type="band1Vert">
      <w:rPr>
        <w:color w:val="404040"/>
        <w:sz w:val="22"/>
      </w:rPr>
      <w:tcPr>
        <w:shd w:val="clear" w:color="ffffff" w:fill="efd2d2" w:themeFill="accent2" w:themeFillTint="40"/>
      </w:tcPr>
    </w:tblStylePr>
    <w:tblStylePr w:type="firstCol">
      <w:rPr>
        <w:b/>
        <w:color w:val="404040"/>
        <w:sz w:val="22"/>
      </w:rPr>
    </w:tblStylePr>
    <w:tblStylePr w:type="firstRow">
      <w:rPr>
        <w:b/>
        <w:color w:val="404040"/>
        <w:sz w:val="22"/>
      </w:rPr>
      <w:tcPr>
        <w:tcBorders>
          <w:top w:val="single" w:color="C0504D" w:themeColor="accent2" w:sz="4" w:space="0"/>
          <w:left w:val="none" w:color="000000" w:sz="4" w:space="0"/>
          <w:bottom w:val="single" w:color="C0504D" w:themeColor="accent2" w:sz="4" w:space="0"/>
          <w:right w:val="none" w:color="000000" w:sz="4" w:space="0"/>
        </w:tcBorders>
      </w:tcPr>
    </w:tblStylePr>
    <w:tblStylePr w:type="lastCol">
      <w:rPr>
        <w:b/>
        <w:color w:val="404040"/>
        <w:sz w:val="22"/>
      </w:rPr>
    </w:tblStylePr>
    <w:tblStylePr w:type="lastRow">
      <w:rPr>
        <w:b/>
        <w:color w:val="404040"/>
        <w:sz w:val="22"/>
      </w:rPr>
      <w:tcPr>
        <w:tcBorders>
          <w:top w:val="single" w:color="C0504D" w:themeColor="accent2" w:sz="4" w:space="0"/>
          <w:left w:val="none" w:color="000000" w:sz="4" w:space="0"/>
          <w:bottom w:val="single" w:color="C0504D" w:themeColor="accent2" w:sz="4" w:space="0"/>
          <w:right w:val="none" w:color="000000" w:sz="4" w:space="0"/>
        </w:tcBorders>
      </w:tcPr>
    </w:tblStylePr>
  </w:style>
  <w:style w:type="table" w:styleId="828"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color w:val="404040"/>
        <w:sz w:val="22"/>
      </w:rPr>
      <w:tcPr>
        <w:shd w:val="clear" w:color="ffffff" w:fill="e5eed5" w:themeFill="accent3" w:themeFillTint="40"/>
      </w:tcPr>
    </w:tblStylePr>
    <w:tblStylePr w:type="band1Vert">
      <w:rPr>
        <w:color w:val="404040"/>
        <w:sz w:val="22"/>
      </w:rPr>
      <w:tcPr>
        <w:shd w:val="clear" w:color="ffffff" w:fill="e5eed5" w:themeFill="accent3" w:themeFillTint="40"/>
      </w:tcPr>
    </w:tblStylePr>
    <w:tblStylePr w:type="firstCol">
      <w:rPr>
        <w:b/>
        <w:color w:val="404040"/>
        <w:sz w:val="22"/>
      </w:rPr>
    </w:tblStylePr>
    <w:tblStylePr w:type="firstRow">
      <w:rPr>
        <w:b/>
        <w:color w:val="404040"/>
        <w:sz w:val="22"/>
      </w:rPr>
      <w:tcPr>
        <w:tcBorders>
          <w:top w:val="single" w:color="9BBB59" w:themeColor="accent3" w:sz="4" w:space="0"/>
          <w:left w:val="none" w:color="000000" w:sz="4" w:space="0"/>
          <w:bottom w:val="single" w:color="9BBB59" w:themeColor="accent3" w:sz="4" w:space="0"/>
          <w:right w:val="none" w:color="000000" w:sz="4" w:space="0"/>
        </w:tcBorders>
      </w:tcPr>
    </w:tblStylePr>
    <w:tblStylePr w:type="lastCol">
      <w:rPr>
        <w:b/>
        <w:color w:val="404040"/>
        <w:sz w:val="22"/>
      </w:rPr>
    </w:tblStylePr>
    <w:tblStylePr w:type="lastRow">
      <w:rPr>
        <w:b/>
        <w:color w:val="404040"/>
        <w:sz w:val="22"/>
      </w:rPr>
      <w:tcPr>
        <w:tcBorders>
          <w:top w:val="single" w:color="9BBB59" w:themeColor="accent3" w:sz="4" w:space="0"/>
          <w:left w:val="none" w:color="000000" w:sz="4" w:space="0"/>
          <w:bottom w:val="single" w:color="9BBB59" w:themeColor="accent3" w:sz="4" w:space="0"/>
          <w:right w:val="none" w:color="000000" w:sz="4" w:space="0"/>
        </w:tcBorders>
      </w:tcPr>
    </w:tblStylePr>
  </w:style>
  <w:style w:type="table" w:styleId="829"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color w:val="404040"/>
        <w:sz w:val="22"/>
      </w:rPr>
      <w:tcPr>
        <w:shd w:val="clear" w:color="ffffff" w:fill="dfd8e7" w:themeFill="accent4" w:themeFillTint="40"/>
      </w:tcPr>
    </w:tblStylePr>
    <w:tblStylePr w:type="band1Vert">
      <w:rPr>
        <w:color w:val="404040"/>
        <w:sz w:val="22"/>
      </w:rPr>
      <w:tcPr>
        <w:shd w:val="clear" w:color="ffffff" w:fill="dfd8e7" w:themeFill="accent4" w:themeFillTint="40"/>
      </w:tcPr>
    </w:tblStylePr>
    <w:tblStylePr w:type="firstCol">
      <w:rPr>
        <w:b/>
        <w:color w:val="404040"/>
        <w:sz w:val="22"/>
      </w:rPr>
    </w:tblStylePr>
    <w:tblStylePr w:type="firstRow">
      <w:rPr>
        <w:b/>
        <w:color w:val="404040"/>
        <w:sz w:val="22"/>
      </w:rPr>
      <w:tcPr>
        <w:tcBorders>
          <w:top w:val="single" w:color="8064A2" w:themeColor="accent4" w:sz="4" w:space="0"/>
          <w:left w:val="none" w:color="000000" w:sz="4" w:space="0"/>
          <w:bottom w:val="single" w:color="8064A2" w:themeColor="accent4" w:sz="4" w:space="0"/>
          <w:right w:val="none" w:color="000000" w:sz="4" w:space="0"/>
        </w:tcBorders>
      </w:tcPr>
    </w:tblStylePr>
    <w:tblStylePr w:type="lastCol">
      <w:rPr>
        <w:b/>
        <w:color w:val="404040"/>
        <w:sz w:val="22"/>
      </w:rPr>
    </w:tblStylePr>
    <w:tblStylePr w:type="lastRow">
      <w:rPr>
        <w:b/>
        <w:color w:val="404040"/>
        <w:sz w:val="22"/>
      </w:rPr>
      <w:tcPr>
        <w:tcBorders>
          <w:top w:val="single" w:color="8064A2" w:themeColor="accent4" w:sz="4" w:space="0"/>
          <w:left w:val="none" w:color="000000" w:sz="4" w:space="0"/>
          <w:bottom w:val="single" w:color="8064A2" w:themeColor="accent4" w:sz="4" w:space="0"/>
          <w:right w:val="none" w:color="000000" w:sz="4" w:space="0"/>
        </w:tcBorders>
      </w:tcPr>
    </w:tblStylePr>
  </w:style>
  <w:style w:type="table" w:styleId="830"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color w:val="404040"/>
        <w:sz w:val="22"/>
      </w:rPr>
      <w:tcPr>
        <w:shd w:val="clear" w:color="ffffff" w:fill="d1eaf0" w:themeFill="accent5" w:themeFillTint="40"/>
      </w:tcPr>
    </w:tblStylePr>
    <w:tblStylePr w:type="band1Vert">
      <w:rPr>
        <w:color w:val="404040"/>
        <w:sz w:val="22"/>
      </w:rPr>
      <w:tcPr>
        <w:shd w:val="clear" w:color="ffffff" w:fill="d1eaf0" w:themeFill="accent5" w:themeFillTint="40"/>
      </w:tcPr>
    </w:tblStylePr>
    <w:tblStylePr w:type="firstCol">
      <w:rPr>
        <w:b/>
        <w:color w:val="404040"/>
        <w:sz w:val="22"/>
      </w:rPr>
    </w:tblStylePr>
    <w:tblStylePr w:type="firstRow">
      <w:rPr>
        <w:b/>
        <w:color w:val="404040"/>
        <w:sz w:val="22"/>
      </w:rPr>
      <w:tcPr>
        <w:tcBorders>
          <w:top w:val="single" w:color="4BACC6" w:themeColor="accent5" w:sz="4" w:space="0"/>
          <w:left w:val="none" w:color="000000" w:sz="4" w:space="0"/>
          <w:bottom w:val="single" w:color="4BACC6" w:themeColor="accent5" w:sz="4" w:space="0"/>
          <w:right w:val="none" w:color="000000" w:sz="4" w:space="0"/>
        </w:tcBorders>
      </w:tcPr>
    </w:tblStylePr>
    <w:tblStylePr w:type="lastCol">
      <w:rPr>
        <w:b/>
        <w:color w:val="404040"/>
        <w:sz w:val="22"/>
      </w:rPr>
    </w:tblStylePr>
    <w:tblStylePr w:type="lastRow">
      <w:rPr>
        <w:b/>
        <w:color w:val="404040"/>
        <w:sz w:val="22"/>
      </w:rPr>
      <w:tcPr>
        <w:tcBorders>
          <w:top w:val="single" w:color="4BACC6" w:themeColor="accent5" w:sz="4" w:space="0"/>
          <w:left w:val="none" w:color="000000" w:sz="4" w:space="0"/>
          <w:bottom w:val="single" w:color="4BACC6" w:themeColor="accent5" w:sz="4" w:space="0"/>
          <w:right w:val="none" w:color="000000" w:sz="4" w:space="0"/>
        </w:tcBorders>
      </w:tcPr>
    </w:tblStylePr>
  </w:style>
  <w:style w:type="table" w:styleId="831"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color w:val="404040"/>
        <w:sz w:val="22"/>
      </w:rPr>
      <w:tcPr>
        <w:shd w:val="clear" w:color="ffffff" w:fill="fde4d0" w:themeFill="accent6" w:themeFillTint="40"/>
      </w:tcPr>
    </w:tblStylePr>
    <w:tblStylePr w:type="band1Vert">
      <w:rPr>
        <w:color w:val="404040"/>
        <w:sz w:val="22"/>
      </w:rPr>
      <w:tcPr>
        <w:shd w:val="clear" w:color="ffffff" w:fill="fde4d0" w:themeFill="accent6" w:themeFillTint="40"/>
      </w:tcPr>
    </w:tblStylePr>
    <w:tblStylePr w:type="firstCol">
      <w:rPr>
        <w:b/>
        <w:color w:val="404040"/>
        <w:sz w:val="22"/>
      </w:rPr>
    </w:tblStylePr>
    <w:tblStylePr w:type="firstRow">
      <w:rPr>
        <w:b/>
        <w:color w:val="404040"/>
        <w:sz w:val="22"/>
      </w:rPr>
      <w:tcPr>
        <w:tcBorders>
          <w:top w:val="single" w:color="F79646" w:themeColor="accent6" w:sz="4" w:space="0"/>
          <w:left w:val="none" w:color="000000" w:sz="4" w:space="0"/>
          <w:bottom w:val="single" w:color="F79646" w:themeColor="accent6" w:sz="4" w:space="0"/>
          <w:right w:val="none" w:color="000000" w:sz="4" w:space="0"/>
        </w:tcBorders>
      </w:tcPr>
    </w:tblStylePr>
    <w:tblStylePr w:type="lastCol">
      <w:rPr>
        <w:b/>
        <w:color w:val="404040"/>
        <w:sz w:val="22"/>
      </w:rPr>
    </w:tblStylePr>
    <w:tblStylePr w:type="lastRow">
      <w:rPr>
        <w:b/>
        <w:color w:val="404040"/>
        <w:sz w:val="22"/>
      </w:rPr>
      <w:tcPr>
        <w:tcBorders>
          <w:top w:val="single" w:color="F79646" w:themeColor="accent6" w:sz="4" w:space="0"/>
          <w:left w:val="none" w:color="000000" w:sz="4" w:space="0"/>
          <w:bottom w:val="single" w:color="F79646" w:themeColor="accent6" w:sz="4" w:space="0"/>
          <w:right w:val="none" w:color="000000" w:sz="4" w:space="0"/>
        </w:tcBorders>
      </w:tcPr>
    </w:tblStylePr>
  </w:style>
  <w:style w:type="table" w:styleId="832">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color w:val="404040"/>
        <w:sz w:val="22"/>
      </w:rPr>
      <w:tcPr>
        <w:tcBorders>
          <w:top w:val="single" w:color="000000" w:themeColor="text1" w:sz="4" w:space="0"/>
          <w:bottom w:val="single" w:color="000000" w:themeColor="text1" w:sz="4" w:space="0"/>
        </w:tcBorders>
      </w:tcPr>
    </w:tblStylePr>
    <w:tblStylePr w:type="band1Vert">
      <w:rPr>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b/>
        <w:color w:val="ffffff"/>
        <w:sz w:val="22"/>
      </w:rPr>
      <w:tcPr>
        <w:shd w:val="clear" w:color="ffffff" w:fill="000000" w:themeFill="text1"/>
      </w:tcPr>
    </w:tblStylePr>
    <w:tblStylePr w:type="lastCol">
      <w:rPr>
        <w:b/>
        <w:color w:val="404040"/>
      </w:rPr>
    </w:tblStylePr>
    <w:tblStylePr w:type="lastRow">
      <w:rPr>
        <w:b/>
        <w:color w:val="404040"/>
      </w:rPr>
    </w:tblStylePr>
  </w:style>
  <w:style w:type="table" w:styleId="833"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color w:val="404040"/>
        <w:sz w:val="22"/>
      </w:rPr>
      <w:tcPr>
        <w:tcBorders>
          <w:top w:val="single" w:color="4F81BD" w:themeColor="accent1" w:sz="4" w:space="0"/>
          <w:bottom w:val="single" w:color="4F81BD" w:themeColor="accent1" w:sz="4" w:space="0"/>
        </w:tcBorders>
      </w:tcPr>
    </w:tblStylePr>
    <w:tblStylePr w:type="band1Vert">
      <w:rPr>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b/>
        <w:color w:val="ffffff"/>
        <w:sz w:val="22"/>
      </w:rPr>
      <w:tcPr>
        <w:shd w:val="clear" w:color="ffffff" w:fill="4f81bd" w:themeFill="accent1"/>
      </w:tcPr>
    </w:tblStylePr>
    <w:tblStylePr w:type="lastCol">
      <w:rPr>
        <w:b/>
        <w:color w:val="404040"/>
      </w:rPr>
    </w:tblStylePr>
    <w:tblStylePr w:type="lastRow">
      <w:rPr>
        <w:b/>
        <w:color w:val="404040"/>
      </w:rPr>
    </w:tblStylePr>
  </w:style>
  <w:style w:type="table" w:styleId="834"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color w:val="404040"/>
        <w:sz w:val="22"/>
      </w:rPr>
      <w:tcPr>
        <w:tcBorders>
          <w:top w:val="single" w:color="C0504D" w:themeColor="accent2" w:sz="4" w:space="0"/>
          <w:bottom w:val="single" w:color="C0504D" w:themeColor="accent2" w:sz="4" w:space="0"/>
        </w:tcBorders>
      </w:tcPr>
    </w:tblStylePr>
    <w:tblStylePr w:type="band1Vert">
      <w:rPr>
        <w:color w:val="404040"/>
        <w:sz w:val="22"/>
      </w:rPr>
      <w:tcPr>
        <w:tcBorders>
          <w:left w:val="single" w:color="C0504D" w:themeColor="accent2" w:sz="4" w:space="0"/>
          <w:right w:val="single" w:color="C0504D" w:themeColor="accent2" w:sz="4" w:space="0"/>
        </w:tcBorders>
      </w:tcPr>
    </w:tblStylePr>
    <w:tblStylePr w:type="firstCol">
      <w:rPr>
        <w:b/>
        <w:color w:val="404040"/>
      </w:rPr>
    </w:tblStylePr>
    <w:tblStylePr w:type="firstRow">
      <w:rPr>
        <w:b/>
        <w:color w:val="ffffff"/>
        <w:sz w:val="22"/>
      </w:rPr>
      <w:tcPr>
        <w:shd w:val="clear" w:color="ffffff" w:fill="d99695" w:themeFill="accent2" w:themeFillTint="97"/>
      </w:tcPr>
    </w:tblStylePr>
    <w:tblStylePr w:type="lastCol">
      <w:rPr>
        <w:b/>
        <w:color w:val="404040"/>
      </w:rPr>
    </w:tblStylePr>
    <w:tblStylePr w:type="lastRow">
      <w:rPr>
        <w:b/>
        <w:color w:val="404040"/>
      </w:rPr>
    </w:tblStylePr>
  </w:style>
  <w:style w:type="table" w:styleId="835"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color w:val="404040"/>
        <w:sz w:val="22"/>
      </w:rPr>
      <w:tcPr>
        <w:tcBorders>
          <w:top w:val="single" w:color="9BBB59" w:themeColor="accent3" w:sz="4" w:space="0"/>
          <w:bottom w:val="single" w:color="9BBB59" w:themeColor="accent3" w:sz="4" w:space="0"/>
        </w:tcBorders>
      </w:tcPr>
    </w:tblStylePr>
    <w:tblStylePr w:type="band1Vert">
      <w:rPr>
        <w:color w:val="404040"/>
        <w:sz w:val="22"/>
      </w:rPr>
      <w:tcPr>
        <w:tcBorders>
          <w:left w:val="single" w:color="9BBB59" w:themeColor="accent3" w:sz="4" w:space="0"/>
          <w:right w:val="single" w:color="9BBB59" w:themeColor="accent3" w:sz="4" w:space="0"/>
        </w:tcBorders>
      </w:tcPr>
    </w:tblStylePr>
    <w:tblStylePr w:type="firstCol">
      <w:rPr>
        <w:b/>
        <w:color w:val="404040"/>
      </w:rPr>
    </w:tblStylePr>
    <w:tblStylePr w:type="firstRow">
      <w:rPr>
        <w:b/>
        <w:color w:val="ffffff"/>
        <w:sz w:val="22"/>
      </w:rPr>
      <w:tcPr>
        <w:shd w:val="clear" w:color="ffffff" w:fill="c3d69b" w:themeFill="accent3" w:themeFillTint="98"/>
      </w:tcPr>
    </w:tblStylePr>
    <w:tblStylePr w:type="lastCol">
      <w:rPr>
        <w:b/>
        <w:color w:val="404040"/>
      </w:rPr>
    </w:tblStylePr>
    <w:tblStylePr w:type="lastRow">
      <w:rPr>
        <w:b/>
        <w:color w:val="404040"/>
      </w:rPr>
    </w:tblStylePr>
  </w:style>
  <w:style w:type="table" w:styleId="836"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color w:val="404040"/>
        <w:sz w:val="22"/>
      </w:rPr>
      <w:tcPr>
        <w:tcBorders>
          <w:top w:val="single" w:color="8064A2" w:themeColor="accent4" w:sz="4" w:space="0"/>
          <w:bottom w:val="single" w:color="8064A2" w:themeColor="accent4" w:sz="4" w:space="0"/>
        </w:tcBorders>
      </w:tcPr>
    </w:tblStylePr>
    <w:tblStylePr w:type="band1Vert">
      <w:rPr>
        <w:color w:val="404040"/>
        <w:sz w:val="22"/>
      </w:rPr>
      <w:tcPr>
        <w:tcBorders>
          <w:left w:val="single" w:color="8064A2" w:themeColor="accent4" w:sz="4" w:space="0"/>
          <w:right w:val="single" w:color="8064A2" w:themeColor="accent4" w:sz="4" w:space="0"/>
        </w:tcBorders>
      </w:tcPr>
    </w:tblStylePr>
    <w:tblStylePr w:type="firstCol">
      <w:rPr>
        <w:b/>
        <w:color w:val="404040"/>
      </w:rPr>
    </w:tblStylePr>
    <w:tblStylePr w:type="firstRow">
      <w:rPr>
        <w:b/>
        <w:color w:val="ffffff"/>
        <w:sz w:val="22"/>
      </w:rPr>
      <w:tcPr>
        <w:shd w:val="clear" w:color="ffffff" w:fill="b2a1c6" w:themeFill="accent4" w:themeFillTint="9A"/>
      </w:tcPr>
    </w:tblStylePr>
    <w:tblStylePr w:type="lastCol">
      <w:rPr>
        <w:b/>
        <w:color w:val="404040"/>
      </w:rPr>
    </w:tblStylePr>
    <w:tblStylePr w:type="lastRow">
      <w:rPr>
        <w:b/>
        <w:color w:val="404040"/>
      </w:rPr>
    </w:tblStylePr>
  </w:style>
  <w:style w:type="table" w:styleId="837"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color w:val="404040"/>
        <w:sz w:val="22"/>
      </w:rPr>
      <w:tcPr>
        <w:tcBorders>
          <w:top w:val="single" w:color="4BACC6" w:themeColor="accent5" w:sz="4" w:space="0"/>
          <w:bottom w:val="single" w:color="4BACC6" w:themeColor="accent5" w:sz="4" w:space="0"/>
        </w:tcBorders>
      </w:tcPr>
    </w:tblStylePr>
    <w:tblStylePr w:type="band1Vert">
      <w:rPr>
        <w:color w:val="404040"/>
        <w:sz w:val="22"/>
      </w:rPr>
      <w:tcPr>
        <w:tcBorders>
          <w:left w:val="single" w:color="4BACC6" w:themeColor="accent5" w:sz="4" w:space="0"/>
          <w:right w:val="single" w:color="4BACC6" w:themeColor="accent5" w:sz="4" w:space="0"/>
        </w:tcBorders>
      </w:tcPr>
    </w:tblStylePr>
    <w:tblStylePr w:type="firstCol">
      <w:rPr>
        <w:b/>
        <w:color w:val="404040"/>
      </w:rPr>
    </w:tblStylePr>
    <w:tblStylePr w:type="firstRow">
      <w:rPr>
        <w:b/>
        <w:color w:val="ffffff"/>
        <w:sz w:val="22"/>
      </w:rPr>
      <w:tcPr>
        <w:shd w:val="clear" w:color="ffffff" w:fill="92ccdc" w:themeFill="accent5" w:themeFillTint="9A"/>
      </w:tcPr>
    </w:tblStylePr>
    <w:tblStylePr w:type="lastCol">
      <w:rPr>
        <w:b/>
        <w:color w:val="404040"/>
      </w:rPr>
    </w:tblStylePr>
    <w:tblStylePr w:type="lastRow">
      <w:rPr>
        <w:b/>
        <w:color w:val="404040"/>
      </w:rPr>
    </w:tblStylePr>
  </w:style>
  <w:style w:type="table" w:styleId="838"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color w:val="404040"/>
        <w:sz w:val="22"/>
      </w:rPr>
      <w:tcPr>
        <w:tcBorders>
          <w:top w:val="single" w:color="F79646" w:themeColor="accent6" w:sz="4" w:space="0"/>
          <w:bottom w:val="single" w:color="F79646" w:themeColor="accent6" w:sz="4" w:space="0"/>
        </w:tcBorders>
      </w:tcPr>
    </w:tblStylePr>
    <w:tblStylePr w:type="band1Vert">
      <w:rPr>
        <w:color w:val="404040"/>
        <w:sz w:val="22"/>
      </w:rPr>
      <w:tcPr>
        <w:tcBorders>
          <w:left w:val="single" w:color="F79646" w:themeColor="accent6" w:sz="4" w:space="0"/>
          <w:right w:val="single" w:color="F79646" w:themeColor="accent6" w:sz="4" w:space="0"/>
        </w:tcBorders>
      </w:tcPr>
    </w:tblStylePr>
    <w:tblStylePr w:type="firstCol">
      <w:rPr>
        <w:b/>
        <w:color w:val="404040"/>
      </w:rPr>
    </w:tblStylePr>
    <w:tblStylePr w:type="firstRow">
      <w:rPr>
        <w:b/>
        <w:color w:val="ffffff"/>
        <w:sz w:val="22"/>
      </w:rPr>
      <w:tcPr>
        <w:shd w:val="clear" w:color="ffffff" w:fill="fac090" w:themeFill="accent6" w:themeFillTint="98"/>
      </w:tcPr>
    </w:tblStylePr>
    <w:tblStylePr w:type="lastCol">
      <w:rPr>
        <w:b/>
        <w:color w:val="404040"/>
      </w:rPr>
    </w:tblStylePr>
    <w:tblStylePr w:type="lastRow">
      <w:rPr>
        <w:b/>
        <w:color w:val="404040"/>
      </w:rPr>
    </w:tblStylePr>
  </w:style>
  <w:style w:type="table" w:styleId="839">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color w:val="404040"/>
        <w:sz w:val="22"/>
      </w:rPr>
      <w:tcPr>
        <w:shd w:val="clear" w:color="ffffff" w:fill="bfbfbf" w:themeFill="text1" w:themeFillTint="40"/>
      </w:tcPr>
    </w:tblStylePr>
    <w:tblStylePr w:type="band1Vert">
      <w:rPr>
        <w:color w:val="404040"/>
        <w:sz w:val="22"/>
      </w:rPr>
      <w:tcPr>
        <w:shd w:val="clear" w:color="ffffff" w:fill="bfbfbf" w:themeFill="text1" w:themeFillTint="40"/>
      </w:tcPr>
    </w:tblStylePr>
    <w:tblStylePr w:type="firstCol">
      <w:rPr>
        <w:b/>
        <w:color w:val="404040"/>
      </w:rPr>
    </w:tblStylePr>
    <w:tblStylePr w:type="firstRow">
      <w:rPr>
        <w:b/>
        <w:color w:val="ffffff"/>
        <w:sz w:val="22"/>
      </w:rPr>
      <w:tcPr>
        <w:shd w:val="clear" w:color="ffffff" w:fill="000000" w:themeFill="text1"/>
      </w:tcPr>
    </w:tblStylePr>
    <w:tblStylePr w:type="lastCol">
      <w:rPr>
        <w:b/>
        <w:color w:val="404040"/>
      </w:rPr>
    </w:tblStylePr>
    <w:tblStylePr w:type="lastRow">
      <w:rPr>
        <w:b/>
        <w:color w:val="404040"/>
      </w:rPr>
    </w:tblStylePr>
  </w:style>
  <w:style w:type="table" w:styleId="840"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color w:val="404040"/>
        <w:sz w:val="22"/>
      </w:rPr>
      <w:tcPr>
        <w:shd w:val="clear" w:color="ffffff" w:fill="d2dfee" w:themeFill="accent1" w:themeFillTint="40"/>
      </w:tcPr>
    </w:tblStylePr>
    <w:tblStylePr w:type="band1Vert">
      <w:rPr>
        <w:color w:val="404040"/>
        <w:sz w:val="22"/>
      </w:rPr>
      <w:tcPr>
        <w:shd w:val="clear" w:color="ffffff" w:fill="d2dfee" w:themeFill="accent1" w:themeFillTint="40"/>
      </w:tcPr>
    </w:tblStylePr>
    <w:tblStylePr w:type="firstCol">
      <w:rPr>
        <w:b/>
        <w:color w:val="404040"/>
      </w:rPr>
    </w:tblStylePr>
    <w:tblStylePr w:type="firstRow">
      <w:rPr>
        <w:b/>
        <w:color w:val="ffffff"/>
        <w:sz w:val="22"/>
      </w:rPr>
      <w:tcPr>
        <w:shd w:val="clear" w:color="ffffff" w:fill="4f81bd" w:themeFill="accent1"/>
      </w:tcPr>
    </w:tblStylePr>
    <w:tblStylePr w:type="lastCol">
      <w:rPr>
        <w:b/>
        <w:color w:val="404040"/>
      </w:rPr>
    </w:tblStylePr>
    <w:tblStylePr w:type="lastRow">
      <w:rPr>
        <w:b/>
        <w:color w:val="404040"/>
      </w:rPr>
    </w:tblStylePr>
  </w:style>
  <w:style w:type="table" w:styleId="841"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color w:val="404040"/>
        <w:sz w:val="22"/>
      </w:rPr>
      <w:tcPr>
        <w:shd w:val="clear" w:color="ffffff" w:fill="efd2d2" w:themeFill="accent2" w:themeFillTint="40"/>
      </w:tcPr>
    </w:tblStylePr>
    <w:tblStylePr w:type="band1Vert">
      <w:rPr>
        <w:color w:val="404040"/>
        <w:sz w:val="22"/>
      </w:rPr>
      <w:tcPr>
        <w:shd w:val="clear" w:color="ffffff" w:fill="efd2d2" w:themeFill="accent2" w:themeFillTint="40"/>
      </w:tcPr>
    </w:tblStylePr>
    <w:tblStylePr w:type="firstCol">
      <w:rPr>
        <w:b/>
        <w:color w:val="404040"/>
      </w:rPr>
    </w:tblStylePr>
    <w:tblStylePr w:type="firstRow">
      <w:rPr>
        <w:b/>
        <w:color w:val="ffffff"/>
        <w:sz w:val="22"/>
      </w:rPr>
      <w:tcPr>
        <w:shd w:val="clear" w:color="ffffff" w:fill="c0504d" w:themeFill="accent2"/>
      </w:tcPr>
    </w:tblStylePr>
    <w:tblStylePr w:type="lastCol">
      <w:rPr>
        <w:b/>
        <w:color w:val="404040"/>
      </w:rPr>
    </w:tblStylePr>
    <w:tblStylePr w:type="lastRow">
      <w:rPr>
        <w:b/>
        <w:color w:val="404040"/>
      </w:rPr>
    </w:tblStylePr>
  </w:style>
  <w:style w:type="table" w:styleId="842"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color w:val="404040"/>
        <w:sz w:val="22"/>
      </w:rPr>
      <w:tcPr>
        <w:shd w:val="clear" w:color="ffffff" w:fill="e5eed5" w:themeFill="accent3" w:themeFillTint="40"/>
      </w:tcPr>
    </w:tblStylePr>
    <w:tblStylePr w:type="band1Vert">
      <w:rPr>
        <w:color w:val="404040"/>
        <w:sz w:val="22"/>
      </w:rPr>
      <w:tcPr>
        <w:shd w:val="clear" w:color="ffffff" w:fill="e5eed5" w:themeFill="accent3" w:themeFillTint="40"/>
      </w:tcPr>
    </w:tblStylePr>
    <w:tblStylePr w:type="firstCol">
      <w:rPr>
        <w:b/>
        <w:color w:val="404040"/>
      </w:rPr>
    </w:tblStylePr>
    <w:tblStylePr w:type="firstRow">
      <w:rPr>
        <w:b/>
        <w:color w:val="ffffff"/>
        <w:sz w:val="22"/>
      </w:rPr>
      <w:tcPr>
        <w:shd w:val="clear" w:color="ffffff" w:fill="9bbb59" w:themeFill="accent3"/>
      </w:tcPr>
    </w:tblStylePr>
    <w:tblStylePr w:type="lastCol">
      <w:rPr>
        <w:b/>
        <w:color w:val="404040"/>
      </w:rPr>
    </w:tblStylePr>
    <w:tblStylePr w:type="lastRow">
      <w:rPr>
        <w:b/>
        <w:color w:val="404040"/>
      </w:rPr>
    </w:tblStylePr>
  </w:style>
  <w:style w:type="table" w:styleId="843"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color w:val="404040"/>
        <w:sz w:val="22"/>
      </w:rPr>
      <w:tcPr>
        <w:shd w:val="clear" w:color="ffffff" w:fill="dfd8e7" w:themeFill="accent4" w:themeFillTint="40"/>
      </w:tcPr>
    </w:tblStylePr>
    <w:tblStylePr w:type="band1Vert">
      <w:rPr>
        <w:color w:val="404040"/>
        <w:sz w:val="22"/>
      </w:rPr>
      <w:tcPr>
        <w:shd w:val="clear" w:color="ffffff" w:fill="dfd8e7" w:themeFill="accent4" w:themeFillTint="40"/>
      </w:tcPr>
    </w:tblStylePr>
    <w:tblStylePr w:type="firstCol">
      <w:rPr>
        <w:b/>
        <w:color w:val="404040"/>
      </w:rPr>
    </w:tblStylePr>
    <w:tblStylePr w:type="firstRow">
      <w:rPr>
        <w:b/>
        <w:color w:val="ffffff"/>
        <w:sz w:val="22"/>
      </w:rPr>
      <w:tcPr>
        <w:shd w:val="clear" w:color="ffffff" w:fill="8064a2" w:themeFill="accent4"/>
      </w:tcPr>
    </w:tblStylePr>
    <w:tblStylePr w:type="lastCol">
      <w:rPr>
        <w:b/>
        <w:color w:val="404040"/>
      </w:rPr>
    </w:tblStylePr>
    <w:tblStylePr w:type="lastRow">
      <w:rPr>
        <w:b/>
        <w:color w:val="404040"/>
      </w:rPr>
    </w:tblStylePr>
  </w:style>
  <w:style w:type="table" w:styleId="844"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color w:val="404040"/>
        <w:sz w:val="22"/>
      </w:rPr>
      <w:tcPr>
        <w:shd w:val="clear" w:color="ffffff" w:fill="d1eaf0" w:themeFill="accent5" w:themeFillTint="40"/>
      </w:tcPr>
    </w:tblStylePr>
    <w:tblStylePr w:type="band1Vert">
      <w:rPr>
        <w:color w:val="404040"/>
        <w:sz w:val="22"/>
      </w:rPr>
      <w:tcPr>
        <w:shd w:val="clear" w:color="ffffff" w:fill="d1eaf0" w:themeFill="accent5" w:themeFillTint="40"/>
      </w:tcPr>
    </w:tblStylePr>
    <w:tblStylePr w:type="firstCol">
      <w:rPr>
        <w:b/>
        <w:color w:val="404040"/>
      </w:rPr>
    </w:tblStylePr>
    <w:tblStylePr w:type="firstRow">
      <w:rPr>
        <w:b/>
        <w:color w:val="ffffff"/>
        <w:sz w:val="22"/>
      </w:rPr>
      <w:tcPr>
        <w:shd w:val="clear" w:color="ffffff" w:fill="4bacc6" w:themeFill="accent5"/>
      </w:tcPr>
    </w:tblStylePr>
    <w:tblStylePr w:type="lastCol">
      <w:rPr>
        <w:b/>
        <w:color w:val="404040"/>
      </w:rPr>
    </w:tblStylePr>
    <w:tblStylePr w:type="lastRow">
      <w:rPr>
        <w:b/>
        <w:color w:val="404040"/>
      </w:rPr>
    </w:tblStylePr>
  </w:style>
  <w:style w:type="table" w:styleId="845"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color w:val="404040"/>
        <w:sz w:val="22"/>
      </w:rPr>
      <w:tcPr>
        <w:shd w:val="clear" w:color="ffffff" w:fill="fde4d0" w:themeFill="accent6" w:themeFillTint="40"/>
      </w:tcPr>
    </w:tblStylePr>
    <w:tblStylePr w:type="band1Vert">
      <w:rPr>
        <w:color w:val="404040"/>
        <w:sz w:val="22"/>
      </w:rPr>
      <w:tcPr>
        <w:shd w:val="clear" w:color="ffffff" w:fill="fde4d0" w:themeFill="accent6" w:themeFillTint="40"/>
      </w:tcPr>
    </w:tblStylePr>
    <w:tblStylePr w:type="firstCol">
      <w:rPr>
        <w:b/>
        <w:color w:val="404040"/>
      </w:rPr>
    </w:tblStylePr>
    <w:tblStylePr w:type="firstRow">
      <w:rPr>
        <w:b/>
        <w:color w:val="ffffff"/>
        <w:sz w:val="22"/>
      </w:rPr>
      <w:tcPr>
        <w:shd w:val="clear" w:color="ffffff" w:fill="f79646" w:themeFill="accent6"/>
      </w:tcPr>
    </w:tblStylePr>
    <w:tblStylePr w:type="lastCol">
      <w:rPr>
        <w:b/>
        <w:color w:val="404040"/>
      </w:rPr>
    </w:tblStylePr>
    <w:tblStylePr w:type="lastRow">
      <w:rPr>
        <w:b/>
        <w:color w:val="404040"/>
      </w:rPr>
    </w:tblStylePr>
  </w:style>
  <w:style w:type="table" w:styleId="846">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top w:w="0" w:type="dxa"/>
        <w:right w:w="0" w:type="dxa"/>
        <w:bottom w:w="0" w:type="dxa"/>
      </w:tblCellMar>
    </w:tblPr>
    <w:tblStylePr w:type="band1Horz">
      <w:tcPr>
        <w:shd w:val="clear" w:color="ffffff" w:fill="7f7f7f" w:themeFill="text1" w:themeFillTint="80"/>
        <w:tcBorders>
          <w:top w:val="single" w:color="FFFFFF" w:themeColor="light1" w:sz="4" w:space="0"/>
          <w:bottom w:val="single" w:color="FFFFFF" w:themeColor="light1" w:sz="4" w:space="0"/>
        </w:tcBorders>
      </w:tcPr>
    </w:tblStylePr>
    <w:tblStylePr w:type="band1Vert">
      <w:tcPr>
        <w:shd w:val="clear" w:color="ffffff" w:fill="7f7f7f" w:themeFill="text1" w:themeFillTint="80"/>
        <w:tcBorders>
          <w:left w:val="single" w:color="FFFFFF" w:themeColor="light1" w:sz="4" w:space="0"/>
          <w:right w:val="single" w:color="FFFFFF" w:themeColor="light1" w:sz="4" w:space="0"/>
        </w:tcBorders>
      </w:tcPr>
    </w:tblStylePr>
    <w:tblStylePr w:type="band2Horz">
      <w:tcPr>
        <w:shd w:val="clear" w:color="ffffff"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000000" w:themeColor="text1" w:sz="32" w:space="0"/>
          <w:right w:val="single" w:color="FFFFFF" w:themeColor="light1" w:sz="4" w:space="0"/>
        </w:tcBorders>
      </w:tcPr>
    </w:tblStylePr>
    <w:tblStylePr w:type="firstRow">
      <w:rPr>
        <w:b/>
        <w:color w:val="ffffff" w:themeColor="light1"/>
        <w:sz w:val="22"/>
      </w:rPr>
      <w:tcPr>
        <w:shd w:val="clear" w:color="ffffff" w:fill="7f7f7f" w:themeFill="text1" w:themeFillTint="80"/>
        <w:tcBorders>
          <w:top w:val="single" w:color="000000" w:themeColor="text1" w:sz="32" w:space="0"/>
          <w:bottom w:val="single" w:color="FFFFFF" w:themeColor="light1" w:sz="12" w:space="0"/>
        </w:tcBorders>
      </w:tcPr>
    </w:tblStylePr>
    <w:tblStylePr w:type="lastCol">
      <w:tcPr>
        <w:tcBorders>
          <w:left w:val="single" w:color="FFFFFF" w:themeColor="light1" w:sz="4" w:space="0"/>
          <w:right w:val="single" w:color="000000" w:themeColor="text1" w:sz="32" w:space="0"/>
        </w:tcBorders>
      </w:tcPr>
    </w:tblStylePr>
    <w:tblStylePr w:type="lastRow">
      <w:rPr>
        <w:b/>
        <w:color w:val="ffffff" w:themeColor="light1"/>
        <w:sz w:val="22"/>
      </w:rPr>
    </w:tblStylePr>
  </w:style>
  <w:style w:type="table" w:styleId="847"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left w:w="0" w:type="dxa"/>
        <w:top w:w="0" w:type="dxa"/>
        <w:right w:w="0" w:type="dxa"/>
        <w:bottom w:w="0" w:type="dxa"/>
      </w:tblCellMar>
    </w:tblPr>
    <w:tblStylePr w:type="band1Horz">
      <w:tcPr>
        <w:shd w:val="clear" w:color="ffffff" w:fill="4f81bd" w:themeFill="accent1"/>
        <w:tcBorders>
          <w:top w:val="single" w:color="FFFFFF" w:themeColor="light1" w:sz="4" w:space="0"/>
          <w:bottom w:val="single" w:color="FFFFFF" w:themeColor="light1" w:sz="4" w:space="0"/>
        </w:tcBorders>
      </w:tcPr>
    </w:tblStylePr>
    <w:tblStylePr w:type="band1Vert">
      <w:tcPr>
        <w:shd w:val="clear" w:color="ffffff" w:fill="4f81bd" w:themeFill="accent1"/>
        <w:tcBorders>
          <w:left w:val="single" w:color="FFFFFF" w:themeColor="light1" w:sz="4" w:space="0"/>
          <w:right w:val="single" w:color="FFFFFF" w:themeColor="light1" w:sz="4" w:space="0"/>
        </w:tcBorders>
      </w:tcPr>
    </w:tblStylePr>
    <w:tblStylePr w:type="band2Horz">
      <w:tcPr>
        <w:shd w:val="clear" w:color="ffffff"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4F81BD" w:themeColor="accent1" w:sz="32" w:space="0"/>
          <w:right w:val="single" w:color="FFFFFF" w:themeColor="light1" w:sz="4" w:space="0"/>
        </w:tcBorders>
      </w:tcPr>
    </w:tblStylePr>
    <w:tblStylePr w:type="firstRow">
      <w:rPr>
        <w:b/>
        <w:color w:val="ffffff" w:themeColor="light1"/>
        <w:sz w:val="22"/>
      </w:rPr>
      <w:tcPr>
        <w:shd w:val="clear" w:color="ffffff"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b/>
        <w:color w:val="ffffff" w:themeColor="light1"/>
        <w:sz w:val="22"/>
      </w:rPr>
    </w:tblStylePr>
  </w:style>
  <w:style w:type="table" w:styleId="848"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left w:w="0" w:type="dxa"/>
        <w:top w:w="0" w:type="dxa"/>
        <w:right w:w="0" w:type="dxa"/>
        <w:bottom w:w="0" w:type="dxa"/>
      </w:tblCellMar>
    </w:tblPr>
    <w:tblStylePr w:type="band1Horz">
      <w:tcPr>
        <w:shd w:val="clear" w:color="ffffff" w:fill="d99695" w:themeFill="accent2" w:themeFillTint="97"/>
        <w:tcBorders>
          <w:top w:val="single" w:color="FFFFFF" w:themeColor="light1" w:sz="4" w:space="0"/>
          <w:bottom w:val="single" w:color="FFFFFF" w:themeColor="light1" w:sz="4" w:space="0"/>
        </w:tcBorders>
      </w:tcPr>
    </w:tblStylePr>
    <w:tblStylePr w:type="band1Vert">
      <w:tcPr>
        <w:shd w:val="clear" w:color="ffffff" w:fill="d99695" w:themeFill="accent2" w:themeFillTint="97"/>
        <w:tcBorders>
          <w:left w:val="single" w:color="FFFFFF" w:themeColor="light1" w:sz="4" w:space="0"/>
          <w:right w:val="single" w:color="FFFFFF" w:themeColor="light1" w:sz="4" w:space="0"/>
        </w:tcBorders>
      </w:tcPr>
    </w:tblStylePr>
    <w:tblStylePr w:type="band2Horz">
      <w:tcPr>
        <w:shd w:val="clear" w:color="ffffff"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C0504D" w:themeColor="accent2" w:sz="32" w:space="0"/>
          <w:right w:val="single" w:color="FFFFFF" w:themeColor="light1" w:sz="4" w:space="0"/>
        </w:tcBorders>
      </w:tcPr>
    </w:tblStylePr>
    <w:tblStylePr w:type="firstRow">
      <w:rPr>
        <w:b/>
        <w:color w:val="ffffff" w:themeColor="light1"/>
        <w:sz w:val="22"/>
      </w:rPr>
      <w:tcPr>
        <w:shd w:val="clear" w:color="ffffff" w:fill="d99695" w:themeFill="accent2" w:themeFillTint="97"/>
        <w:tcBorders>
          <w:top w:val="single" w:color="C0504D" w:themeColor="accent2" w:sz="32" w:space="0"/>
          <w:bottom w:val="single" w:color="FFFFFF" w:themeColor="light1" w:sz="12" w:space="0"/>
        </w:tcBorders>
      </w:tcPr>
    </w:tblStylePr>
    <w:tblStylePr w:type="lastCol">
      <w:tcPr>
        <w:tcBorders>
          <w:left w:val="single" w:color="FFFFFF" w:themeColor="light1" w:sz="4" w:space="0"/>
          <w:right w:val="single" w:color="C0504D" w:themeColor="accent2" w:sz="32" w:space="0"/>
        </w:tcBorders>
      </w:tcPr>
    </w:tblStylePr>
    <w:tblStylePr w:type="lastRow">
      <w:rPr>
        <w:b/>
        <w:color w:val="ffffff" w:themeColor="light1"/>
        <w:sz w:val="22"/>
      </w:rPr>
    </w:tblStylePr>
  </w:style>
  <w:style w:type="table" w:styleId="849"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left w:w="0" w:type="dxa"/>
        <w:top w:w="0" w:type="dxa"/>
        <w:right w:w="0" w:type="dxa"/>
        <w:bottom w:w="0" w:type="dxa"/>
      </w:tblCellMar>
    </w:tblPr>
    <w:tblStylePr w:type="band1Horz">
      <w:tcPr>
        <w:shd w:val="clear" w:color="ffffff" w:fill="c3d69b" w:themeFill="accent3" w:themeFillTint="98"/>
        <w:tcBorders>
          <w:top w:val="single" w:color="FFFFFF" w:themeColor="light1" w:sz="4" w:space="0"/>
          <w:bottom w:val="single" w:color="FFFFFF" w:themeColor="light1" w:sz="4" w:space="0"/>
        </w:tcBorders>
      </w:tcPr>
    </w:tblStylePr>
    <w:tblStylePr w:type="band1Vert">
      <w:tcPr>
        <w:shd w:val="clear" w:color="ffffff" w:fill="c3d69b" w:themeFill="accent3" w:themeFillTint="98"/>
        <w:tcBorders>
          <w:left w:val="single" w:color="FFFFFF" w:themeColor="light1" w:sz="4" w:space="0"/>
          <w:right w:val="single" w:color="FFFFFF" w:themeColor="light1" w:sz="4" w:space="0"/>
        </w:tcBorders>
      </w:tcPr>
    </w:tblStylePr>
    <w:tblStylePr w:type="band2Horz">
      <w:tcPr>
        <w:shd w:val="clear" w:color="ffffff"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9BBB59" w:themeColor="accent3" w:sz="32" w:space="0"/>
          <w:right w:val="single" w:color="FFFFFF" w:themeColor="light1" w:sz="4" w:space="0"/>
        </w:tcBorders>
      </w:tcPr>
    </w:tblStylePr>
    <w:tblStylePr w:type="firstRow">
      <w:rPr>
        <w:b/>
        <w:color w:val="ffffff" w:themeColor="light1"/>
        <w:sz w:val="22"/>
      </w:rPr>
      <w:tcPr>
        <w:shd w:val="clear" w:color="ffffff" w:fill="c3d69b" w:themeFill="accent3" w:themeFillTint="98"/>
        <w:tcBorders>
          <w:top w:val="single" w:color="9BBB59" w:themeColor="accent3" w:sz="32" w:space="0"/>
          <w:bottom w:val="single" w:color="FFFFFF" w:themeColor="light1" w:sz="12" w:space="0"/>
        </w:tcBorders>
      </w:tcPr>
    </w:tblStylePr>
    <w:tblStylePr w:type="lastCol">
      <w:tcPr>
        <w:tcBorders>
          <w:left w:val="single" w:color="FFFFFF" w:themeColor="light1" w:sz="4" w:space="0"/>
          <w:right w:val="single" w:color="9BBB59" w:themeColor="accent3" w:sz="32" w:space="0"/>
        </w:tcBorders>
      </w:tcPr>
    </w:tblStylePr>
    <w:tblStylePr w:type="lastRow">
      <w:rPr>
        <w:b/>
        <w:color w:val="ffffff" w:themeColor="light1"/>
        <w:sz w:val="22"/>
      </w:rPr>
    </w:tblStylePr>
  </w:style>
  <w:style w:type="table" w:styleId="850"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left w:w="0" w:type="dxa"/>
        <w:top w:w="0" w:type="dxa"/>
        <w:right w:w="0" w:type="dxa"/>
        <w:bottom w:w="0" w:type="dxa"/>
      </w:tblCellMar>
    </w:tblPr>
    <w:tblStylePr w:type="band1Horz">
      <w:tcPr>
        <w:shd w:val="clear" w:color="ffffff" w:fill="b2a1c6" w:themeFill="accent4" w:themeFillTint="9A"/>
        <w:tcBorders>
          <w:top w:val="single" w:color="FFFFFF" w:themeColor="light1" w:sz="4" w:space="0"/>
          <w:bottom w:val="single" w:color="FFFFFF" w:themeColor="light1" w:sz="4" w:space="0"/>
        </w:tcBorders>
      </w:tcPr>
    </w:tblStylePr>
    <w:tblStylePr w:type="band1Vert">
      <w:tcPr>
        <w:shd w:val="clear" w:color="ffffff" w:fill="b2a1c6" w:themeFill="accent4" w:themeFillTint="9A"/>
        <w:tcBorders>
          <w:left w:val="single" w:color="FFFFFF" w:themeColor="light1" w:sz="4" w:space="0"/>
          <w:right w:val="single" w:color="FFFFFF" w:themeColor="light1" w:sz="4" w:space="0"/>
        </w:tcBorders>
      </w:tcPr>
    </w:tblStylePr>
    <w:tblStylePr w:type="band2Horz">
      <w:tcPr>
        <w:shd w:val="clear" w:color="ffffff"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8064A2" w:themeColor="accent4" w:sz="32" w:space="0"/>
          <w:right w:val="single" w:color="FFFFFF" w:themeColor="light1" w:sz="4" w:space="0"/>
        </w:tcBorders>
      </w:tcPr>
    </w:tblStylePr>
    <w:tblStylePr w:type="firstRow">
      <w:rPr>
        <w:b/>
        <w:color w:val="ffffff" w:themeColor="light1"/>
        <w:sz w:val="22"/>
      </w:rPr>
      <w:tcPr>
        <w:shd w:val="clear" w:color="ffffff" w:fill="b2a1c6" w:themeFill="accent4" w:themeFillTint="9A"/>
        <w:tcBorders>
          <w:top w:val="single" w:color="8064A2" w:themeColor="accent4" w:sz="32" w:space="0"/>
          <w:bottom w:val="single" w:color="FFFFFF" w:themeColor="light1" w:sz="12" w:space="0"/>
        </w:tcBorders>
      </w:tcPr>
    </w:tblStylePr>
    <w:tblStylePr w:type="lastCol">
      <w:tcPr>
        <w:tcBorders>
          <w:left w:val="single" w:color="FFFFFF" w:themeColor="light1" w:sz="4" w:space="0"/>
          <w:right w:val="single" w:color="8064A2" w:themeColor="accent4" w:sz="32" w:space="0"/>
        </w:tcBorders>
      </w:tcPr>
    </w:tblStylePr>
    <w:tblStylePr w:type="lastRow">
      <w:rPr>
        <w:b/>
        <w:color w:val="ffffff" w:themeColor="light1"/>
        <w:sz w:val="22"/>
      </w:rPr>
    </w:tblStylePr>
  </w:style>
  <w:style w:type="table" w:styleId="851"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left w:w="0" w:type="dxa"/>
        <w:top w:w="0" w:type="dxa"/>
        <w:right w:w="0" w:type="dxa"/>
        <w:bottom w:w="0" w:type="dxa"/>
      </w:tblCellMar>
    </w:tblPr>
    <w:tblStylePr w:type="band1Horz">
      <w:tcPr>
        <w:shd w:val="clear" w:color="ffffff" w:fill="92ccdc" w:themeFill="accent5" w:themeFillTint="9A"/>
        <w:tcBorders>
          <w:top w:val="single" w:color="FFFFFF" w:themeColor="light1" w:sz="4" w:space="0"/>
          <w:bottom w:val="single" w:color="FFFFFF" w:themeColor="light1" w:sz="4" w:space="0"/>
        </w:tcBorders>
      </w:tcPr>
    </w:tblStylePr>
    <w:tblStylePr w:type="band1Vert">
      <w:tcPr>
        <w:shd w:val="clear" w:color="ffffff" w:fill="92ccdc" w:themeFill="accent5" w:themeFillTint="9A"/>
        <w:tcBorders>
          <w:left w:val="single" w:color="FFFFFF" w:themeColor="light1" w:sz="4" w:space="0"/>
          <w:right w:val="single" w:color="FFFFFF" w:themeColor="light1" w:sz="4" w:space="0"/>
        </w:tcBorders>
      </w:tcPr>
    </w:tblStylePr>
    <w:tblStylePr w:type="band2Horz">
      <w:tcPr>
        <w:shd w:val="clear" w:color="ffffff"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4BACC6" w:themeColor="accent5" w:sz="32" w:space="0"/>
          <w:right w:val="single" w:color="FFFFFF" w:themeColor="light1" w:sz="4" w:space="0"/>
        </w:tcBorders>
      </w:tcPr>
    </w:tblStylePr>
    <w:tblStylePr w:type="firstRow">
      <w:rPr>
        <w:b/>
        <w:color w:val="ffffff" w:themeColor="light1"/>
        <w:sz w:val="22"/>
      </w:rPr>
      <w:tcPr>
        <w:shd w:val="clear" w:color="ffffff" w:fill="92ccdc" w:themeFill="accent5" w:themeFillTint="9A"/>
        <w:tcBorders>
          <w:top w:val="single" w:color="4BACC6" w:themeColor="accent5" w:sz="32" w:space="0"/>
          <w:bottom w:val="single" w:color="FFFFFF" w:themeColor="light1" w:sz="12" w:space="0"/>
        </w:tcBorders>
      </w:tcPr>
    </w:tblStylePr>
    <w:tblStylePr w:type="lastCol">
      <w:tcPr>
        <w:tcBorders>
          <w:left w:val="single" w:color="FFFFFF" w:themeColor="light1" w:sz="4" w:space="0"/>
          <w:right w:val="single" w:color="4BACC6" w:themeColor="accent5" w:sz="32" w:space="0"/>
        </w:tcBorders>
      </w:tcPr>
    </w:tblStylePr>
    <w:tblStylePr w:type="lastRow">
      <w:rPr>
        <w:b/>
        <w:color w:val="ffffff" w:themeColor="light1"/>
        <w:sz w:val="22"/>
      </w:rPr>
    </w:tblStylePr>
  </w:style>
  <w:style w:type="table" w:styleId="852"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left w:w="0" w:type="dxa"/>
        <w:top w:w="0" w:type="dxa"/>
        <w:right w:w="0" w:type="dxa"/>
        <w:bottom w:w="0" w:type="dxa"/>
      </w:tblCellMar>
    </w:tblPr>
    <w:tblStylePr w:type="band1Horz">
      <w:tcPr>
        <w:shd w:val="clear" w:color="ffffff" w:fill="fac090" w:themeFill="accent6" w:themeFillTint="98"/>
        <w:tcBorders>
          <w:top w:val="single" w:color="FFFFFF" w:themeColor="light1" w:sz="4" w:space="0"/>
          <w:bottom w:val="single" w:color="FFFFFF" w:themeColor="light1" w:sz="4" w:space="0"/>
        </w:tcBorders>
      </w:tcPr>
    </w:tblStylePr>
    <w:tblStylePr w:type="band1Vert">
      <w:tcPr>
        <w:shd w:val="clear" w:color="ffffff" w:fill="fac090" w:themeFill="accent6" w:themeFillTint="98"/>
        <w:tcBorders>
          <w:left w:val="single" w:color="FFFFFF" w:themeColor="light1" w:sz="4" w:space="0"/>
          <w:right w:val="single" w:color="FFFFFF" w:themeColor="light1" w:sz="4" w:space="0"/>
        </w:tcBorders>
      </w:tcPr>
    </w:tblStylePr>
    <w:tblStylePr w:type="band2Horz">
      <w:tcPr>
        <w:shd w:val="clear" w:color="ffffff"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F79646" w:themeColor="accent6" w:sz="32" w:space="0"/>
          <w:right w:val="single" w:color="FFFFFF" w:themeColor="light1" w:sz="4" w:space="0"/>
        </w:tcBorders>
      </w:tcPr>
    </w:tblStylePr>
    <w:tblStylePr w:type="firstRow">
      <w:rPr>
        <w:b/>
        <w:color w:val="ffffff" w:themeColor="light1"/>
        <w:sz w:val="22"/>
      </w:rPr>
      <w:tcPr>
        <w:shd w:val="clear" w:color="ffffff" w:fill="fac090" w:themeFill="accent6" w:themeFillTint="98"/>
        <w:tcBorders>
          <w:top w:val="single" w:color="F79646" w:themeColor="accent6" w:sz="32" w:space="0"/>
          <w:bottom w:val="single" w:color="FFFFFF" w:themeColor="light1" w:sz="12" w:space="0"/>
        </w:tcBorders>
      </w:tcPr>
    </w:tblStylePr>
    <w:tblStylePr w:type="lastCol">
      <w:tcPr>
        <w:tcBorders>
          <w:left w:val="single" w:color="FFFFFF" w:themeColor="light1" w:sz="4" w:space="0"/>
          <w:right w:val="single" w:color="F79646" w:themeColor="accent6" w:sz="32" w:space="0"/>
        </w:tcBorders>
      </w:tcPr>
    </w:tblStylePr>
    <w:tblStylePr w:type="lastRow">
      <w:rPr>
        <w:b/>
        <w:color w:val="ffffff" w:themeColor="light1"/>
        <w:sz w:val="22"/>
      </w:rPr>
    </w:tblStylePr>
  </w:style>
  <w:style w:type="table" w:styleId="853">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color w:val="000000" w:themeColor="text1"/>
        <w:sz w:val="22"/>
      </w:rPr>
      <w:tcPr>
        <w:shd w:val="clear" w:color="ffffff" w:fill="bfbfbf" w:themeFill="text1" w:themeFillTint="40"/>
      </w:tcPr>
    </w:tblStylePr>
    <w:tblStylePr w:type="band1Vert">
      <w:tcPr>
        <w:shd w:val="clear" w:color="ffffff" w:fill="bfbfbf" w:themeFill="text1" w:themeFillTint="40"/>
      </w:tcPr>
    </w:tblStylePr>
    <w:tblStylePr w:type="band2Horz">
      <w:rPr>
        <w:color w:val="000000" w:themeColor="text1"/>
        <w:sz w:val="22"/>
      </w:rPr>
    </w:tblStylePr>
    <w:tblStylePr w:type="firstCol">
      <w:rPr>
        <w:b/>
        <w:color w:val="000000" w:themeColor="text1"/>
      </w:rPr>
    </w:tblStylePr>
    <w:tblStylePr w:type="firstRow">
      <w:rPr>
        <w:b/>
        <w:color w:val="000000" w:themeColor="text1"/>
      </w:rPr>
      <w:tcPr>
        <w:tcBorders>
          <w:bottom w:val="single" w:color="000000" w:themeColor="text1" w:sz="4" w:space="0"/>
        </w:tcBorders>
      </w:tcPr>
    </w:tblStylePr>
    <w:tblStylePr w:type="lastCol">
      <w:rPr>
        <w:b/>
        <w:color w:val="000000" w:themeColor="text1"/>
      </w:rPr>
    </w:tblStylePr>
    <w:tblStylePr w:type="lastRow">
      <w:rPr>
        <w:b/>
        <w:color w:val="000000" w:themeColor="text1"/>
      </w:rPr>
      <w:tcPr>
        <w:tcBorders>
          <w:top w:val="single" w:color="000000" w:themeColor="text1" w:sz="4" w:space="0"/>
        </w:tcBorders>
      </w:tcPr>
    </w:tblStylePr>
  </w:style>
  <w:style w:type="table" w:styleId="854"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color w:val="2a4a71" w:themeColor="accent1" w:themeShade="95"/>
        <w:sz w:val="22"/>
      </w:rPr>
      <w:tcPr>
        <w:shd w:val="clear" w:color="ffffff" w:fill="d2dfee" w:themeFill="accent1" w:themeFillTint="40"/>
      </w:tcPr>
    </w:tblStylePr>
    <w:tblStylePr w:type="band1Vert">
      <w:tcPr>
        <w:shd w:val="clear" w:color="ffffff" w:fill="d2dfee" w:themeFill="accent1" w:themeFillTint="40"/>
      </w:tcPr>
    </w:tblStylePr>
    <w:tblStylePr w:type="band2Horz">
      <w:rPr>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55"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color w:val="d99695" w:themeColor="accent2" w:themeTint="97" w:themeShade="95"/>
        <w:sz w:val="22"/>
      </w:rPr>
      <w:tcPr>
        <w:shd w:val="clear" w:color="ffffff" w:fill="efd2d2" w:themeFill="accent2" w:themeFillTint="40"/>
      </w:tcPr>
    </w:tblStylePr>
    <w:tblStylePr w:type="band1Vert">
      <w:tcPr>
        <w:shd w:val="clear" w:color="ffffff" w:fill="efd2d2" w:themeFill="accent2" w:themeFillTint="40"/>
      </w:tcPr>
    </w:tblStylePr>
    <w:tblStylePr w:type="band2Horz">
      <w:rPr>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C0504D" w:themeColor="accent2"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C0504D" w:themeColor="accent2" w:sz="4" w:space="0"/>
        </w:tcBorders>
      </w:tcPr>
    </w:tblStylePr>
  </w:style>
  <w:style w:type="table" w:styleId="856"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color w:val="c3d69b" w:themeColor="accent3" w:themeTint="98" w:themeShade="95"/>
        <w:sz w:val="22"/>
      </w:rPr>
      <w:tcPr>
        <w:shd w:val="clear" w:color="ffffff" w:fill="e5eed5" w:themeFill="accent3" w:themeFillTint="40"/>
      </w:tcPr>
    </w:tblStylePr>
    <w:tblStylePr w:type="band1Vert">
      <w:tcPr>
        <w:shd w:val="clear" w:color="ffffff" w:fill="e5eed5" w:themeFill="accent3" w:themeFillTint="40"/>
      </w:tcPr>
    </w:tblStylePr>
    <w:tblStylePr w:type="band2Horz">
      <w:rPr>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9BBB59" w:themeColor="accent3"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9BBB59" w:themeColor="accent3" w:sz="4" w:space="0"/>
        </w:tcBorders>
      </w:tcPr>
    </w:tblStylePr>
  </w:style>
  <w:style w:type="table" w:styleId="857"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color w:val="b2a1c6" w:themeColor="accent4" w:themeTint="9A" w:themeShade="95"/>
        <w:sz w:val="22"/>
      </w:rPr>
      <w:tcPr>
        <w:shd w:val="clear" w:color="ffffff" w:fill="dfd8e7" w:themeFill="accent4" w:themeFillTint="40"/>
      </w:tcPr>
    </w:tblStylePr>
    <w:tblStylePr w:type="band1Vert">
      <w:tcPr>
        <w:shd w:val="clear" w:color="ffffff" w:fill="dfd8e7" w:themeFill="accent4" w:themeFillTint="40"/>
      </w:tcPr>
    </w:tblStylePr>
    <w:tblStylePr w:type="band2Horz">
      <w:rPr>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8064A2" w:themeColor="accent4"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8064A2" w:themeColor="accent4" w:sz="4" w:space="0"/>
        </w:tcBorders>
      </w:tcPr>
    </w:tblStylePr>
  </w:style>
  <w:style w:type="table" w:styleId="858"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color w:val="92ccdc" w:themeColor="accent5" w:themeTint="9A" w:themeShade="95"/>
        <w:sz w:val="22"/>
      </w:rPr>
      <w:tcPr>
        <w:shd w:val="clear" w:color="ffffff" w:fill="d1eaf0" w:themeFill="accent5" w:themeFillTint="40"/>
      </w:tcPr>
    </w:tblStylePr>
    <w:tblStylePr w:type="band1Vert">
      <w:tcPr>
        <w:shd w:val="clear" w:color="ffffff" w:fill="d1eaf0" w:themeFill="accent5" w:themeFillTint="40"/>
      </w:tcPr>
    </w:tblStylePr>
    <w:tblStylePr w:type="band2Horz">
      <w:rPr>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4BACC6" w:themeColor="accent5"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4BACC6" w:themeColor="accent5" w:sz="4" w:space="0"/>
        </w:tcBorders>
      </w:tcPr>
    </w:tblStylePr>
  </w:style>
  <w:style w:type="table" w:styleId="859"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color w:val="fac090" w:themeColor="accent6" w:themeTint="98" w:themeShade="95"/>
        <w:sz w:val="22"/>
      </w:rPr>
      <w:tcPr>
        <w:shd w:val="clear" w:color="ffffff" w:fill="fde4d0" w:themeFill="accent6" w:themeFillTint="40"/>
      </w:tcPr>
    </w:tblStylePr>
    <w:tblStylePr w:type="band1Vert">
      <w:tcPr>
        <w:shd w:val="clear" w:color="ffffff" w:fill="fde4d0" w:themeFill="accent6" w:themeFillTint="40"/>
      </w:tcPr>
    </w:tblStylePr>
    <w:tblStylePr w:type="band2Horz">
      <w:rPr>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79646" w:themeColor="accent6"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79646" w:themeColor="accent6" w:sz="4" w:space="0"/>
        </w:tcBorders>
      </w:tcPr>
    </w:tblStylePr>
  </w:style>
  <w:style w:type="table" w:styleId="860">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color w:val="7f7f7f" w:themeColor="text1" w:themeTint="80" w:themeShade="95"/>
        <w:sz w:val="22"/>
      </w:rPr>
      <w:tcPr>
        <w:shd w:val="clear" w:color="ffffff" w:fill="bfbfbf" w:themeFill="text1" w:themeFillTint="40"/>
      </w:tcPr>
    </w:tblStylePr>
    <w:tblStylePr w:type="band1Vert">
      <w:tcPr>
        <w:shd w:val="clear" w:color="ffffff" w:fill="bfbfbf" w:themeFill="text1" w:themeFillTint="40"/>
      </w:tcPr>
    </w:tblStylePr>
    <w:tblStylePr w:type="band2Horz">
      <w:rPr>
        <w:color w:val="7f7f7f" w:themeColor="text1" w:themeTint="80" w:themeShade="95"/>
        <w:sz w:val="22"/>
      </w:rPr>
    </w:tblStylePr>
    <w:tblStylePr w:type="firstCol">
      <w:rPr>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000000" w:themeColor="text1" w:sz="4" w:space="0"/>
        </w:tcBorders>
      </w:tcPr>
    </w:tblStylePr>
    <w:tblStylePr w:type="firstRow">
      <w:rPr>
        <w:i/>
        <w:color w:val="7f7f7f" w:themeColor="text1" w:themeTint="80" w:themeShade="95"/>
        <w:sz w:val="22"/>
      </w:rPr>
      <w:tcPr>
        <w:shd w:val="clear" w:color="ffffff" w:fill="ffffff" w:themeFill="light1"/>
        <w:tcBorders>
          <w:top w:val="none" w:color="000000" w:sz="4" w:space="0"/>
          <w:left w:val="none" w:color="000000" w:sz="4" w:space="0"/>
          <w:bottom w:val="single" w:color="000000" w:themeColor="text1" w:sz="4" w:space="0"/>
          <w:right w:val="none" w:color="000000" w:sz="4" w:space="0"/>
        </w:tcBorders>
      </w:tcPr>
    </w:tblStylePr>
    <w:tblStylePr w:type="lastCol">
      <w:rPr>
        <w:i/>
        <w:color w:val="7f7f7f" w:themeColor="text1" w:themeTint="80" w:themeShade="95"/>
        <w:sz w:val="22"/>
      </w:rPr>
      <w:tcPr>
        <w:shd w:val="clear" w:color="ffffff" w:fill="auto"/>
        <w:tcBorders>
          <w:top w:val="none" w:color="000000" w:sz="4" w:space="0"/>
          <w:left w:val="single" w:color="000000" w:themeColor="text1" w:sz="4" w:space="0"/>
          <w:bottom w:val="none" w:color="000000" w:sz="4" w:space="0"/>
          <w:right w:val="none" w:color="000000" w:sz="4" w:space="0"/>
        </w:tcBorders>
      </w:tcPr>
    </w:tblStylePr>
    <w:tblStylePr w:type="lastRow">
      <w:rPr>
        <w:i/>
        <w:color w:val="7f7f7f" w:themeColor="text1" w:themeTint="80" w:themeShade="95"/>
        <w:sz w:val="22"/>
      </w:rPr>
      <w:tcPr>
        <w:shd w:val="clear" w:color="ffffff" w:fill="ffffff" w:themeFill="light1"/>
        <w:tcBorders>
          <w:top w:val="single" w:color="000000" w:themeColor="text1" w:sz="4" w:space="0"/>
          <w:left w:val="none" w:color="000000" w:sz="4" w:space="0"/>
          <w:bottom w:val="none" w:color="000000" w:sz="4" w:space="0"/>
          <w:right w:val="none" w:color="000000" w:sz="4" w:space="0"/>
        </w:tcBorders>
      </w:tcPr>
    </w:tblStylePr>
  </w:style>
  <w:style w:type="table" w:styleId="861"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color w:val="2a4a71" w:themeColor="accent1" w:themeShade="95"/>
        <w:sz w:val="22"/>
      </w:rPr>
      <w:tcPr>
        <w:shd w:val="clear" w:color="ffffff" w:fill="d2dfee" w:themeFill="accent1" w:themeFillTint="40"/>
      </w:tcPr>
    </w:tblStylePr>
    <w:tblStylePr w:type="band1Vert">
      <w:tcPr>
        <w:shd w:val="clear" w:color="ffffff" w:fill="d2dfee" w:themeFill="accent1" w:themeFillTint="40"/>
      </w:tcPr>
    </w:tblStylePr>
    <w:tblStylePr w:type="band2Horz">
      <w:rPr>
        <w:color w:val="2a4a71" w:themeColor="accent1" w:themeShade="95"/>
        <w:sz w:val="22"/>
      </w:rPr>
    </w:tblStylePr>
    <w:tblStylePr w:type="firstCol">
      <w:rPr>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i/>
        <w:color w:val="2a4a71" w:themeColor="accent1" w:themeShade="95"/>
        <w:sz w:val="22"/>
      </w:rPr>
      <w:tcPr>
        <w:shd w:val="clear" w:color="ffffff"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i/>
        <w:color w:val="2a4a71" w:themeColor="accent1" w:themeShade="95"/>
        <w:sz w:val="22"/>
      </w:rPr>
      <w:tcPr>
        <w:shd w:val="clear" w:color="ffffff"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62"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color w:val="d99695" w:themeColor="accent2" w:themeTint="97" w:themeShade="95"/>
        <w:sz w:val="22"/>
      </w:rPr>
      <w:tcPr>
        <w:shd w:val="clear" w:color="ffffff" w:fill="efd2d2" w:themeFill="accent2" w:themeFillTint="40"/>
      </w:tcPr>
    </w:tblStylePr>
    <w:tblStylePr w:type="band1Vert">
      <w:tcPr>
        <w:shd w:val="clear" w:color="ffffff" w:fill="efd2d2" w:themeFill="accent2" w:themeFillTint="40"/>
      </w:tcPr>
    </w:tblStylePr>
    <w:tblStylePr w:type="band2Horz">
      <w:rPr>
        <w:color w:val="d99695" w:themeColor="accent2" w:themeTint="97" w:themeShade="95"/>
        <w:sz w:val="22"/>
      </w:rPr>
    </w:tblStylePr>
    <w:tblStylePr w:type="firstCol">
      <w:rPr>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C0504D" w:themeColor="accent2" w:sz="4" w:space="0"/>
        </w:tcBorders>
      </w:tcPr>
    </w:tblStylePr>
    <w:tblStylePr w:type="firstRow">
      <w:rPr>
        <w:i/>
        <w:color w:val="d99695" w:themeColor="accent2" w:themeTint="97" w:themeShade="95"/>
        <w:sz w:val="22"/>
      </w:rPr>
      <w:tcPr>
        <w:shd w:val="clear" w:color="ffffff" w:fill="ffffff" w:themeFill="light1"/>
        <w:tcBorders>
          <w:top w:val="none" w:color="000000" w:sz="4" w:space="0"/>
          <w:left w:val="none" w:color="000000" w:sz="4" w:space="0"/>
          <w:bottom w:val="single" w:color="C0504D" w:themeColor="accent2" w:sz="4" w:space="0"/>
          <w:right w:val="none" w:color="000000" w:sz="4" w:space="0"/>
        </w:tcBorders>
      </w:tcPr>
    </w:tblStylePr>
    <w:tblStylePr w:type="lastCol">
      <w:rPr>
        <w:i/>
        <w:color w:val="d99695" w:themeColor="accent2" w:themeTint="97" w:themeShade="95"/>
        <w:sz w:val="22"/>
      </w:rPr>
      <w:tcPr>
        <w:shd w:val="clear" w:color="ffffff" w:fill="auto"/>
        <w:tcBorders>
          <w:top w:val="none" w:color="000000" w:sz="4" w:space="0"/>
          <w:left w:val="single" w:color="C0504D" w:themeColor="accent2" w:sz="4" w:space="0"/>
          <w:bottom w:val="none" w:color="000000" w:sz="4" w:space="0"/>
          <w:right w:val="none" w:color="000000" w:sz="4" w:space="0"/>
        </w:tcBorders>
      </w:tcPr>
    </w:tblStylePr>
    <w:tblStylePr w:type="lastRow">
      <w:rPr>
        <w:i/>
        <w:color w:val="d99695" w:themeColor="accent2" w:themeTint="97" w:themeShade="95"/>
        <w:sz w:val="22"/>
      </w:rPr>
      <w:tcPr>
        <w:shd w:val="clear" w:color="ffffff" w:fill="ffffff" w:themeFill="light1"/>
        <w:tcBorders>
          <w:top w:val="single" w:color="C0504D" w:themeColor="accent2" w:sz="4" w:space="0"/>
          <w:left w:val="none" w:color="000000" w:sz="4" w:space="0"/>
          <w:bottom w:val="none" w:color="000000" w:sz="4" w:space="0"/>
          <w:right w:val="none" w:color="000000" w:sz="4" w:space="0"/>
        </w:tcBorders>
      </w:tcPr>
    </w:tblStylePr>
  </w:style>
  <w:style w:type="table" w:styleId="863"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color w:val="c3d69b" w:themeColor="accent3" w:themeTint="98" w:themeShade="95"/>
        <w:sz w:val="22"/>
      </w:rPr>
      <w:tcPr>
        <w:shd w:val="clear" w:color="ffffff" w:fill="e5eed5" w:themeFill="accent3" w:themeFillTint="40"/>
      </w:tcPr>
    </w:tblStylePr>
    <w:tblStylePr w:type="band1Vert">
      <w:tcPr>
        <w:shd w:val="clear" w:color="ffffff" w:fill="e5eed5" w:themeFill="accent3" w:themeFillTint="40"/>
      </w:tcPr>
    </w:tblStylePr>
    <w:tblStylePr w:type="band2Horz">
      <w:rPr>
        <w:color w:val="c3d69b" w:themeColor="accent3" w:themeTint="98" w:themeShade="95"/>
        <w:sz w:val="22"/>
      </w:rPr>
    </w:tblStylePr>
    <w:tblStylePr w:type="firstCol">
      <w:rPr>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9BBB59" w:themeColor="accent3" w:sz="4" w:space="0"/>
        </w:tcBorders>
      </w:tcPr>
    </w:tblStylePr>
    <w:tblStylePr w:type="firstRow">
      <w:rPr>
        <w:i/>
        <w:color w:val="c3d69b" w:themeColor="accent3" w:themeTint="98" w:themeShade="95"/>
        <w:sz w:val="22"/>
      </w:rPr>
      <w:tcPr>
        <w:shd w:val="clear" w:color="ffffff" w:fill="ffffff" w:themeFill="light1"/>
        <w:tcBorders>
          <w:top w:val="none" w:color="000000" w:sz="4" w:space="0"/>
          <w:left w:val="none" w:color="000000" w:sz="4" w:space="0"/>
          <w:bottom w:val="single" w:color="9BBB59" w:themeColor="accent3" w:sz="4" w:space="0"/>
          <w:right w:val="none" w:color="000000" w:sz="4" w:space="0"/>
        </w:tcBorders>
      </w:tcPr>
    </w:tblStylePr>
    <w:tblStylePr w:type="lastCol">
      <w:rPr>
        <w:i/>
        <w:color w:val="c3d69b" w:themeColor="accent3" w:themeTint="98" w:themeShade="95"/>
        <w:sz w:val="22"/>
      </w:rPr>
      <w:tcPr>
        <w:shd w:val="clear" w:color="ffffff" w:fill="auto"/>
        <w:tcBorders>
          <w:top w:val="none" w:color="000000" w:sz="4" w:space="0"/>
          <w:left w:val="single" w:color="9BBB59" w:themeColor="accent3" w:sz="4" w:space="0"/>
          <w:bottom w:val="none" w:color="000000" w:sz="4" w:space="0"/>
          <w:right w:val="none" w:color="000000" w:sz="4" w:space="0"/>
        </w:tcBorders>
      </w:tcPr>
    </w:tblStylePr>
    <w:tblStylePr w:type="lastRow">
      <w:rPr>
        <w:i/>
        <w:color w:val="c3d69b" w:themeColor="accent3" w:themeTint="98" w:themeShade="95"/>
        <w:sz w:val="22"/>
      </w:rPr>
      <w:tcPr>
        <w:shd w:val="clear" w:color="ffffff" w:fill="ffffff" w:themeFill="light1"/>
        <w:tcBorders>
          <w:top w:val="single" w:color="9BBB59" w:themeColor="accent3" w:sz="4" w:space="0"/>
          <w:left w:val="none" w:color="000000" w:sz="4" w:space="0"/>
          <w:bottom w:val="none" w:color="000000" w:sz="4" w:space="0"/>
          <w:right w:val="none" w:color="000000" w:sz="4" w:space="0"/>
        </w:tcBorders>
      </w:tcPr>
    </w:tblStylePr>
  </w:style>
  <w:style w:type="table" w:styleId="864"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color w:val="b2a1c6" w:themeColor="accent4" w:themeTint="9A" w:themeShade="95"/>
        <w:sz w:val="22"/>
      </w:rPr>
      <w:tcPr>
        <w:shd w:val="clear" w:color="ffffff" w:fill="dfd8e7" w:themeFill="accent4" w:themeFillTint="40"/>
      </w:tcPr>
    </w:tblStylePr>
    <w:tblStylePr w:type="band1Vert">
      <w:tcPr>
        <w:shd w:val="clear" w:color="ffffff" w:fill="dfd8e7" w:themeFill="accent4" w:themeFillTint="40"/>
      </w:tcPr>
    </w:tblStylePr>
    <w:tblStylePr w:type="band2Horz">
      <w:rPr>
        <w:color w:val="b2a1c6" w:themeColor="accent4" w:themeTint="9A" w:themeShade="95"/>
        <w:sz w:val="22"/>
      </w:rPr>
    </w:tblStylePr>
    <w:tblStylePr w:type="firstCol">
      <w:rPr>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8064A2" w:themeColor="accent4" w:sz="4" w:space="0"/>
        </w:tcBorders>
      </w:tcPr>
    </w:tblStylePr>
    <w:tblStylePr w:type="firstRow">
      <w:rPr>
        <w:i/>
        <w:color w:val="b2a1c6" w:themeColor="accent4" w:themeTint="9A" w:themeShade="95"/>
        <w:sz w:val="22"/>
      </w:rPr>
      <w:tcPr>
        <w:shd w:val="clear" w:color="ffffff" w:fill="ffffff" w:themeFill="light1"/>
        <w:tcBorders>
          <w:top w:val="none" w:color="000000" w:sz="4" w:space="0"/>
          <w:left w:val="none" w:color="000000" w:sz="4" w:space="0"/>
          <w:bottom w:val="single" w:color="8064A2" w:themeColor="accent4" w:sz="4" w:space="0"/>
          <w:right w:val="none" w:color="000000" w:sz="4" w:space="0"/>
        </w:tcBorders>
      </w:tcPr>
    </w:tblStylePr>
    <w:tblStylePr w:type="lastCol">
      <w:rPr>
        <w:i/>
        <w:color w:val="b2a1c6" w:themeColor="accent4" w:themeTint="9A" w:themeShade="95"/>
        <w:sz w:val="22"/>
      </w:rPr>
      <w:tcPr>
        <w:shd w:val="clear" w:color="ffffff" w:fill="auto"/>
        <w:tcBorders>
          <w:top w:val="none" w:color="000000" w:sz="4" w:space="0"/>
          <w:left w:val="single" w:color="8064A2" w:themeColor="accent4" w:sz="4" w:space="0"/>
          <w:bottom w:val="none" w:color="000000" w:sz="4" w:space="0"/>
          <w:right w:val="none" w:color="000000" w:sz="4" w:space="0"/>
        </w:tcBorders>
      </w:tcPr>
    </w:tblStylePr>
    <w:tblStylePr w:type="lastRow">
      <w:rPr>
        <w:i/>
        <w:color w:val="b2a1c6" w:themeColor="accent4" w:themeTint="9A" w:themeShade="95"/>
        <w:sz w:val="22"/>
      </w:rPr>
      <w:tcPr>
        <w:shd w:val="clear" w:color="ffffff" w:fill="ffffff" w:themeFill="light1"/>
        <w:tcBorders>
          <w:top w:val="single" w:color="8064A2" w:themeColor="accent4" w:sz="4" w:space="0"/>
          <w:left w:val="none" w:color="000000" w:sz="4" w:space="0"/>
          <w:bottom w:val="none" w:color="000000" w:sz="4" w:space="0"/>
          <w:right w:val="none" w:color="000000" w:sz="4" w:space="0"/>
        </w:tcBorders>
      </w:tcPr>
    </w:tblStylePr>
  </w:style>
  <w:style w:type="table" w:styleId="865"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color w:val="92ccdc" w:themeColor="accent5" w:themeTint="9A" w:themeShade="95"/>
        <w:sz w:val="22"/>
      </w:rPr>
      <w:tcPr>
        <w:shd w:val="clear" w:color="ffffff" w:fill="d1eaf0" w:themeFill="accent5" w:themeFillTint="40"/>
      </w:tcPr>
    </w:tblStylePr>
    <w:tblStylePr w:type="band1Vert">
      <w:tcPr>
        <w:shd w:val="clear" w:color="ffffff" w:fill="d1eaf0" w:themeFill="accent5" w:themeFillTint="40"/>
      </w:tcPr>
    </w:tblStylePr>
    <w:tblStylePr w:type="band2Horz">
      <w:rPr>
        <w:color w:val="92ccdc" w:themeColor="accent5" w:themeTint="9A" w:themeShade="95"/>
        <w:sz w:val="22"/>
      </w:rPr>
    </w:tblStylePr>
    <w:tblStylePr w:type="firstCol">
      <w:rPr>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4BACC6" w:themeColor="accent5" w:sz="4" w:space="0"/>
        </w:tcBorders>
      </w:tcPr>
    </w:tblStylePr>
    <w:tblStylePr w:type="firstRow">
      <w:rPr>
        <w:i/>
        <w:color w:val="92ccdc" w:themeColor="accent5" w:themeTint="9A" w:themeShade="95"/>
        <w:sz w:val="22"/>
      </w:rPr>
      <w:tcPr>
        <w:shd w:val="clear" w:color="ffffff" w:fill="ffffff" w:themeFill="light1"/>
        <w:tcBorders>
          <w:top w:val="none" w:color="000000" w:sz="4" w:space="0"/>
          <w:left w:val="none" w:color="000000" w:sz="4" w:space="0"/>
          <w:bottom w:val="single" w:color="4BACC6" w:themeColor="accent5" w:sz="4" w:space="0"/>
          <w:right w:val="none" w:color="000000" w:sz="4" w:space="0"/>
        </w:tcBorders>
      </w:tcPr>
    </w:tblStylePr>
    <w:tblStylePr w:type="lastCol">
      <w:rPr>
        <w:i/>
        <w:color w:val="92ccdc" w:themeColor="accent5" w:themeTint="9A" w:themeShade="95"/>
        <w:sz w:val="22"/>
      </w:rPr>
      <w:tcPr>
        <w:shd w:val="clear" w:color="ffffff" w:fill="auto"/>
        <w:tcBorders>
          <w:top w:val="none" w:color="000000" w:sz="4" w:space="0"/>
          <w:left w:val="single" w:color="4BACC6" w:themeColor="accent5" w:sz="4" w:space="0"/>
          <w:bottom w:val="none" w:color="000000" w:sz="4" w:space="0"/>
          <w:right w:val="none" w:color="000000" w:sz="4" w:space="0"/>
        </w:tcBorders>
      </w:tcPr>
    </w:tblStylePr>
    <w:tblStylePr w:type="lastRow">
      <w:rPr>
        <w:i/>
        <w:color w:val="92ccdc" w:themeColor="accent5" w:themeTint="9A" w:themeShade="95"/>
        <w:sz w:val="22"/>
      </w:rPr>
      <w:tcPr>
        <w:shd w:val="clear" w:color="ffffff" w:fill="ffffff" w:themeFill="light1"/>
        <w:tcBorders>
          <w:top w:val="single" w:color="4BACC6" w:themeColor="accent5" w:sz="4" w:space="0"/>
          <w:left w:val="none" w:color="000000" w:sz="4" w:space="0"/>
          <w:bottom w:val="none" w:color="000000" w:sz="4" w:space="0"/>
          <w:right w:val="none" w:color="000000" w:sz="4" w:space="0"/>
        </w:tcBorders>
      </w:tcPr>
    </w:tblStylePr>
  </w:style>
  <w:style w:type="table" w:styleId="866"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color w:val="fac090" w:themeColor="accent6" w:themeTint="98" w:themeShade="95"/>
        <w:sz w:val="22"/>
      </w:rPr>
      <w:tcPr>
        <w:shd w:val="clear" w:color="ffffff" w:fill="fde4d0" w:themeFill="accent6" w:themeFillTint="40"/>
      </w:tcPr>
    </w:tblStylePr>
    <w:tblStylePr w:type="band1Vert">
      <w:tcPr>
        <w:shd w:val="clear" w:color="ffffff" w:fill="fde4d0" w:themeFill="accent6" w:themeFillTint="40"/>
      </w:tcPr>
    </w:tblStylePr>
    <w:tblStylePr w:type="band2Horz">
      <w:rPr>
        <w:color w:val="fac090" w:themeColor="accent6" w:themeTint="98" w:themeShade="95"/>
        <w:sz w:val="22"/>
      </w:rPr>
    </w:tblStylePr>
    <w:tblStylePr w:type="firstCol">
      <w:rPr>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79646" w:themeColor="accent6" w:sz="4" w:space="0"/>
        </w:tcBorders>
      </w:tcPr>
    </w:tblStylePr>
    <w:tblStylePr w:type="firstRow">
      <w:rPr>
        <w:i/>
        <w:color w:val="fac090" w:themeColor="accent6" w:themeTint="98" w:themeShade="95"/>
        <w:sz w:val="22"/>
      </w:rPr>
      <w:tcPr>
        <w:shd w:val="clear" w:color="ffffff" w:fill="ffffff" w:themeFill="light1"/>
        <w:tcBorders>
          <w:top w:val="none" w:color="000000" w:sz="4" w:space="0"/>
          <w:left w:val="none" w:color="000000" w:sz="4" w:space="0"/>
          <w:bottom w:val="single" w:color="F79646" w:themeColor="accent6" w:sz="4" w:space="0"/>
          <w:right w:val="none" w:color="000000" w:sz="4" w:space="0"/>
        </w:tcBorders>
      </w:tcPr>
    </w:tblStylePr>
    <w:tblStylePr w:type="lastCol">
      <w:rPr>
        <w:i/>
        <w:color w:val="fac090" w:themeColor="accent6" w:themeTint="98" w:themeShade="95"/>
        <w:sz w:val="22"/>
      </w:rPr>
      <w:tcPr>
        <w:shd w:val="clear" w:color="ffffff" w:fill="auto"/>
        <w:tcBorders>
          <w:top w:val="none" w:color="000000" w:sz="4" w:space="0"/>
          <w:left w:val="single" w:color="F79646" w:themeColor="accent6" w:sz="4" w:space="0"/>
          <w:bottom w:val="none" w:color="000000" w:sz="4" w:space="0"/>
          <w:right w:val="none" w:color="000000" w:sz="4" w:space="0"/>
        </w:tcBorders>
      </w:tcPr>
    </w:tblStylePr>
    <w:tblStylePr w:type="lastRow">
      <w:rPr>
        <w:i/>
        <w:color w:val="fac090" w:themeColor="accent6" w:themeTint="98" w:themeShade="95"/>
        <w:sz w:val="22"/>
      </w:rPr>
      <w:tcPr>
        <w:shd w:val="clear" w:color="ffffff" w:fill="ffffff" w:themeFill="light1"/>
        <w:tcBorders>
          <w:top w:val="single" w:color="F79646" w:themeColor="accent6" w:sz="4" w:space="0"/>
          <w:left w:val="none" w:color="000000" w:sz="4" w:space="0"/>
          <w:bottom w:val="none" w:color="000000" w:sz="4" w:space="0"/>
          <w:right w:val="none" w:color="000000" w:sz="4" w:space="0"/>
        </w:tcBorders>
      </w:tcPr>
    </w:tblStylePr>
  </w:style>
  <w:style w:type="table" w:styleId="867" w:customStyle="1">
    <w:name w:val="Lined - Accent"/>
    <w:uiPriority w:val="99"/>
    <w:rPr>
      <w:color w:val="404040"/>
    </w:rPr>
    <w:tblPr>
      <w:tblStyleRowBandSize w:val="1"/>
      <w:tblStyleColBandSize w:val="1"/>
      <w:tblInd w:w="0" w:type="dxa"/>
      <w:tblCellMar>
        <w:left w:w="0" w:type="dxa"/>
        <w:top w:w="0" w:type="dxa"/>
        <w:right w:w="0" w:type="dxa"/>
        <w:bottom w:w="0" w:type="dxa"/>
      </w:tblCellMar>
    </w:tblPr>
    <w:tblStylePr w:type="band1Horz">
      <w:rPr>
        <w:color w:val="404040"/>
        <w:sz w:val="22"/>
      </w:rPr>
    </w:tblStylePr>
    <w:tblStylePr w:type="band1Vert">
      <w:rPr>
        <w:color w:val="404040"/>
        <w:sz w:val="22"/>
      </w:rPr>
    </w:tblStylePr>
    <w:tblStylePr w:type="band2Horz">
      <w:rPr>
        <w:color w:val="404040"/>
        <w:sz w:val="22"/>
      </w:rPr>
      <w:tcPr>
        <w:shd w:val="clear" w:color="ffffff" w:fill="ffffff" w:themeFill="text1" w:themeFillTint="00"/>
      </w:tcPr>
    </w:tblStylePr>
    <w:tblStylePr w:type="band2Vert">
      <w:rPr>
        <w:color w:val="404040"/>
        <w:sz w:val="22"/>
      </w:rPr>
      <w:tcPr>
        <w:shd w:val="clear" w:color="ffffff" w:fill="ffffff" w:themeFill="text1" w:themeFillTint="00"/>
      </w:tcPr>
    </w:tblStylePr>
    <w:tblStylePr w:type="firstCol">
      <w:rPr>
        <w:color w:val="f2f2f2"/>
        <w:sz w:val="22"/>
      </w:rPr>
      <w:tcPr>
        <w:shd w:val="clear" w:color="ffffff" w:fill="7f7f7f" w:themeFill="text1" w:themeFillTint="80"/>
      </w:tcPr>
    </w:tblStylePr>
    <w:tblStylePr w:type="firstRow">
      <w:rPr>
        <w:color w:val="f2f2f2"/>
        <w:sz w:val="22"/>
      </w:rPr>
      <w:tcPr>
        <w:shd w:val="clear" w:color="ffffff" w:fill="7f7f7f" w:themeFill="text1" w:themeFillTint="80"/>
      </w:tcPr>
    </w:tblStylePr>
    <w:tblStylePr w:type="lastCol">
      <w:rPr>
        <w:color w:val="f2f2f2"/>
        <w:sz w:val="22"/>
      </w:rPr>
      <w:tcPr>
        <w:shd w:val="clear" w:color="ffffff" w:fill="7f7f7f" w:themeFill="text1" w:themeFillTint="80"/>
      </w:tcPr>
    </w:tblStylePr>
    <w:tblStylePr w:type="lastRow">
      <w:rPr>
        <w:color w:val="f2f2f2"/>
        <w:sz w:val="22"/>
      </w:rPr>
      <w:tcPr>
        <w:shd w:val="clear" w:color="ffffff" w:fill="7f7f7f" w:themeFill="text1" w:themeFillTint="80"/>
      </w:tcPr>
    </w:tblStylePr>
  </w:style>
  <w:style w:type="table" w:styleId="868" w:customStyle="1">
    <w:name w:val="Lined - Accent 1"/>
    <w:uiPriority w:val="99"/>
    <w:rPr>
      <w:color w:val="404040"/>
    </w:rPr>
    <w:tblPr>
      <w:tblStyleRowBandSize w:val="1"/>
      <w:tblStyleColBandSize w:val="1"/>
      <w:tblInd w:w="0" w:type="dxa"/>
      <w:tblCellMar>
        <w:left w:w="0" w:type="dxa"/>
        <w:top w:w="0" w:type="dxa"/>
        <w:right w:w="0" w:type="dxa"/>
        <w:bottom w:w="0" w:type="dxa"/>
      </w:tblCellMar>
    </w:tblPr>
    <w:tblStylePr w:type="band1Horz">
      <w:rPr>
        <w:color w:val="404040"/>
        <w:sz w:val="22"/>
      </w:rPr>
    </w:tblStylePr>
    <w:tblStylePr w:type="band1Vert">
      <w:rPr>
        <w:color w:val="404040"/>
        <w:sz w:val="22"/>
      </w:rPr>
    </w:tblStylePr>
    <w:tblStylePr w:type="band2Horz">
      <w:rPr>
        <w:color w:val="404040"/>
        <w:sz w:val="22"/>
      </w:rPr>
      <w:tcPr>
        <w:shd w:val="clear" w:color="ffffff" w:fill="c7d7ea" w:themeFill="accent1" w:themeFillTint="50"/>
      </w:tcPr>
    </w:tblStylePr>
    <w:tblStylePr w:type="band2Vert">
      <w:rPr>
        <w:color w:val="404040"/>
        <w:sz w:val="22"/>
      </w:rPr>
      <w:tcPr>
        <w:shd w:val="clear" w:color="ffffff" w:fill="c7d7ea" w:themeFill="accent1" w:themeFillTint="50"/>
      </w:tcPr>
    </w:tblStylePr>
    <w:tblStylePr w:type="firstCol">
      <w:rPr>
        <w:color w:val="f2f2f2"/>
        <w:sz w:val="22"/>
      </w:rPr>
      <w:tcPr>
        <w:shd w:val="clear" w:color="ffffff" w:fill="5d8ac2" w:themeFill="accent1" w:themeFillTint="EA"/>
      </w:tcPr>
    </w:tblStylePr>
    <w:tblStylePr w:type="firstRow">
      <w:rPr>
        <w:color w:val="f2f2f2"/>
        <w:sz w:val="22"/>
      </w:rPr>
      <w:tcPr>
        <w:shd w:val="clear" w:color="ffffff" w:fill="5d8ac2" w:themeFill="accent1" w:themeFillTint="EA"/>
      </w:tcPr>
    </w:tblStylePr>
    <w:tblStylePr w:type="lastCol">
      <w:rPr>
        <w:color w:val="f2f2f2"/>
        <w:sz w:val="22"/>
      </w:rPr>
      <w:tcPr>
        <w:shd w:val="clear" w:color="ffffff" w:fill="5d8ac2" w:themeFill="accent1" w:themeFillTint="EA"/>
      </w:tcPr>
    </w:tblStylePr>
    <w:tblStylePr w:type="lastRow">
      <w:rPr>
        <w:color w:val="f2f2f2"/>
        <w:sz w:val="22"/>
      </w:rPr>
      <w:tcPr>
        <w:shd w:val="clear" w:color="ffffff" w:fill="5d8ac2" w:themeFill="accent1" w:themeFillTint="EA"/>
      </w:tcPr>
    </w:tblStylePr>
  </w:style>
  <w:style w:type="table" w:styleId="869" w:customStyle="1">
    <w:name w:val="Lined - Accent 2"/>
    <w:uiPriority w:val="99"/>
    <w:rPr>
      <w:color w:val="404040"/>
    </w:rPr>
    <w:tblPr>
      <w:tblStyleRowBandSize w:val="1"/>
      <w:tblStyleColBandSize w:val="1"/>
      <w:tblInd w:w="0" w:type="dxa"/>
      <w:tblCellMar>
        <w:left w:w="0" w:type="dxa"/>
        <w:top w:w="0" w:type="dxa"/>
        <w:right w:w="0" w:type="dxa"/>
        <w:bottom w:w="0" w:type="dxa"/>
      </w:tblCellMar>
    </w:tblPr>
    <w:tblStylePr w:type="band1Horz">
      <w:rPr>
        <w:color w:val="404040"/>
        <w:sz w:val="22"/>
      </w:rPr>
    </w:tblStylePr>
    <w:tblStylePr w:type="band1Vert">
      <w:rPr>
        <w:color w:val="404040"/>
        <w:sz w:val="22"/>
      </w:rPr>
    </w:tblStylePr>
    <w:tblStylePr w:type="band2Horz">
      <w:rPr>
        <w:color w:val="404040"/>
        <w:sz w:val="22"/>
      </w:rPr>
      <w:tcPr>
        <w:shd w:val="clear" w:color="ffffff" w:fill="f2dcdc" w:themeFill="accent2" w:themeFillTint="32"/>
      </w:tcPr>
    </w:tblStylePr>
    <w:tblStylePr w:type="band2Vert">
      <w:rPr>
        <w:color w:val="404040"/>
        <w:sz w:val="22"/>
      </w:rPr>
      <w:tcPr>
        <w:shd w:val="clear" w:color="ffffff" w:fill="f2dcdc" w:themeFill="accent2" w:themeFillTint="32"/>
      </w:tcPr>
    </w:tblStylePr>
    <w:tblStylePr w:type="firstCol">
      <w:rPr>
        <w:color w:val="f2f2f2"/>
        <w:sz w:val="22"/>
      </w:rPr>
      <w:tcPr>
        <w:shd w:val="clear" w:color="ffffff" w:fill="d99695" w:themeFill="accent2" w:themeFillTint="97"/>
      </w:tcPr>
    </w:tblStylePr>
    <w:tblStylePr w:type="firstRow">
      <w:rPr>
        <w:color w:val="f2f2f2"/>
        <w:sz w:val="22"/>
      </w:rPr>
      <w:tcPr>
        <w:shd w:val="clear" w:color="ffffff" w:fill="d99695" w:themeFill="accent2" w:themeFillTint="97"/>
      </w:tcPr>
    </w:tblStylePr>
    <w:tblStylePr w:type="lastCol">
      <w:rPr>
        <w:color w:val="f2f2f2"/>
        <w:sz w:val="22"/>
      </w:rPr>
      <w:tcPr>
        <w:shd w:val="clear" w:color="ffffff" w:fill="d99695" w:themeFill="accent2" w:themeFillTint="97"/>
      </w:tcPr>
    </w:tblStylePr>
    <w:tblStylePr w:type="lastRow">
      <w:rPr>
        <w:color w:val="f2f2f2"/>
        <w:sz w:val="22"/>
      </w:rPr>
      <w:tcPr>
        <w:shd w:val="clear" w:color="ffffff" w:fill="d99695" w:themeFill="accent2" w:themeFillTint="97"/>
      </w:tcPr>
    </w:tblStylePr>
  </w:style>
  <w:style w:type="table" w:styleId="870" w:customStyle="1">
    <w:name w:val="Lined - Accent 3"/>
    <w:uiPriority w:val="99"/>
    <w:rPr>
      <w:color w:val="404040"/>
    </w:rPr>
    <w:tblPr>
      <w:tblStyleRowBandSize w:val="1"/>
      <w:tblStyleColBandSize w:val="1"/>
      <w:tblInd w:w="0" w:type="dxa"/>
      <w:tblCellMar>
        <w:left w:w="0" w:type="dxa"/>
        <w:top w:w="0" w:type="dxa"/>
        <w:right w:w="0" w:type="dxa"/>
        <w:bottom w:w="0" w:type="dxa"/>
      </w:tblCellMar>
    </w:tblPr>
    <w:tblStylePr w:type="band1Horz">
      <w:rPr>
        <w:color w:val="404040"/>
        <w:sz w:val="22"/>
      </w:rPr>
    </w:tblStylePr>
    <w:tblStylePr w:type="band1Vert">
      <w:rPr>
        <w:color w:val="404040"/>
        <w:sz w:val="22"/>
      </w:rPr>
    </w:tblStylePr>
    <w:tblStylePr w:type="band2Horz">
      <w:rPr>
        <w:color w:val="404040"/>
        <w:sz w:val="22"/>
      </w:rPr>
      <w:tcPr>
        <w:shd w:val="clear" w:color="ffffff" w:fill="eaf1dc" w:themeFill="accent3" w:themeFillTint="34"/>
      </w:tcPr>
    </w:tblStylePr>
    <w:tblStylePr w:type="band2Vert">
      <w:rPr>
        <w:color w:val="404040"/>
        <w:sz w:val="22"/>
      </w:rPr>
      <w:tcPr>
        <w:shd w:val="clear" w:color="ffffff" w:fill="eaf1dc" w:themeFill="accent3" w:themeFillTint="34"/>
      </w:tcPr>
    </w:tblStylePr>
    <w:tblStylePr w:type="firstCol">
      <w:rPr>
        <w:color w:val="f2f2f2"/>
        <w:sz w:val="22"/>
      </w:rPr>
      <w:tcPr>
        <w:shd w:val="clear" w:color="ffffff" w:fill="9abb59" w:themeFill="accent3" w:themeFillTint="FE"/>
      </w:tcPr>
    </w:tblStylePr>
    <w:tblStylePr w:type="firstRow">
      <w:rPr>
        <w:color w:val="f2f2f2"/>
        <w:sz w:val="22"/>
      </w:rPr>
      <w:tcPr>
        <w:shd w:val="clear" w:color="ffffff" w:fill="9abb59" w:themeFill="accent3" w:themeFillTint="FE"/>
      </w:tcPr>
    </w:tblStylePr>
    <w:tblStylePr w:type="lastCol">
      <w:rPr>
        <w:color w:val="f2f2f2"/>
        <w:sz w:val="22"/>
      </w:rPr>
      <w:tcPr>
        <w:shd w:val="clear" w:color="ffffff" w:fill="9abb59" w:themeFill="accent3" w:themeFillTint="FE"/>
      </w:tcPr>
    </w:tblStylePr>
    <w:tblStylePr w:type="lastRow">
      <w:rPr>
        <w:color w:val="f2f2f2"/>
        <w:sz w:val="22"/>
      </w:rPr>
      <w:tcPr>
        <w:shd w:val="clear" w:color="ffffff" w:fill="9abb59" w:themeFill="accent3" w:themeFillTint="FE"/>
      </w:tcPr>
    </w:tblStylePr>
  </w:style>
  <w:style w:type="table" w:styleId="871" w:customStyle="1">
    <w:name w:val="Lined - Accent 4"/>
    <w:uiPriority w:val="99"/>
    <w:rPr>
      <w:color w:val="404040"/>
    </w:rPr>
    <w:tblPr>
      <w:tblStyleRowBandSize w:val="1"/>
      <w:tblStyleColBandSize w:val="1"/>
      <w:tblInd w:w="0" w:type="dxa"/>
      <w:tblCellMar>
        <w:left w:w="0" w:type="dxa"/>
        <w:top w:w="0" w:type="dxa"/>
        <w:right w:w="0" w:type="dxa"/>
        <w:bottom w:w="0" w:type="dxa"/>
      </w:tblCellMar>
    </w:tblPr>
    <w:tblStylePr w:type="band1Horz">
      <w:rPr>
        <w:color w:val="404040"/>
        <w:sz w:val="22"/>
      </w:rPr>
    </w:tblStylePr>
    <w:tblStylePr w:type="band1Vert">
      <w:rPr>
        <w:color w:val="404040"/>
        <w:sz w:val="22"/>
      </w:rPr>
    </w:tblStylePr>
    <w:tblStylePr w:type="band2Horz">
      <w:rPr>
        <w:color w:val="404040"/>
        <w:sz w:val="22"/>
      </w:rPr>
      <w:tcPr>
        <w:shd w:val="clear" w:color="ffffff" w:fill="e5dfec" w:themeFill="accent4" w:themeFillTint="34"/>
      </w:tcPr>
    </w:tblStylePr>
    <w:tblStylePr w:type="band2Vert">
      <w:rPr>
        <w:color w:val="404040"/>
        <w:sz w:val="22"/>
      </w:rPr>
      <w:tcPr>
        <w:shd w:val="clear" w:color="ffffff" w:fill="e5dfec" w:themeFill="accent4" w:themeFillTint="34"/>
      </w:tcPr>
    </w:tblStylePr>
    <w:tblStylePr w:type="firstCol">
      <w:rPr>
        <w:color w:val="f2f2f2"/>
        <w:sz w:val="22"/>
      </w:rPr>
      <w:tcPr>
        <w:shd w:val="clear" w:color="ffffff" w:fill="b2a1c6" w:themeFill="accent4" w:themeFillTint="9A"/>
      </w:tcPr>
    </w:tblStylePr>
    <w:tblStylePr w:type="firstRow">
      <w:rPr>
        <w:color w:val="f2f2f2"/>
        <w:sz w:val="22"/>
      </w:rPr>
      <w:tcPr>
        <w:shd w:val="clear" w:color="ffffff" w:fill="b2a1c6" w:themeFill="accent4" w:themeFillTint="9A"/>
      </w:tcPr>
    </w:tblStylePr>
    <w:tblStylePr w:type="lastCol">
      <w:rPr>
        <w:color w:val="f2f2f2"/>
        <w:sz w:val="22"/>
      </w:rPr>
      <w:tcPr>
        <w:shd w:val="clear" w:color="ffffff" w:fill="b2a1c6" w:themeFill="accent4" w:themeFillTint="9A"/>
      </w:tcPr>
    </w:tblStylePr>
    <w:tblStylePr w:type="lastRow">
      <w:rPr>
        <w:color w:val="f2f2f2"/>
        <w:sz w:val="22"/>
      </w:rPr>
      <w:tcPr>
        <w:shd w:val="clear" w:color="ffffff" w:fill="b2a1c6" w:themeFill="accent4" w:themeFillTint="9A"/>
      </w:tcPr>
    </w:tblStylePr>
  </w:style>
  <w:style w:type="table" w:styleId="872" w:customStyle="1">
    <w:name w:val="Lined - Accent 5"/>
    <w:uiPriority w:val="99"/>
    <w:rPr>
      <w:color w:val="404040"/>
    </w:rPr>
    <w:tblPr>
      <w:tblStyleRowBandSize w:val="1"/>
      <w:tblStyleColBandSize w:val="1"/>
      <w:tblInd w:w="0" w:type="dxa"/>
      <w:tblCellMar>
        <w:left w:w="0" w:type="dxa"/>
        <w:top w:w="0" w:type="dxa"/>
        <w:right w:w="0" w:type="dxa"/>
        <w:bottom w:w="0" w:type="dxa"/>
      </w:tblCellMar>
    </w:tblPr>
    <w:tblStylePr w:type="band1Horz">
      <w:rPr>
        <w:color w:val="404040"/>
        <w:sz w:val="22"/>
      </w:rPr>
    </w:tblStylePr>
    <w:tblStylePr w:type="band1Vert">
      <w:rPr>
        <w:color w:val="404040"/>
        <w:sz w:val="22"/>
      </w:rPr>
    </w:tblStylePr>
    <w:tblStylePr w:type="band2Horz">
      <w:rPr>
        <w:color w:val="404040"/>
        <w:sz w:val="22"/>
      </w:rPr>
      <w:tcPr>
        <w:shd w:val="clear" w:color="ffffff" w:fill="daeef3" w:themeFill="accent5" w:themeFillTint="34"/>
      </w:tcPr>
    </w:tblStylePr>
    <w:tblStylePr w:type="band2Vert">
      <w:rPr>
        <w:color w:val="404040"/>
        <w:sz w:val="22"/>
      </w:rPr>
      <w:tcPr>
        <w:shd w:val="clear" w:color="ffffff" w:fill="daeef3" w:themeFill="accent5" w:themeFillTint="34"/>
      </w:tcPr>
    </w:tblStylePr>
    <w:tblStylePr w:type="firstCol">
      <w:rPr>
        <w:color w:val="f2f2f2"/>
        <w:sz w:val="22"/>
      </w:rPr>
      <w:tcPr>
        <w:shd w:val="clear" w:color="ffffff" w:fill="4bacc6" w:themeFill="accent5"/>
      </w:tcPr>
    </w:tblStylePr>
    <w:tblStylePr w:type="firstRow">
      <w:rPr>
        <w:color w:val="f2f2f2"/>
        <w:sz w:val="22"/>
      </w:rPr>
      <w:tcPr>
        <w:shd w:val="clear" w:color="ffffff" w:fill="4bacc6" w:themeFill="accent5"/>
      </w:tcPr>
    </w:tblStylePr>
    <w:tblStylePr w:type="lastCol">
      <w:rPr>
        <w:color w:val="f2f2f2"/>
        <w:sz w:val="22"/>
      </w:rPr>
      <w:tcPr>
        <w:shd w:val="clear" w:color="ffffff" w:fill="4bacc6" w:themeFill="accent5"/>
      </w:tcPr>
    </w:tblStylePr>
    <w:tblStylePr w:type="lastRow">
      <w:rPr>
        <w:color w:val="f2f2f2"/>
        <w:sz w:val="22"/>
      </w:rPr>
      <w:tcPr>
        <w:shd w:val="clear" w:color="ffffff" w:fill="4bacc6" w:themeFill="accent5"/>
      </w:tcPr>
    </w:tblStylePr>
  </w:style>
  <w:style w:type="table" w:styleId="873" w:customStyle="1">
    <w:name w:val="Lined - Accent 6"/>
    <w:uiPriority w:val="99"/>
    <w:rPr>
      <w:color w:val="404040"/>
    </w:rPr>
    <w:tblPr>
      <w:tblStyleRowBandSize w:val="1"/>
      <w:tblStyleColBandSize w:val="1"/>
      <w:tblInd w:w="0" w:type="dxa"/>
      <w:tblCellMar>
        <w:left w:w="0" w:type="dxa"/>
        <w:top w:w="0" w:type="dxa"/>
        <w:right w:w="0" w:type="dxa"/>
        <w:bottom w:w="0" w:type="dxa"/>
      </w:tblCellMar>
    </w:tblPr>
    <w:tblStylePr w:type="band1Horz">
      <w:rPr>
        <w:color w:val="404040"/>
        <w:sz w:val="22"/>
      </w:rPr>
    </w:tblStylePr>
    <w:tblStylePr w:type="band1Vert">
      <w:rPr>
        <w:color w:val="404040"/>
        <w:sz w:val="22"/>
      </w:rPr>
    </w:tblStylePr>
    <w:tblStylePr w:type="band2Horz">
      <w:rPr>
        <w:color w:val="404040"/>
        <w:sz w:val="22"/>
      </w:rPr>
      <w:tcPr>
        <w:shd w:val="clear" w:color="ffffff" w:fill="fde9d8" w:themeFill="accent6" w:themeFillTint="34"/>
      </w:tcPr>
    </w:tblStylePr>
    <w:tblStylePr w:type="band2Vert">
      <w:rPr>
        <w:color w:val="404040"/>
        <w:sz w:val="22"/>
      </w:rPr>
      <w:tcPr>
        <w:shd w:val="clear" w:color="ffffff" w:fill="fde9d8" w:themeFill="accent6" w:themeFillTint="34"/>
      </w:tcPr>
    </w:tblStylePr>
    <w:tblStylePr w:type="firstCol">
      <w:rPr>
        <w:color w:val="f2f2f2"/>
        <w:sz w:val="22"/>
      </w:rPr>
      <w:tcPr>
        <w:shd w:val="clear" w:color="ffffff" w:fill="f79646" w:themeFill="accent6"/>
      </w:tcPr>
    </w:tblStylePr>
    <w:tblStylePr w:type="firstRow">
      <w:rPr>
        <w:color w:val="f2f2f2"/>
        <w:sz w:val="22"/>
      </w:rPr>
      <w:tcPr>
        <w:shd w:val="clear" w:color="ffffff" w:fill="f79646" w:themeFill="accent6"/>
      </w:tcPr>
    </w:tblStylePr>
    <w:tblStylePr w:type="lastCol">
      <w:rPr>
        <w:color w:val="f2f2f2"/>
        <w:sz w:val="22"/>
      </w:rPr>
      <w:tcPr>
        <w:shd w:val="clear" w:color="ffffff" w:fill="f79646" w:themeFill="accent6"/>
      </w:tcPr>
    </w:tblStylePr>
    <w:tblStylePr w:type="lastRow">
      <w:rPr>
        <w:color w:val="f2f2f2"/>
        <w:sz w:val="22"/>
      </w:rPr>
      <w:tcPr>
        <w:shd w:val="clear" w:color="ffffff" w:fill="f79646" w:themeFill="accent6"/>
      </w:tcPr>
    </w:tblStylePr>
  </w:style>
  <w:style w:type="table" w:styleId="874" w:customStyle="1">
    <w:name w:val="Bordered &amp; Lined - Accent"/>
    <w:uiPriority w:val="99"/>
    <w:rPr>
      <w:color w:val="404040"/>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color w:val="404040"/>
        <w:sz w:val="22"/>
      </w:rPr>
    </w:tblStylePr>
    <w:tblStylePr w:type="band1Vert">
      <w:rPr>
        <w:color w:val="404040"/>
        <w:sz w:val="22"/>
      </w:rPr>
    </w:tblStylePr>
    <w:tblStylePr w:type="band2Horz">
      <w:rPr>
        <w:color w:val="404040"/>
        <w:sz w:val="22"/>
      </w:rPr>
      <w:tcPr>
        <w:shd w:val="clear" w:color="ffffff" w:fill="ffffff" w:themeFill="text1" w:themeFillTint="00"/>
      </w:tcPr>
    </w:tblStylePr>
    <w:tblStylePr w:type="band2Vert">
      <w:rPr>
        <w:color w:val="404040"/>
        <w:sz w:val="22"/>
      </w:rPr>
      <w:tcPr>
        <w:shd w:val="clear" w:color="ffffff" w:fill="ffffff" w:themeFill="text1" w:themeFillTint="00"/>
      </w:tcPr>
    </w:tblStylePr>
    <w:tblStylePr w:type="firstCol">
      <w:rPr>
        <w:color w:val="f2f2f2"/>
        <w:sz w:val="22"/>
      </w:rPr>
      <w:tcPr>
        <w:shd w:val="clear" w:color="ffffff" w:fill="7f7f7f" w:themeFill="text1" w:themeFillTint="80"/>
      </w:tcPr>
    </w:tblStylePr>
    <w:tblStylePr w:type="firstRow">
      <w:rPr>
        <w:color w:val="f2f2f2"/>
        <w:sz w:val="22"/>
      </w:rPr>
      <w:tcPr>
        <w:shd w:val="clear" w:color="ffffff" w:fill="7f7f7f" w:themeFill="text1" w:themeFillTint="80"/>
      </w:tcPr>
    </w:tblStylePr>
    <w:tblStylePr w:type="lastCol">
      <w:rPr>
        <w:color w:val="f2f2f2"/>
        <w:sz w:val="22"/>
      </w:rPr>
      <w:tcPr>
        <w:shd w:val="clear" w:color="ffffff" w:fill="7f7f7f" w:themeFill="text1" w:themeFillTint="80"/>
      </w:tcPr>
    </w:tblStylePr>
    <w:tblStylePr w:type="lastRow">
      <w:rPr>
        <w:color w:val="f2f2f2"/>
        <w:sz w:val="22"/>
      </w:rPr>
      <w:tcPr>
        <w:shd w:val="clear" w:color="ffffff" w:fill="7f7f7f" w:themeFill="text1" w:themeFillTint="80"/>
      </w:tcPr>
    </w:tblStylePr>
  </w:style>
  <w:style w:type="table" w:styleId="875" w:customStyle="1">
    <w:name w:val="Bordered &amp; Lined - Accent 1"/>
    <w:uiPriority w:val="99"/>
    <w:rPr>
      <w:color w:val="404040"/>
    </w:rPr>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left w:w="0" w:type="dxa"/>
        <w:top w:w="0" w:type="dxa"/>
        <w:right w:w="0" w:type="dxa"/>
        <w:bottom w:w="0" w:type="dxa"/>
      </w:tblCellMar>
    </w:tblPr>
    <w:tblStylePr w:type="band1Horz">
      <w:rPr>
        <w:color w:val="404040"/>
        <w:sz w:val="22"/>
      </w:rPr>
    </w:tblStylePr>
    <w:tblStylePr w:type="band1Vert">
      <w:rPr>
        <w:color w:val="404040"/>
        <w:sz w:val="22"/>
      </w:rPr>
    </w:tblStylePr>
    <w:tblStylePr w:type="band2Horz">
      <w:rPr>
        <w:color w:val="404040"/>
        <w:sz w:val="22"/>
      </w:rPr>
      <w:tcPr>
        <w:shd w:val="clear" w:color="ffffff" w:fill="c7d7ea" w:themeFill="accent1" w:themeFillTint="50"/>
      </w:tcPr>
    </w:tblStylePr>
    <w:tblStylePr w:type="band2Vert">
      <w:rPr>
        <w:color w:val="404040"/>
        <w:sz w:val="22"/>
      </w:rPr>
      <w:tcPr>
        <w:shd w:val="clear" w:color="ffffff" w:fill="c7d7ea" w:themeFill="accent1" w:themeFillTint="50"/>
      </w:tcPr>
    </w:tblStylePr>
    <w:tblStylePr w:type="firstCol">
      <w:rPr>
        <w:color w:val="f2f2f2"/>
        <w:sz w:val="22"/>
      </w:rPr>
      <w:tcPr>
        <w:shd w:val="clear" w:color="ffffff" w:fill="5d8ac2" w:themeFill="accent1" w:themeFillTint="EA"/>
      </w:tcPr>
    </w:tblStylePr>
    <w:tblStylePr w:type="firstRow">
      <w:rPr>
        <w:color w:val="f2f2f2"/>
        <w:sz w:val="22"/>
      </w:rPr>
      <w:tcPr>
        <w:shd w:val="clear" w:color="ffffff" w:fill="5d8ac2" w:themeFill="accent1" w:themeFillTint="EA"/>
      </w:tcPr>
    </w:tblStylePr>
    <w:tblStylePr w:type="lastCol">
      <w:rPr>
        <w:color w:val="f2f2f2"/>
        <w:sz w:val="22"/>
      </w:rPr>
      <w:tcPr>
        <w:shd w:val="clear" w:color="ffffff" w:fill="5d8ac2" w:themeFill="accent1" w:themeFillTint="EA"/>
      </w:tcPr>
    </w:tblStylePr>
    <w:tblStylePr w:type="lastRow">
      <w:rPr>
        <w:color w:val="f2f2f2"/>
        <w:sz w:val="22"/>
      </w:rPr>
      <w:tcPr>
        <w:shd w:val="clear" w:color="ffffff" w:fill="5d8ac2" w:themeFill="accent1" w:themeFillTint="EA"/>
      </w:tcPr>
    </w:tblStylePr>
  </w:style>
  <w:style w:type="table" w:styleId="876" w:customStyle="1">
    <w:name w:val="Bordered &amp; Lined - Accent 2"/>
    <w:uiPriority w:val="99"/>
    <w:rPr>
      <w:color w:val="404040"/>
    </w:rPr>
    <w:tblPr>
      <w:tblStyleRowBandSize w:val="1"/>
      <w:tblStyleColBandSize w:val="1"/>
      <w:tblInd w:w="0" w:type="dxa"/>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left w:w="0" w:type="dxa"/>
        <w:top w:w="0" w:type="dxa"/>
        <w:right w:w="0" w:type="dxa"/>
        <w:bottom w:w="0" w:type="dxa"/>
      </w:tblCellMar>
    </w:tblPr>
    <w:tblStylePr w:type="band1Horz">
      <w:rPr>
        <w:color w:val="404040"/>
        <w:sz w:val="22"/>
      </w:rPr>
    </w:tblStylePr>
    <w:tblStylePr w:type="band1Vert">
      <w:rPr>
        <w:color w:val="404040"/>
        <w:sz w:val="22"/>
      </w:rPr>
    </w:tblStylePr>
    <w:tblStylePr w:type="band2Horz">
      <w:rPr>
        <w:color w:val="404040"/>
        <w:sz w:val="22"/>
      </w:rPr>
      <w:tcPr>
        <w:shd w:val="clear" w:color="ffffff" w:fill="f2dcdc" w:themeFill="accent2" w:themeFillTint="32"/>
      </w:tcPr>
    </w:tblStylePr>
    <w:tblStylePr w:type="band2Vert">
      <w:rPr>
        <w:color w:val="404040"/>
        <w:sz w:val="22"/>
      </w:rPr>
      <w:tcPr>
        <w:shd w:val="clear" w:color="ffffff" w:fill="f2dcdc" w:themeFill="accent2" w:themeFillTint="32"/>
      </w:tcPr>
    </w:tblStylePr>
    <w:tblStylePr w:type="firstCol">
      <w:rPr>
        <w:color w:val="f2f2f2"/>
        <w:sz w:val="22"/>
      </w:rPr>
      <w:tcPr>
        <w:shd w:val="clear" w:color="ffffff" w:fill="d99695" w:themeFill="accent2" w:themeFillTint="97"/>
      </w:tcPr>
    </w:tblStylePr>
    <w:tblStylePr w:type="firstRow">
      <w:rPr>
        <w:color w:val="f2f2f2"/>
        <w:sz w:val="22"/>
      </w:rPr>
      <w:tcPr>
        <w:shd w:val="clear" w:color="ffffff" w:fill="d99695" w:themeFill="accent2" w:themeFillTint="97"/>
      </w:tcPr>
    </w:tblStylePr>
    <w:tblStylePr w:type="lastCol">
      <w:rPr>
        <w:color w:val="f2f2f2"/>
        <w:sz w:val="22"/>
      </w:rPr>
      <w:tcPr>
        <w:shd w:val="clear" w:color="ffffff" w:fill="d99695" w:themeFill="accent2" w:themeFillTint="97"/>
      </w:tcPr>
    </w:tblStylePr>
    <w:tblStylePr w:type="lastRow">
      <w:rPr>
        <w:color w:val="f2f2f2"/>
        <w:sz w:val="22"/>
      </w:rPr>
      <w:tcPr>
        <w:shd w:val="clear" w:color="ffffff" w:fill="d99695" w:themeFill="accent2" w:themeFillTint="97"/>
      </w:tcPr>
    </w:tblStylePr>
  </w:style>
  <w:style w:type="table" w:styleId="877" w:customStyle="1">
    <w:name w:val="Bordered &amp; Lined - Accent 3"/>
    <w:uiPriority w:val="99"/>
    <w:rPr>
      <w:color w:val="404040"/>
    </w:rPr>
    <w:tblPr>
      <w:tblStyleRowBandSize w:val="1"/>
      <w:tblStyleColBandSize w:val="1"/>
      <w:tblInd w:w="0" w:type="dxa"/>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left w:w="0" w:type="dxa"/>
        <w:top w:w="0" w:type="dxa"/>
        <w:right w:w="0" w:type="dxa"/>
        <w:bottom w:w="0" w:type="dxa"/>
      </w:tblCellMar>
    </w:tblPr>
    <w:tblStylePr w:type="band1Horz">
      <w:rPr>
        <w:color w:val="404040"/>
        <w:sz w:val="22"/>
      </w:rPr>
    </w:tblStylePr>
    <w:tblStylePr w:type="band1Vert">
      <w:rPr>
        <w:color w:val="404040"/>
        <w:sz w:val="22"/>
      </w:rPr>
    </w:tblStylePr>
    <w:tblStylePr w:type="band2Horz">
      <w:rPr>
        <w:color w:val="404040"/>
        <w:sz w:val="22"/>
      </w:rPr>
      <w:tcPr>
        <w:shd w:val="clear" w:color="ffffff" w:fill="eaf1dc" w:themeFill="accent3" w:themeFillTint="34"/>
      </w:tcPr>
    </w:tblStylePr>
    <w:tblStylePr w:type="band2Vert">
      <w:rPr>
        <w:color w:val="404040"/>
        <w:sz w:val="22"/>
      </w:rPr>
      <w:tcPr>
        <w:shd w:val="clear" w:color="ffffff" w:fill="eaf1dc" w:themeFill="accent3" w:themeFillTint="34"/>
      </w:tcPr>
    </w:tblStylePr>
    <w:tblStylePr w:type="firstCol">
      <w:rPr>
        <w:color w:val="f2f2f2"/>
        <w:sz w:val="22"/>
      </w:rPr>
      <w:tcPr>
        <w:shd w:val="clear" w:color="ffffff" w:fill="9abb59" w:themeFill="accent3" w:themeFillTint="FE"/>
      </w:tcPr>
    </w:tblStylePr>
    <w:tblStylePr w:type="firstRow">
      <w:rPr>
        <w:color w:val="f2f2f2"/>
        <w:sz w:val="22"/>
      </w:rPr>
      <w:tcPr>
        <w:shd w:val="clear" w:color="ffffff" w:fill="9abb59" w:themeFill="accent3" w:themeFillTint="FE"/>
      </w:tcPr>
    </w:tblStylePr>
    <w:tblStylePr w:type="lastCol">
      <w:rPr>
        <w:color w:val="f2f2f2"/>
        <w:sz w:val="22"/>
      </w:rPr>
      <w:tcPr>
        <w:shd w:val="clear" w:color="ffffff" w:fill="9abb59" w:themeFill="accent3" w:themeFillTint="FE"/>
      </w:tcPr>
    </w:tblStylePr>
    <w:tblStylePr w:type="lastRow">
      <w:rPr>
        <w:color w:val="f2f2f2"/>
        <w:sz w:val="22"/>
      </w:rPr>
      <w:tcPr>
        <w:shd w:val="clear" w:color="ffffff" w:fill="9abb59" w:themeFill="accent3" w:themeFillTint="FE"/>
      </w:tcPr>
    </w:tblStylePr>
  </w:style>
  <w:style w:type="table" w:styleId="878" w:customStyle="1">
    <w:name w:val="Bordered &amp; Lined - Accent 4"/>
    <w:uiPriority w:val="99"/>
    <w:rPr>
      <w:color w:val="404040"/>
    </w:rPr>
    <w:tblPr>
      <w:tblStyleRowBandSize w:val="1"/>
      <w:tblStyleColBandSize w:val="1"/>
      <w:tblInd w:w="0" w:type="dxa"/>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left w:w="0" w:type="dxa"/>
        <w:top w:w="0" w:type="dxa"/>
        <w:right w:w="0" w:type="dxa"/>
        <w:bottom w:w="0" w:type="dxa"/>
      </w:tblCellMar>
    </w:tblPr>
    <w:tblStylePr w:type="band1Horz">
      <w:rPr>
        <w:color w:val="404040"/>
        <w:sz w:val="22"/>
      </w:rPr>
    </w:tblStylePr>
    <w:tblStylePr w:type="band1Vert">
      <w:rPr>
        <w:color w:val="404040"/>
        <w:sz w:val="22"/>
      </w:rPr>
    </w:tblStylePr>
    <w:tblStylePr w:type="band2Horz">
      <w:rPr>
        <w:color w:val="404040"/>
        <w:sz w:val="22"/>
      </w:rPr>
      <w:tcPr>
        <w:shd w:val="clear" w:color="ffffff" w:fill="e5dfec" w:themeFill="accent4" w:themeFillTint="34"/>
      </w:tcPr>
    </w:tblStylePr>
    <w:tblStylePr w:type="band2Vert">
      <w:rPr>
        <w:color w:val="404040"/>
        <w:sz w:val="22"/>
      </w:rPr>
      <w:tcPr>
        <w:shd w:val="clear" w:color="ffffff" w:fill="e5dfec" w:themeFill="accent4" w:themeFillTint="34"/>
      </w:tcPr>
    </w:tblStylePr>
    <w:tblStylePr w:type="firstCol">
      <w:rPr>
        <w:color w:val="f2f2f2"/>
        <w:sz w:val="22"/>
      </w:rPr>
      <w:tcPr>
        <w:shd w:val="clear" w:color="ffffff" w:fill="b2a1c6" w:themeFill="accent4" w:themeFillTint="9A"/>
      </w:tcPr>
    </w:tblStylePr>
    <w:tblStylePr w:type="firstRow">
      <w:rPr>
        <w:color w:val="f2f2f2"/>
        <w:sz w:val="22"/>
      </w:rPr>
      <w:tcPr>
        <w:shd w:val="clear" w:color="ffffff" w:fill="b2a1c6" w:themeFill="accent4" w:themeFillTint="9A"/>
      </w:tcPr>
    </w:tblStylePr>
    <w:tblStylePr w:type="lastCol">
      <w:rPr>
        <w:color w:val="f2f2f2"/>
        <w:sz w:val="22"/>
      </w:rPr>
      <w:tcPr>
        <w:shd w:val="clear" w:color="ffffff" w:fill="b2a1c6" w:themeFill="accent4" w:themeFillTint="9A"/>
      </w:tcPr>
    </w:tblStylePr>
    <w:tblStylePr w:type="lastRow">
      <w:rPr>
        <w:color w:val="f2f2f2"/>
        <w:sz w:val="22"/>
      </w:rPr>
      <w:tcPr>
        <w:shd w:val="clear" w:color="ffffff" w:fill="b2a1c6" w:themeFill="accent4" w:themeFillTint="9A"/>
      </w:tcPr>
    </w:tblStylePr>
  </w:style>
  <w:style w:type="table" w:styleId="879" w:customStyle="1">
    <w:name w:val="Bordered &amp; Lined - Accent 5"/>
    <w:uiPriority w:val="99"/>
    <w:rPr>
      <w:color w:val="404040"/>
    </w:rPr>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color w:val="404040"/>
        <w:sz w:val="22"/>
      </w:rPr>
    </w:tblStylePr>
    <w:tblStylePr w:type="band1Vert">
      <w:rPr>
        <w:color w:val="404040"/>
        <w:sz w:val="22"/>
      </w:rPr>
    </w:tblStylePr>
    <w:tblStylePr w:type="band2Horz">
      <w:rPr>
        <w:color w:val="404040"/>
        <w:sz w:val="22"/>
      </w:rPr>
      <w:tcPr>
        <w:shd w:val="clear" w:color="ffffff" w:fill="daeef3" w:themeFill="accent5" w:themeFillTint="34"/>
      </w:tcPr>
    </w:tblStylePr>
    <w:tblStylePr w:type="band2Vert">
      <w:rPr>
        <w:color w:val="404040"/>
        <w:sz w:val="22"/>
      </w:rPr>
      <w:tcPr>
        <w:shd w:val="clear" w:color="ffffff" w:fill="daeef3" w:themeFill="accent5" w:themeFillTint="34"/>
      </w:tcPr>
    </w:tblStylePr>
    <w:tblStylePr w:type="firstCol">
      <w:rPr>
        <w:color w:val="f2f2f2"/>
        <w:sz w:val="22"/>
      </w:rPr>
      <w:tcPr>
        <w:shd w:val="clear" w:color="ffffff" w:fill="4bacc6" w:themeFill="accent5"/>
      </w:tcPr>
    </w:tblStylePr>
    <w:tblStylePr w:type="firstRow">
      <w:rPr>
        <w:color w:val="f2f2f2"/>
        <w:sz w:val="22"/>
      </w:rPr>
      <w:tcPr>
        <w:shd w:val="clear" w:color="ffffff" w:fill="4bacc6" w:themeFill="accent5"/>
      </w:tcPr>
    </w:tblStylePr>
    <w:tblStylePr w:type="lastCol">
      <w:rPr>
        <w:color w:val="f2f2f2"/>
        <w:sz w:val="22"/>
      </w:rPr>
      <w:tcPr>
        <w:shd w:val="clear" w:color="ffffff" w:fill="4bacc6" w:themeFill="accent5"/>
      </w:tcPr>
    </w:tblStylePr>
    <w:tblStylePr w:type="lastRow">
      <w:rPr>
        <w:color w:val="f2f2f2"/>
        <w:sz w:val="22"/>
      </w:rPr>
      <w:tcPr>
        <w:shd w:val="clear" w:color="ffffff" w:fill="4bacc6" w:themeFill="accent5"/>
      </w:tcPr>
    </w:tblStylePr>
  </w:style>
  <w:style w:type="table" w:styleId="880" w:customStyle="1">
    <w:name w:val="Bordered &amp; Lined - Accent 6"/>
    <w:uiPriority w:val="99"/>
    <w:rPr>
      <w:color w:val="404040"/>
    </w:rPr>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color w:val="404040"/>
        <w:sz w:val="22"/>
      </w:rPr>
    </w:tblStylePr>
    <w:tblStylePr w:type="band1Vert">
      <w:rPr>
        <w:color w:val="404040"/>
        <w:sz w:val="22"/>
      </w:rPr>
    </w:tblStylePr>
    <w:tblStylePr w:type="band2Horz">
      <w:rPr>
        <w:color w:val="404040"/>
        <w:sz w:val="22"/>
      </w:rPr>
      <w:tcPr>
        <w:shd w:val="clear" w:color="ffffff" w:fill="fde9d8" w:themeFill="accent6" w:themeFillTint="34"/>
      </w:tcPr>
    </w:tblStylePr>
    <w:tblStylePr w:type="band2Vert">
      <w:rPr>
        <w:color w:val="404040"/>
        <w:sz w:val="22"/>
      </w:rPr>
      <w:tcPr>
        <w:shd w:val="clear" w:color="ffffff" w:fill="fde9d8" w:themeFill="accent6" w:themeFillTint="34"/>
      </w:tcPr>
    </w:tblStylePr>
    <w:tblStylePr w:type="firstCol">
      <w:rPr>
        <w:color w:val="f2f2f2"/>
        <w:sz w:val="22"/>
      </w:rPr>
      <w:tcPr>
        <w:shd w:val="clear" w:color="ffffff" w:fill="f79646" w:themeFill="accent6"/>
      </w:tcPr>
    </w:tblStylePr>
    <w:tblStylePr w:type="firstRow">
      <w:rPr>
        <w:color w:val="f2f2f2"/>
        <w:sz w:val="22"/>
      </w:rPr>
      <w:tcPr>
        <w:shd w:val="clear" w:color="ffffff" w:fill="f79646" w:themeFill="accent6"/>
      </w:tcPr>
    </w:tblStylePr>
    <w:tblStylePr w:type="lastCol">
      <w:rPr>
        <w:color w:val="f2f2f2"/>
        <w:sz w:val="22"/>
      </w:rPr>
      <w:tcPr>
        <w:shd w:val="clear" w:color="ffffff" w:fill="f79646" w:themeFill="accent6"/>
      </w:tcPr>
    </w:tblStylePr>
    <w:tblStylePr w:type="lastRow">
      <w:rPr>
        <w:color w:val="f2f2f2"/>
        <w:sz w:val="22"/>
      </w:rPr>
      <w:tcPr>
        <w:shd w:val="clear" w:color="ffffff" w:fill="f79646" w:themeFill="accent6"/>
      </w:tcPr>
    </w:tblStylePr>
  </w:style>
  <w:style w:type="table" w:styleId="881"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color w:val="404040"/>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color w:val="404040"/>
        <w:sz w:val="22"/>
      </w:rPr>
    </w:tblStylePr>
    <w:tblStylePr w:type="firstRow">
      <w:rPr>
        <w:color w:val="404040"/>
        <w:sz w:val="22"/>
      </w:rPr>
      <w:tcPr>
        <w:tcBorders>
          <w:bottom w:val="single" w:color="000000" w:themeColor="text1" w:sz="12" w:space="0"/>
        </w:tcBorders>
      </w:tcPr>
    </w:tblStylePr>
    <w:tblStylePr w:type="lastCol">
      <w:rPr>
        <w:color w:val="404040"/>
        <w:sz w:val="22"/>
      </w:rPr>
      <w:tcPr>
        <w:tcBorders>
          <w:left w:val="single" w:color="000000" w:themeColor="text1" w:sz="12" w:space="0"/>
        </w:tcBorders>
      </w:tcPr>
    </w:tblStylePr>
    <w:tblStylePr w:type="lastRow">
      <w:rPr>
        <w:color w:val="404040"/>
        <w:sz w:val="22"/>
      </w:rPr>
      <w:tcPr>
        <w:tcBorders>
          <w:top w:val="single" w:color="000000" w:themeColor="text1" w:sz="12" w:space="0"/>
        </w:tcBorders>
      </w:tcPr>
    </w:tblStylePr>
  </w:style>
  <w:style w:type="table" w:styleId="882"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color w:val="404040"/>
        <w:sz w:val="22"/>
      </w:r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tblStylePr w:type="firstCol">
      <w:rPr>
        <w:color w:val="404040"/>
        <w:sz w:val="22"/>
      </w:rPr>
    </w:tblStylePr>
    <w:tblStylePr w:type="firstRow">
      <w:rPr>
        <w:color w:val="404040"/>
        <w:sz w:val="22"/>
      </w:rPr>
      <w:tcPr>
        <w:tcBorders>
          <w:bottom w:val="single" w:color="4F81BD" w:themeColor="accent1" w:sz="12" w:space="0"/>
        </w:tcBorders>
      </w:tcPr>
    </w:tblStylePr>
    <w:tblStylePr w:type="lastCol">
      <w:rPr>
        <w:color w:val="404040"/>
        <w:sz w:val="22"/>
      </w:rPr>
      <w:tcPr>
        <w:tcBorders>
          <w:left w:val="single" w:color="4F81BD" w:themeColor="accent1" w:sz="12" w:space="0"/>
        </w:tcBorders>
      </w:tcPr>
    </w:tblStylePr>
    <w:tblStylePr w:type="lastRow">
      <w:rPr>
        <w:color w:val="404040"/>
        <w:sz w:val="22"/>
      </w:rPr>
      <w:tcPr>
        <w:tcBorders>
          <w:top w:val="single" w:color="4F81BD" w:themeColor="accent1" w:sz="12" w:space="0"/>
        </w:tcBorders>
      </w:tcPr>
    </w:tblStylePr>
  </w:style>
  <w:style w:type="table" w:styleId="883"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color w:val="404040"/>
        <w:sz w:val="22"/>
      </w:r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tblStylePr w:type="firstCol">
      <w:rPr>
        <w:color w:val="404040"/>
        <w:sz w:val="22"/>
      </w:rPr>
    </w:tblStylePr>
    <w:tblStylePr w:type="firstRow">
      <w:rPr>
        <w:color w:val="404040"/>
        <w:sz w:val="22"/>
      </w:rPr>
      <w:tcPr>
        <w:tcBorders>
          <w:bottom w:val="single" w:color="C0504D" w:themeColor="accent2" w:sz="12" w:space="0"/>
        </w:tcBorders>
      </w:tcPr>
    </w:tblStylePr>
    <w:tblStylePr w:type="lastCol">
      <w:rPr>
        <w:color w:val="404040"/>
        <w:sz w:val="22"/>
      </w:rPr>
      <w:tcPr>
        <w:tcBorders>
          <w:left w:val="single" w:color="C0504D" w:themeColor="accent2" w:sz="12" w:space="0"/>
        </w:tcBorders>
      </w:tcPr>
    </w:tblStylePr>
    <w:tblStylePr w:type="lastRow">
      <w:rPr>
        <w:color w:val="404040"/>
        <w:sz w:val="22"/>
      </w:rPr>
      <w:tcPr>
        <w:tcBorders>
          <w:top w:val="single" w:color="C0504D" w:themeColor="accent2" w:sz="12" w:space="0"/>
        </w:tcBorders>
      </w:tcPr>
    </w:tblStylePr>
  </w:style>
  <w:style w:type="table" w:styleId="884"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color w:val="404040"/>
        <w:sz w:val="22"/>
      </w:r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tblStylePr w:type="firstCol">
      <w:rPr>
        <w:color w:val="404040"/>
        <w:sz w:val="22"/>
      </w:rPr>
    </w:tblStylePr>
    <w:tblStylePr w:type="firstRow">
      <w:rPr>
        <w:color w:val="404040"/>
        <w:sz w:val="22"/>
      </w:rPr>
      <w:tcPr>
        <w:tcBorders>
          <w:bottom w:val="single" w:color="9BBB59" w:themeColor="accent3" w:sz="12" w:space="0"/>
        </w:tcBorders>
      </w:tcPr>
    </w:tblStylePr>
    <w:tblStylePr w:type="lastCol">
      <w:rPr>
        <w:color w:val="404040"/>
        <w:sz w:val="22"/>
      </w:rPr>
      <w:tcPr>
        <w:tcBorders>
          <w:left w:val="single" w:color="9BBB59" w:themeColor="accent3" w:sz="12" w:space="0"/>
        </w:tcBorders>
      </w:tcPr>
    </w:tblStylePr>
    <w:tblStylePr w:type="lastRow">
      <w:rPr>
        <w:color w:val="404040"/>
        <w:sz w:val="22"/>
      </w:rPr>
      <w:tcPr>
        <w:tcBorders>
          <w:top w:val="single" w:color="9BBB59" w:themeColor="accent3" w:sz="12" w:space="0"/>
        </w:tcBorders>
      </w:tcPr>
    </w:tblStylePr>
  </w:style>
  <w:style w:type="table" w:styleId="885"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color w:val="404040"/>
        <w:sz w:val="22"/>
      </w:r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tblStylePr w:type="firstCol">
      <w:rPr>
        <w:color w:val="404040"/>
        <w:sz w:val="22"/>
      </w:rPr>
    </w:tblStylePr>
    <w:tblStylePr w:type="firstRow">
      <w:rPr>
        <w:color w:val="404040"/>
        <w:sz w:val="22"/>
      </w:rPr>
      <w:tcPr>
        <w:tcBorders>
          <w:bottom w:val="single" w:color="8064A2" w:themeColor="accent4" w:sz="12" w:space="0"/>
        </w:tcBorders>
      </w:tcPr>
    </w:tblStylePr>
    <w:tblStylePr w:type="lastCol">
      <w:rPr>
        <w:color w:val="404040"/>
        <w:sz w:val="22"/>
      </w:rPr>
      <w:tcPr>
        <w:tcBorders>
          <w:left w:val="single" w:color="8064A2" w:themeColor="accent4" w:sz="12" w:space="0"/>
        </w:tcBorders>
      </w:tcPr>
    </w:tblStylePr>
    <w:tblStylePr w:type="lastRow">
      <w:rPr>
        <w:color w:val="404040"/>
        <w:sz w:val="22"/>
      </w:rPr>
      <w:tcPr>
        <w:tcBorders>
          <w:top w:val="single" w:color="8064A2" w:themeColor="accent4" w:sz="12" w:space="0"/>
        </w:tcBorders>
      </w:tcPr>
    </w:tblStylePr>
  </w:style>
  <w:style w:type="table" w:styleId="886"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color w:val="404040"/>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firstCol">
      <w:rPr>
        <w:color w:val="404040"/>
        <w:sz w:val="22"/>
      </w:rPr>
    </w:tblStylePr>
    <w:tblStylePr w:type="firstRow">
      <w:rPr>
        <w:color w:val="404040"/>
        <w:sz w:val="22"/>
      </w:rPr>
      <w:tcPr>
        <w:tcBorders>
          <w:bottom w:val="single" w:color="4BACC6" w:themeColor="accent5" w:sz="12" w:space="0"/>
        </w:tcBorders>
      </w:tcPr>
    </w:tblStylePr>
    <w:tblStylePr w:type="lastCol">
      <w:rPr>
        <w:color w:val="404040"/>
        <w:sz w:val="22"/>
      </w:rPr>
      <w:tcPr>
        <w:tcBorders>
          <w:left w:val="single" w:color="4BACC6" w:themeColor="accent5" w:sz="12" w:space="0"/>
        </w:tcBorders>
      </w:tcPr>
    </w:tblStylePr>
    <w:tblStylePr w:type="lastRow">
      <w:rPr>
        <w:color w:val="404040"/>
        <w:sz w:val="22"/>
      </w:rPr>
      <w:tcPr>
        <w:tcBorders>
          <w:top w:val="single" w:color="4BACC6" w:themeColor="accent5" w:sz="12" w:space="0"/>
        </w:tcBorders>
      </w:tcPr>
    </w:tblStylePr>
  </w:style>
  <w:style w:type="table" w:styleId="887"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color w:val="404040"/>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firstCol">
      <w:rPr>
        <w:color w:val="404040"/>
        <w:sz w:val="22"/>
      </w:rPr>
    </w:tblStylePr>
    <w:tblStylePr w:type="firstRow">
      <w:rPr>
        <w:color w:val="404040"/>
        <w:sz w:val="22"/>
      </w:rPr>
      <w:tcPr>
        <w:tcBorders>
          <w:bottom w:val="single" w:color="F79646" w:themeColor="accent6" w:sz="12" w:space="0"/>
        </w:tcBorders>
      </w:tcPr>
    </w:tblStylePr>
    <w:tblStylePr w:type="lastCol">
      <w:rPr>
        <w:color w:val="404040"/>
        <w:sz w:val="22"/>
      </w:rPr>
      <w:tcPr>
        <w:tcBorders>
          <w:left w:val="single" w:color="F79646" w:themeColor="accent6" w:sz="12" w:space="0"/>
        </w:tcBorders>
      </w:tcPr>
    </w:tblStylePr>
    <w:tblStylePr w:type="lastRow">
      <w:rPr>
        <w:color w:val="404040"/>
        <w:sz w:val="22"/>
      </w:rPr>
      <w:tcPr>
        <w:tcBorders>
          <w:top w:val="single" w:color="F79646" w:themeColor="accent6" w:sz="12" w:space="0"/>
        </w:tcBorders>
      </w:tcPr>
    </w:tblStylePr>
  </w:style>
  <w:style w:type="paragraph" w:styleId="888" w:customStyle="1">
    <w:name w:val="ConsPlusNonformat"/>
    <w:qFormat/>
    <w:pPr>
      <w:pBdr>
        <w:top w:val="none" w:color="000000" w:sz="4" w:space="0"/>
        <w:left w:val="none" w:color="000000" w:sz="4" w:space="0"/>
        <w:bottom w:val="none" w:color="000000" w:sz="4" w:space="0"/>
        <w:right w:val="none" w:color="000000" w:sz="4" w:space="0"/>
        <w:between w:val="none" w:color="000000" w:sz="4" w:space="0"/>
      </w:pBdr>
    </w:pPr>
    <w:rPr>
      <w:rFonts w:ascii="Courier New" w:hAnsi="Courier New" w:eastAsia="Courier New" w:cs="Courier New"/>
      <w:lang w:val="en-US" w:eastAsia="zh-CN"/>
    </w:rPr>
  </w:style>
  <w:style w:type="paragraph" w:styleId="889" w:customStyle="1">
    <w:name w:val="Standard"/>
    <w:link w:val="755"/>
    <w:pPr>
      <w:pBdr>
        <w:top w:val="none" w:color="000000" w:sz="4" w:space="0"/>
        <w:left w:val="none" w:color="000000" w:sz="4" w:space="0"/>
        <w:bottom w:val="none" w:color="000000" w:sz="4" w:space="0"/>
        <w:right w:val="none" w:color="000000" w:sz="4" w:space="0"/>
        <w:between w:val="none" w:color="000000" w:sz="4" w:space="0"/>
      </w:pBdr>
    </w:pPr>
    <w:rPr>
      <w:rFonts w:eastAsia="Times New Roman" w:cs="Times New Roman"/>
    </w:rPr>
  </w:style>
  <w:style w:type="paragraph" w:styleId="890" w:customStyle="1">
    <w:name w:val="Заголовок Знак"/>
    <w:link w:val="728"/>
    <w:qFormat/>
    <w:pPr>
      <w:pBdr>
        <w:top w:val="none" w:color="000000" w:sz="4" w:space="0"/>
        <w:left w:val="none" w:color="000000" w:sz="4" w:space="0"/>
        <w:bottom w:val="none" w:color="000000" w:sz="4" w:space="0"/>
        <w:right w:val="none" w:color="000000" w:sz="4" w:space="0"/>
        <w:between w:val="none" w:color="000000" w:sz="4" w:space="0"/>
      </w:pBdr>
    </w:pPr>
    <w:rPr>
      <w:rFonts w:ascii="Calibri" w:hAnsi="Calibri" w:eastAsia="Calibri" w:cs="Times New Roman"/>
      <w:sz w:val="22"/>
      <w:szCs w:val="22"/>
      <w:lang w:eastAsia="en-US"/>
    </w:rPr>
  </w:style>
  <w:style w:type="paragraph" w:styleId="891" w:customStyle="1">
    <w:name w:val="ConsPlusNormal"/>
    <w:qFormat/>
    <w:pPr>
      <w:pBdr>
        <w:top w:val="none" w:color="000000" w:sz="4" w:space="0"/>
        <w:left w:val="none" w:color="000000" w:sz="4" w:space="0"/>
        <w:bottom w:val="none" w:color="000000" w:sz="4" w:space="0"/>
        <w:right w:val="none" w:color="000000" w:sz="4" w:space="0"/>
        <w:between w:val="none" w:color="000000" w:sz="4" w:space="0"/>
      </w:pBdr>
    </w:pPr>
    <w:rPr>
      <w:rFonts w:eastAsia="Times New Roman" w:cs="Times New Roman"/>
      <w:sz w:val="24"/>
      <w:lang w:val="en-US" w:eastAsia="zh-C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https://login.consultant.ru/link/?req=doc&amp;base=LAW&amp;n=451123&amp;dst=100092" TargetMode="External"/><Relationship Id="rId12" Type="http://schemas.openxmlformats.org/officeDocument/2006/relationships/hyperlink" Target="https://login.consultant.ru/link/?req=doc&amp;base=LAW&amp;n=451123&amp;dst=100092" TargetMode="External"/><Relationship Id="rId13" Type="http://schemas.openxmlformats.org/officeDocument/2006/relationships/hyperlink" Target="https://login.consultant.ru/link/?req=doc&amp;base=LAW&amp;n=451123&amp;dst=100092" TargetMode="External"/><Relationship Id="rId14" Type="http://schemas.openxmlformats.org/officeDocument/2006/relationships/hyperlink" Target="https://login.consultant.ru/link/?req=doc&amp;base=LAW&amp;n=451123&amp;dst=100092" TargetMode="External"/><Relationship Id="rId15" Type="http://schemas.openxmlformats.org/officeDocument/2006/relationships/hyperlink" Target="https://login.consultant.ru/link/?req=doc&amp;base=LAW&amp;n=451123&amp;dst=100092" TargetMode="External"/><Relationship Id="rId16" Type="http://schemas.openxmlformats.org/officeDocument/2006/relationships/hyperlink" Target="https://login.consultant.ru/link/?req=doc&amp;base=LAW&amp;n=451123&amp;dst=100092" TargetMode="External"/><Relationship Id="rId17" Type="http://schemas.openxmlformats.org/officeDocument/2006/relationships/hyperlink" Target="https://login.consultant.ru/link/?req=doc&amp;base=LAW&amp;n=451123&amp;dst=100092" TargetMode="External"/><Relationship Id="rId18" Type="http://schemas.openxmlformats.org/officeDocument/2006/relationships/hyperlink" Target="https://login.consultant.ru/link/?req=doc&amp;base=LAW&amp;n=451123&amp;dst=100092" TargetMode="External"/><Relationship Id="rId19" Type="http://schemas.openxmlformats.org/officeDocument/2006/relationships/hyperlink" Target="https://login.consultant.ru/link/?req=doc&amp;base=LAW&amp;n=451123&amp;dst=100092" TargetMode="External"/><Relationship Id="rId20" Type="http://schemas.openxmlformats.org/officeDocument/2006/relationships/hyperlink" Target="https://login.consultant.ru/link/?req=doc&amp;base=LAW&amp;n=451123&amp;dst=100092" TargetMode="External"/><Relationship Id="rId21" Type="http://schemas.openxmlformats.org/officeDocument/2006/relationships/hyperlink" Target="https://login.consultant.ru/link/?req=doc&amp;base=LAW&amp;n=451123&amp;dst=100092" TargetMode="External"/><Relationship Id="rId22" Type="http://schemas.openxmlformats.org/officeDocument/2006/relationships/hyperlink" Target="https://login.consultant.ru/link/?req=doc&amp;base=LAW&amp;n=451123&amp;dst=100092" TargetMode="External"/><Relationship Id="rId23" Type="http://schemas.openxmlformats.org/officeDocument/2006/relationships/hyperlink" Target="https://login.consultant.ru/link/?req=doc&amp;base=LAW&amp;n=451123&amp;dst=100092" TargetMode="External"/><Relationship Id="rId24" Type="http://schemas.openxmlformats.org/officeDocument/2006/relationships/hyperlink" Target="https://login.consultant.ru/link/?req=doc&amp;base=LAW&amp;n=451123&amp;dst=100092" TargetMode="External"/><Relationship Id="rId25" Type="http://schemas.openxmlformats.org/officeDocument/2006/relationships/hyperlink" Target="https://login.consultant.ru/link/?req=doc&amp;base=LAW&amp;n=451123&amp;dst=100092" TargetMode="External"/><Relationship Id="rId26" Type="http://schemas.openxmlformats.org/officeDocument/2006/relationships/hyperlink" Target="https://login.consultant.ru/link/?req=doc&amp;base=LAW&amp;n=451123&amp;dst=100092" TargetMode="External"/><Relationship Id="rId27" Type="http://schemas.openxmlformats.org/officeDocument/2006/relationships/hyperlink" Target="https://login.consultant.ru/link/?req=doc&amp;base=LAW&amp;n=451123&amp;dst=100092" TargetMode="External"/><Relationship Id="rId28" Type="http://schemas.openxmlformats.org/officeDocument/2006/relationships/hyperlink" Target="https://login.consultant.ru/link/?req=doc&amp;base=LAW&amp;n=451123&amp;dst=100092" TargetMode="External"/><Relationship Id="rId29" Type="http://schemas.openxmlformats.org/officeDocument/2006/relationships/hyperlink" Target="https://login.consultant.ru/link/?req=doc&amp;base=LAW&amp;n=451123&amp;dst=100092" TargetMode="External"/><Relationship Id="rId30" Type="http://schemas.openxmlformats.org/officeDocument/2006/relationships/hyperlink" Target="https://login.consultant.ru/link/?req=doc&amp;base=LAW&amp;n=451123&amp;dst=100092" TargetMode="External"/><Relationship Id="rId31" Type="http://schemas.openxmlformats.org/officeDocument/2006/relationships/hyperlink" Target="https://login.consultant.ru/link/?req=doc&amp;base=LAW&amp;n=451123&amp;dst=100092" TargetMode="External"/><Relationship Id="rId32" Type="http://schemas.openxmlformats.org/officeDocument/2006/relationships/hyperlink" Target="https://login.consultant.ru/link/?req=doc&amp;base=LAW&amp;n=451123&amp;dst=100092" TargetMode="External"/><Relationship Id="rId33" Type="http://schemas.openxmlformats.org/officeDocument/2006/relationships/hyperlink" Target="https://login.consultant.ru/link/?req=doc&amp;base=LAW&amp;n=451123&amp;dst=100092" TargetMode="External"/><Relationship Id="rId34" Type="http://schemas.openxmlformats.org/officeDocument/2006/relationships/hyperlink" Target="https://login.consultant.ru/link/?req=doc&amp;base=LAW&amp;n=451123&amp;dst=100092" TargetMode="External"/><Relationship Id="rId35" Type="http://schemas.openxmlformats.org/officeDocument/2006/relationships/hyperlink" Target="https://login.consultant.ru/link/?req=doc&amp;base=LAW&amp;n=451123&amp;dst=100092" TargetMode="External"/><Relationship Id="rId36" Type="http://schemas.openxmlformats.org/officeDocument/2006/relationships/hyperlink" Target="https://login.consultant.ru/link/?req=doc&amp;base=LAW&amp;n=451123&amp;dst=100092" TargetMode="External"/><Relationship Id="rId37" Type="http://schemas.openxmlformats.org/officeDocument/2006/relationships/hyperlink" Target="https://login.consultant.ru/link/?req=doc&amp;base=LAW&amp;n=451123&amp;dst=100092" TargetMode="External"/><Relationship Id="rId38" Type="http://schemas.openxmlformats.org/officeDocument/2006/relationships/hyperlink" Target="https://login.consultant.ru/link/?req=doc&amp;base=LAW&amp;n=451123&amp;dst=100092" TargetMode="External"/><Relationship Id="rId39" Type="http://schemas.openxmlformats.org/officeDocument/2006/relationships/hyperlink" Target="https://login.consultant.ru/link/?req=doc&amp;base=LAW&amp;n=451123&amp;dst=100092" TargetMode="External"/><Relationship Id="rId40" Type="http://schemas.openxmlformats.org/officeDocument/2006/relationships/hyperlink" Target="https://login.consultant.ru/link/?req=doc&amp;base=LAW&amp;n=451123&amp;dst=100092" TargetMode="External"/><Relationship Id="rId41" Type="http://schemas.openxmlformats.org/officeDocument/2006/relationships/hyperlink" Target="https://login.consultant.ru/link/?req=doc&amp;base=LAW&amp;n=451123&amp;dst=100092" TargetMode="External"/><Relationship Id="rId42" Type="http://schemas.openxmlformats.org/officeDocument/2006/relationships/hyperlink" Target="https://login.consultant.ru/link/?req=doc&amp;base=LAW&amp;n=451123&amp;dst=100092" TargetMode="External"/><Relationship Id="rId43" Type="http://schemas.openxmlformats.org/officeDocument/2006/relationships/hyperlink" Target="https://login.consultant.ru/link/?req=doc&amp;base=LAW&amp;n=451123&amp;dst=100092" TargetMode="External"/><Relationship Id="rId44" Type="http://schemas.openxmlformats.org/officeDocument/2006/relationships/hyperlink" Target="https://login.consultant.ru/link/?req=doc&amp;base=LAW&amp;n=451123&amp;dst=100092" TargetMode="External"/><Relationship Id="rId45" Type="http://schemas.openxmlformats.org/officeDocument/2006/relationships/hyperlink" Target="https://login.consultant.ru/link/?req=doc&amp;base=LAW&amp;n=451123&amp;dst=100092" TargetMode="External"/><Relationship Id="rId46" Type="http://schemas.openxmlformats.org/officeDocument/2006/relationships/hyperlink" Target="https://login.consultant.ru/link/?req=doc&amp;base=LAW&amp;n=451123&amp;dst=100092" TargetMode="External"/><Relationship Id="rId47" Type="http://schemas.openxmlformats.org/officeDocument/2006/relationships/hyperlink" Target="https://login.consultant.ru/link/?req=doc&amp;base=LAW&amp;n=451123&amp;dst=100092" TargetMode="External"/><Relationship Id="rId48" Type="http://schemas.openxmlformats.org/officeDocument/2006/relationships/hyperlink" Target="https://login.consultant.ru/link/?req=doc&amp;base=LAW&amp;n=451123&amp;dst=100092" TargetMode="External"/><Relationship Id="rId49" Type="http://schemas.openxmlformats.org/officeDocument/2006/relationships/hyperlink" Target="https://login.consultant.ru/link/?req=doc&amp;base=LAW&amp;n=451123&amp;dst=100092" TargetMode="External"/><Relationship Id="rId50" Type="http://schemas.openxmlformats.org/officeDocument/2006/relationships/hyperlink" Target="https://login.consultant.ru/link/?req=doc&amp;base=LAW&amp;n=451123&amp;dst=100092" TargetMode="External"/><Relationship Id="rId51" Type="http://schemas.openxmlformats.org/officeDocument/2006/relationships/hyperlink" Target="https://login.consultant.ru/link/?req=doc&amp;base=LAW&amp;n=451123&amp;dst=100092" TargetMode="External"/><Relationship Id="rId52" Type="http://schemas.openxmlformats.org/officeDocument/2006/relationships/hyperlink" Target="https://login.consultant.ru/link/?req=doc&amp;base=LAW&amp;n=451123&amp;dst=100092" TargetMode="External"/><Relationship Id="rId53" Type="http://schemas.openxmlformats.org/officeDocument/2006/relationships/hyperlink" Target="https://login.consultant.ru/link/?req=doc&amp;base=LAW&amp;n=451123&amp;dst=100092" TargetMode="External"/><Relationship Id="rId54" Type="http://schemas.openxmlformats.org/officeDocument/2006/relationships/hyperlink" Target="https://login.consultant.ru/link/?req=doc&amp;base=LAW&amp;n=451123&amp;dst=100092" TargetMode="External"/><Relationship Id="rId55" Type="http://schemas.openxmlformats.org/officeDocument/2006/relationships/hyperlink" Target="https://login.consultant.ru/link/?req=doc&amp;base=LAW&amp;n=451123&amp;dst=100092" TargetMode="External"/><Relationship Id="rId56" Type="http://schemas.openxmlformats.org/officeDocument/2006/relationships/hyperlink" Target="https://login.consultant.ru/link/?req=doc&amp;base=LAW&amp;n=451123&amp;dst=100092" TargetMode="External"/><Relationship Id="rId57" Type="http://schemas.openxmlformats.org/officeDocument/2006/relationships/hyperlink" Target="https://login.consultant.ru/link/?req=doc&amp;base=LAW&amp;n=451123&amp;dst=100092" TargetMode="External"/><Relationship Id="rId58" Type="http://schemas.openxmlformats.org/officeDocument/2006/relationships/hyperlink" Target="https://login.consultant.ru/link/?req=doc&amp;base=LAW&amp;n=451123&amp;dst=100092" TargetMode="External"/><Relationship Id="rId59" Type="http://schemas.openxmlformats.org/officeDocument/2006/relationships/hyperlink" Target="https://login.consultant.ru/link/?req=doc&amp;base=LAW&amp;n=451123&amp;dst=100092" TargetMode="External"/><Relationship Id="rId60" Type="http://schemas.openxmlformats.org/officeDocument/2006/relationships/hyperlink" Target="https://login.consultant.ru/link/?req=doc&amp;base=LAW&amp;n=451123&amp;dst=100092" TargetMode="External"/><Relationship Id="rId61" Type="http://schemas.openxmlformats.org/officeDocument/2006/relationships/hyperlink" Target="https://login.consultant.ru/link/?req=doc&amp;base=LAW&amp;n=451123&amp;dst=100092" TargetMode="External"/><Relationship Id="rId62" Type="http://schemas.openxmlformats.org/officeDocument/2006/relationships/hyperlink" Target="https://login.consultant.ru/link/?req=doc&amp;base=LAW&amp;n=451123&amp;dst=100092" TargetMode="External"/><Relationship Id="rId63" Type="http://schemas.openxmlformats.org/officeDocument/2006/relationships/hyperlink" Target="https://login.consultant.ru/link/?req=doc&amp;base=LAW&amp;n=451123&amp;dst=100092" TargetMode="External"/><Relationship Id="rId64" Type="http://schemas.openxmlformats.org/officeDocument/2006/relationships/hyperlink" Target="https://login.consultant.ru/link/?req=doc&amp;base=LAW&amp;n=451123&amp;dst=100092" TargetMode="External"/><Relationship Id="rId65" Type="http://schemas.openxmlformats.org/officeDocument/2006/relationships/hyperlink" Target="https://login.consultant.ru/link/?req=doc&amp;base=LAW&amp;n=451123&amp;dst=100092" TargetMode="External"/><Relationship Id="rId66" Type="http://schemas.openxmlformats.org/officeDocument/2006/relationships/hyperlink" Target="https://login.consultant.ru/link/?req=doc&amp;base=LAW&amp;n=451123&amp;dst=100092" TargetMode="External"/><Relationship Id="rId67" Type="http://schemas.openxmlformats.org/officeDocument/2006/relationships/hyperlink" Target="https://login.consultant.ru/link/?req=doc&amp;base=LAW&amp;n=451123&amp;dst=100092" TargetMode="External"/><Relationship Id="rId68" Type="http://schemas.openxmlformats.org/officeDocument/2006/relationships/hyperlink" Target="https://login.consultant.ru/link/?req=doc&amp;base=LAW&amp;n=451123&amp;dst=100092" TargetMode="External"/><Relationship Id="rId69" Type="http://schemas.openxmlformats.org/officeDocument/2006/relationships/hyperlink" Target="https://login.consultant.ru/link/?req=doc&amp;base=LAW&amp;n=451123&amp;dst=100092" TargetMode="External"/><Relationship Id="rId70" Type="http://schemas.openxmlformats.org/officeDocument/2006/relationships/hyperlink" Target="https://login.consultant.ru/link/?req=doc&amp;base=LAW&amp;n=451123&amp;dst=100092" TargetMode="External"/><Relationship Id="rId71" Type="http://schemas.openxmlformats.org/officeDocument/2006/relationships/hyperlink" Target="https://login.consultant.ru/link/?req=doc&amp;base=LAW&amp;n=451123&amp;dst=100092" TargetMode="External"/><Relationship Id="rId72" Type="http://schemas.openxmlformats.org/officeDocument/2006/relationships/hyperlink" Target="https://login.consultant.ru/link/?req=doc&amp;base=LAW&amp;n=451123&amp;dst=100092" TargetMode="External"/><Relationship Id="rId73" Type="http://schemas.openxmlformats.org/officeDocument/2006/relationships/hyperlink" Target="https://login.consultant.ru/link/?req=doc&amp;base=LAW&amp;n=451123&amp;dst=100092" TargetMode="External"/><Relationship Id="rId74" Type="http://schemas.openxmlformats.org/officeDocument/2006/relationships/hyperlink" Target="https://login.consultant.ru/link/?req=doc&amp;base=LAW&amp;n=451123&amp;dst=100092" TargetMode="External"/><Relationship Id="rId75" Type="http://schemas.openxmlformats.org/officeDocument/2006/relationships/hyperlink" Target="https://login.consultant.ru/link/?req=doc&amp;base=LAW&amp;n=451123&amp;dst=100092" TargetMode="External"/><Relationship Id="rId76" Type="http://schemas.openxmlformats.org/officeDocument/2006/relationships/hyperlink" Target="https://login.consultant.ru/link/?req=doc&amp;base=LAW&amp;n=451123&amp;dst=100092" TargetMode="External"/><Relationship Id="rId77" Type="http://schemas.openxmlformats.org/officeDocument/2006/relationships/hyperlink" Target="https://login.consultant.ru/link/?req=doc&amp;base=LAW&amp;n=451123&amp;dst=100092" TargetMode="External"/><Relationship Id="rId78" Type="http://schemas.openxmlformats.org/officeDocument/2006/relationships/hyperlink" Target="https://login.consultant.ru/link/?req=doc&amp;base=LAW&amp;n=451123&amp;dst=100092" TargetMode="External"/><Relationship Id="rId79" Type="http://schemas.openxmlformats.org/officeDocument/2006/relationships/hyperlink" Target="https://login.consultant.ru/link/?req=doc&amp;base=LAW&amp;n=451123&amp;dst=100092" TargetMode="External"/><Relationship Id="rId80" Type="http://schemas.openxmlformats.org/officeDocument/2006/relationships/hyperlink" Target="https://login.consultant.ru/link/?req=doc&amp;base=LAW&amp;n=451123&amp;dst=100092" TargetMode="External"/><Relationship Id="rId81" Type="http://schemas.openxmlformats.org/officeDocument/2006/relationships/hyperlink" Target="https://login.consultant.ru/link/?req=doc&amp;base=LAW&amp;n=451123&amp;dst=100092" TargetMode="External"/><Relationship Id="rId82" Type="http://schemas.openxmlformats.org/officeDocument/2006/relationships/hyperlink" Target="https://login.consultant.ru/link/?req=doc&amp;base=LAW&amp;n=451123&amp;dst=100092" TargetMode="External"/><Relationship Id="rId83" Type="http://schemas.openxmlformats.org/officeDocument/2006/relationships/hyperlink" Target="https://login.consultant.ru/link/?req=doc&amp;base=LAW&amp;n=451123&amp;dst=100092" TargetMode="External"/><Relationship Id="rId84" Type="http://schemas.openxmlformats.org/officeDocument/2006/relationships/hyperlink" Target="https://login.consultant.ru/link/?req=doc&amp;base=LAW&amp;n=451123&amp;dst=100092" TargetMode="External"/><Relationship Id="rId85" Type="http://schemas.openxmlformats.org/officeDocument/2006/relationships/hyperlink" Target="https://login.consultant.ru/link/?req=doc&amp;base=LAW&amp;n=451123&amp;dst=100092" TargetMode="External"/><Relationship Id="rId86" Type="http://schemas.openxmlformats.org/officeDocument/2006/relationships/hyperlink" Target="https://login.consultant.ru/link/?req=doc&amp;base=LAW&amp;n=451123&amp;dst=100092" TargetMode="External"/><Relationship Id="rId87" Type="http://schemas.openxmlformats.org/officeDocument/2006/relationships/hyperlink" Target="https://login.consultant.ru/link/?req=doc&amp;base=LAW&amp;n=451123&amp;dst=100092" TargetMode="External"/><Relationship Id="rId88" Type="http://schemas.openxmlformats.org/officeDocument/2006/relationships/hyperlink" Target="https://login.consultant.ru/link/?req=doc&amp;base=LAW&amp;n=451123&amp;dst=100092" TargetMode="External"/><Relationship Id="rId89" Type="http://schemas.openxmlformats.org/officeDocument/2006/relationships/hyperlink" Target="https://login.consultant.ru/link/?req=doc&amp;base=LAW&amp;n=451123&amp;dst=100092" TargetMode="External"/><Relationship Id="rId90" Type="http://schemas.openxmlformats.org/officeDocument/2006/relationships/hyperlink" Target="https://login.consultant.ru/link/?req=doc&amp;base=LAW&amp;n=451123&amp;dst=100092" TargetMode="External"/><Relationship Id="rId91" Type="http://schemas.openxmlformats.org/officeDocument/2006/relationships/hyperlink" Target="https://login.consultant.ru/link/?req=doc&amp;base=LAW&amp;n=451123&amp;dst=100092" TargetMode="External"/><Relationship Id="rId92" Type="http://schemas.openxmlformats.org/officeDocument/2006/relationships/hyperlink" Target="https://login.consultant.ru/link/?req=doc&amp;base=LAW&amp;n=451123&amp;dst=100092" TargetMode="External"/><Relationship Id="rId93" Type="http://schemas.openxmlformats.org/officeDocument/2006/relationships/hyperlink" Target="https://login.consultant.ru/link/?req=doc&amp;base=LAW&amp;n=451123&amp;dst=100092" TargetMode="External"/><Relationship Id="rId94" Type="http://schemas.openxmlformats.org/officeDocument/2006/relationships/hyperlink" Target="https://login.consultant.ru/link/?req=doc&amp;base=LAW&amp;n=451123&amp;dst=100092" TargetMode="External"/><Relationship Id="rId95" Type="http://schemas.openxmlformats.org/officeDocument/2006/relationships/hyperlink" Target="https://login.consultant.ru/link/?req=doc&amp;base=LAW&amp;n=451123&amp;dst=100092" TargetMode="External"/><Relationship Id="rId96" Type="http://schemas.openxmlformats.org/officeDocument/2006/relationships/hyperlink" Target="https://login.consultant.ru/link/?req=doc&amp;base=LAW&amp;n=451123&amp;dst=100092" TargetMode="External"/><Relationship Id="rId97" Type="http://schemas.openxmlformats.org/officeDocument/2006/relationships/hyperlink" Target="https://login.consultant.ru/link/?req=doc&amp;base=LAW&amp;n=451123&amp;dst=100092" TargetMode="External"/><Relationship Id="rId98" Type="http://schemas.openxmlformats.org/officeDocument/2006/relationships/hyperlink" Target="https://login.consultant.ru/link/?req=doc&amp;base=LAW&amp;n=451123&amp;dst=100092" TargetMode="External"/><Relationship Id="rId99" Type="http://schemas.openxmlformats.org/officeDocument/2006/relationships/hyperlink" Target="https://login.consultant.ru/link/?req=doc&amp;base=LAW&amp;n=451123&amp;dst=100092" TargetMode="External"/><Relationship Id="rId100" Type="http://schemas.openxmlformats.org/officeDocument/2006/relationships/hyperlink" Target="https://login.consultant.ru/link/?req=doc&amp;base=LAW&amp;n=451123&amp;dst=100092" TargetMode="External"/><Relationship Id="rId101" Type="http://schemas.openxmlformats.org/officeDocument/2006/relationships/hyperlink" Target="https://login.consultant.ru/link/?req=doc&amp;base=LAW&amp;n=451123&amp;dst=100092" TargetMode="External"/><Relationship Id="rId102" Type="http://schemas.openxmlformats.org/officeDocument/2006/relationships/hyperlink" Target="https://login.consultant.ru/link/?req=doc&amp;base=LAW&amp;n=451123&amp;dst=100092" TargetMode="External"/><Relationship Id="rId103" Type="http://schemas.openxmlformats.org/officeDocument/2006/relationships/hyperlink" Target="https://login.consultant.ru/link/?req=doc&amp;base=LAW&amp;n=451123&amp;dst=100092" TargetMode="External"/><Relationship Id="rId104" Type="http://schemas.openxmlformats.org/officeDocument/2006/relationships/hyperlink" Target="https://login.consultant.ru/link/?req=doc&amp;base=LAW&amp;n=451123&amp;dst=100092" TargetMode="External"/><Relationship Id="rId105" Type="http://schemas.openxmlformats.org/officeDocument/2006/relationships/hyperlink" Target="https://login.consultant.ru/link/?req=doc&amp;base=LAW&amp;n=451123&amp;dst=100092" TargetMode="External"/><Relationship Id="rId106" Type="http://schemas.openxmlformats.org/officeDocument/2006/relationships/hyperlink" Target="https://login.consultant.ru/link/?req=doc&amp;base=LAW&amp;n=451123&amp;dst=100092" TargetMode="External"/><Relationship Id="rId107" Type="http://schemas.openxmlformats.org/officeDocument/2006/relationships/hyperlink" Target="https://login.consultant.ru/link/?req=doc&amp;base=LAW&amp;n=451123&amp;dst=100092" TargetMode="External"/><Relationship Id="rId108" Type="http://schemas.openxmlformats.org/officeDocument/2006/relationships/hyperlink" Target="https://login.consultant.ru/link/?req=doc&amp;base=LAW&amp;n=451123&amp;dst=100092" TargetMode="External"/><Relationship Id="rId109" Type="http://schemas.openxmlformats.org/officeDocument/2006/relationships/hyperlink" Target="https://login.consultant.ru/link/?req=doc&amp;base=LAW&amp;n=451123&amp;dst=100092" TargetMode="External"/><Relationship Id="rId110" Type="http://schemas.openxmlformats.org/officeDocument/2006/relationships/hyperlink" Target="https://login.consultant.ru/link/?req=doc&amp;base=LAW&amp;n=451123&amp;dst=100092" TargetMode="External"/><Relationship Id="rId111" Type="http://schemas.openxmlformats.org/officeDocument/2006/relationships/hyperlink" Target="https://login.consultant.ru/link/?req=doc&amp;base=LAW&amp;n=451123&amp;dst=100092" TargetMode="External"/><Relationship Id="rId112" Type="http://schemas.openxmlformats.org/officeDocument/2006/relationships/hyperlink" Target="https://login.consultant.ru/link/?req=doc&amp;base=LAW&amp;n=451123&amp;dst=100092" TargetMode="External"/><Relationship Id="rId113" Type="http://schemas.openxmlformats.org/officeDocument/2006/relationships/hyperlink" Target="https://login.consultant.ru/link/?req=doc&amp;base=LAW&amp;n=451123&amp;dst=100092" TargetMode="External"/><Relationship Id="rId114" Type="http://schemas.openxmlformats.org/officeDocument/2006/relationships/hyperlink" Target="https://login.consultant.ru/link/?req=doc&amp;base=LAW&amp;n=451123&amp;dst=100092" TargetMode="External"/><Relationship Id="rId115" Type="http://schemas.openxmlformats.org/officeDocument/2006/relationships/hyperlink" Target="https://login.consultant.ru/link/?req=doc&amp;base=LAW&amp;n=451123&amp;dst=100092" TargetMode="External"/><Relationship Id="rId116" Type="http://schemas.openxmlformats.org/officeDocument/2006/relationships/hyperlink" Target="https://login.consultant.ru/link/?req=doc&amp;base=LAW&amp;n=451123&amp;dst=100092" TargetMode="External"/><Relationship Id="rId117" Type="http://schemas.openxmlformats.org/officeDocument/2006/relationships/hyperlink" Target="https://login.consultant.ru/link/?req=doc&amp;base=LAW&amp;n=451123&amp;dst=100092" TargetMode="External"/><Relationship Id="rId118" Type="http://schemas.openxmlformats.org/officeDocument/2006/relationships/hyperlink" Target="https://login.consultant.ru/link/?req=doc&amp;base=LAW&amp;n=451123&amp;dst=100092" TargetMode="External"/><Relationship Id="rId119" Type="http://schemas.openxmlformats.org/officeDocument/2006/relationships/hyperlink" Target="https://login.consultant.ru/link/?req=doc&amp;base=LAW&amp;n=451123&amp;dst=100092" TargetMode="External"/><Relationship Id="rId120" Type="http://schemas.openxmlformats.org/officeDocument/2006/relationships/hyperlink" Target="https://login.consultant.ru/link/?req=doc&amp;base=LAW&amp;n=451123&amp;dst=100092" TargetMode="External"/><Relationship Id="rId121" Type="http://schemas.openxmlformats.org/officeDocument/2006/relationships/hyperlink" Target="https://login.consultant.ru/link/?req=doc&amp;base=LAW&amp;n=451123&amp;dst=100092" TargetMode="External"/><Relationship Id="rId122" Type="http://schemas.openxmlformats.org/officeDocument/2006/relationships/hyperlink" Target="https://login.consultant.ru/link/?req=doc&amp;base=LAW&amp;n=451123&amp;dst=100092" TargetMode="External"/><Relationship Id="rId123" Type="http://schemas.openxmlformats.org/officeDocument/2006/relationships/hyperlink" Target="https://login.consultant.ru/link/?req=doc&amp;base=LAW&amp;n=451123&amp;dst=100092" TargetMode="External"/><Relationship Id="rId124" Type="http://schemas.openxmlformats.org/officeDocument/2006/relationships/hyperlink" Target="https://login.consultant.ru/link/?req=doc&amp;base=LAW&amp;n=451123&amp;dst=100092" TargetMode="External"/><Relationship Id="rId125" Type="http://schemas.openxmlformats.org/officeDocument/2006/relationships/hyperlink" Target="https://login.consultant.ru/link/?req=doc&amp;base=LAW&amp;n=451123&amp;dst=100092" TargetMode="External"/><Relationship Id="rId126" Type="http://schemas.openxmlformats.org/officeDocument/2006/relationships/hyperlink" Target="https://login.consultant.ru/link/?req=doc&amp;base=LAW&amp;n=451123&amp;dst=100092" TargetMode="External"/><Relationship Id="rId127" Type="http://schemas.openxmlformats.org/officeDocument/2006/relationships/hyperlink" Target="https://login.consultant.ru/link/?req=doc&amp;base=LAW&amp;n=451123&amp;dst=100092" TargetMode="External"/><Relationship Id="rId128" Type="http://schemas.openxmlformats.org/officeDocument/2006/relationships/hyperlink" Target="https://login.consultant.ru/link/?req=doc&amp;base=LAW&amp;n=451123&amp;dst=100092" TargetMode="External"/><Relationship Id="rId129" Type="http://schemas.openxmlformats.org/officeDocument/2006/relationships/hyperlink" Target="https://login.consultant.ru/link/?req=doc&amp;base=LAW&amp;n=451123&amp;dst=100092" TargetMode="External"/><Relationship Id="rId130" Type="http://schemas.openxmlformats.org/officeDocument/2006/relationships/hyperlink" Target="https://login.consultant.ru/link/?req=doc&amp;base=LAW&amp;n=451123&amp;dst=100092" TargetMode="External"/><Relationship Id="rId131" Type="http://schemas.openxmlformats.org/officeDocument/2006/relationships/hyperlink" Target="https://login.consultant.ru/link/?req=doc&amp;base=LAW&amp;n=451123&amp;dst=100092" TargetMode="External"/><Relationship Id="rId132" Type="http://schemas.openxmlformats.org/officeDocument/2006/relationships/hyperlink" Target="https://login.consultant.ru/link/?req=doc&amp;base=LAW&amp;n=451123&amp;dst=100092" TargetMode="External"/><Relationship Id="rId133" Type="http://schemas.openxmlformats.org/officeDocument/2006/relationships/hyperlink" Target="https://login.consultant.ru/link/?req=doc&amp;base=LAW&amp;n=451123&amp;dst=100092" TargetMode="External"/><Relationship Id="rId134" Type="http://schemas.openxmlformats.org/officeDocument/2006/relationships/hyperlink" Target="https://login.consultant.ru/link/?req=doc&amp;base=LAW&amp;n=451123&amp;dst=100092" TargetMode="External"/><Relationship Id="rId135" Type="http://schemas.openxmlformats.org/officeDocument/2006/relationships/hyperlink" Target="https://login.consultant.ru/link/?req=doc&amp;base=LAW&amp;n=451123&amp;dst=100092" TargetMode="External"/><Relationship Id="rId136" Type="http://schemas.openxmlformats.org/officeDocument/2006/relationships/hyperlink" Target="https://login.consultant.ru/link/?req=doc&amp;base=LAW&amp;n=451123&amp;dst=100092" TargetMode="External"/><Relationship Id="rId137" Type="http://schemas.openxmlformats.org/officeDocument/2006/relationships/hyperlink" Target="https://login.consultant.ru/link/?req=doc&amp;base=LAW&amp;n=451123&amp;dst=100092" TargetMode="External"/><Relationship Id="rId138" Type="http://schemas.openxmlformats.org/officeDocument/2006/relationships/hyperlink" Target="https://login.consultant.ru/link/?req=doc&amp;base=LAW&amp;n=451123&amp;dst=100092" TargetMode="External"/><Relationship Id="rId139" Type="http://schemas.openxmlformats.org/officeDocument/2006/relationships/hyperlink" Target="https://login.consultant.ru/link/?req=doc&amp;base=LAW&amp;n=451123&amp;dst=100092" TargetMode="External"/><Relationship Id="rId140" Type="http://schemas.openxmlformats.org/officeDocument/2006/relationships/hyperlink" Target="https://login.consultant.ru/link/?req=doc&amp;base=LAW&amp;n=451123&amp;dst=100092" TargetMode="External"/><Relationship Id="rId141" Type="http://schemas.openxmlformats.org/officeDocument/2006/relationships/hyperlink" Target="https://login.consultant.ru/link/?req=doc&amp;base=LAW&amp;n=451123&amp;dst=100092" TargetMode="External"/><Relationship Id="rId142" Type="http://schemas.openxmlformats.org/officeDocument/2006/relationships/hyperlink" Target="https://login.consultant.ru/link/?req=doc&amp;base=LAW&amp;n=451123&amp;dst=100092" TargetMode="External"/><Relationship Id="rId143" Type="http://schemas.openxmlformats.org/officeDocument/2006/relationships/hyperlink" Target="https://login.consultant.ru/link/?req=doc&amp;base=LAW&amp;n=451123&amp;dst=100092" TargetMode="External"/><Relationship Id="rId144" Type="http://schemas.openxmlformats.org/officeDocument/2006/relationships/hyperlink" Target="https://login.consultant.ru/link/?req=doc&amp;base=LAW&amp;n=451123&amp;dst=100092" TargetMode="External"/><Relationship Id="rId145" Type="http://schemas.openxmlformats.org/officeDocument/2006/relationships/hyperlink" Target="https://login.consultant.ru/link/?req=doc&amp;base=LAW&amp;n=451123&amp;dst=100092" TargetMode="External"/><Relationship Id="rId146" Type="http://schemas.openxmlformats.org/officeDocument/2006/relationships/hyperlink" Target="https://login.consultant.ru/link/?req=doc&amp;base=LAW&amp;n=451123&amp;dst=100092" TargetMode="External"/><Relationship Id="rId147" Type="http://schemas.openxmlformats.org/officeDocument/2006/relationships/hyperlink" Target="https://login.consultant.ru/link/?req=doc&amp;base=LAW&amp;n=451123&amp;dst=100092" TargetMode="External"/><Relationship Id="rId148" Type="http://schemas.openxmlformats.org/officeDocument/2006/relationships/hyperlink" Target="https://login.consultant.ru/link/?req=doc&amp;base=LAW&amp;n=451123&amp;dst=100092" TargetMode="External"/><Relationship Id="rId149" Type="http://schemas.openxmlformats.org/officeDocument/2006/relationships/hyperlink" Target="https://login.consultant.ru/link/?req=doc&amp;base=LAW&amp;n=451123&amp;dst=100092" TargetMode="External"/><Relationship Id="rId150" Type="http://schemas.openxmlformats.org/officeDocument/2006/relationships/hyperlink" Target="https://login.consultant.ru/link/?req=doc&amp;base=LAW&amp;n=451123&amp;dst=100092" TargetMode="External"/><Relationship Id="rId151" Type="http://schemas.openxmlformats.org/officeDocument/2006/relationships/hyperlink" Target="https://login.consultant.ru/link/?req=doc&amp;base=LAW&amp;n=451123&amp;dst=100092" TargetMode="External"/><Relationship Id="rId152" Type="http://schemas.openxmlformats.org/officeDocument/2006/relationships/hyperlink" Target="https://login.consultant.ru/link/?req=doc&amp;base=LAW&amp;n=451123&amp;dst=100092" TargetMode="External"/><Relationship Id="rId153" Type="http://schemas.openxmlformats.org/officeDocument/2006/relationships/hyperlink" Target="https://login.consultant.ru/link/?req=doc&amp;base=LAW&amp;n=451123&amp;dst=100092" TargetMode="External"/><Relationship Id="rId154" Type="http://schemas.openxmlformats.org/officeDocument/2006/relationships/hyperlink" Target="https://login.consultant.ru/link/?req=doc&amp;base=LAW&amp;n=451123&amp;dst=100092" TargetMode="External"/><Relationship Id="rId155" Type="http://schemas.openxmlformats.org/officeDocument/2006/relationships/hyperlink" Target="https://login.consultant.ru/link/?req=doc&amp;base=LAW&amp;n=451123&amp;dst=100092" TargetMode="External"/><Relationship Id="rId156" Type="http://schemas.openxmlformats.org/officeDocument/2006/relationships/hyperlink" Target="https://login.consultant.ru/link/?req=doc&amp;base=LAW&amp;n=451123&amp;dst=100092" TargetMode="External"/><Relationship Id="rId157" Type="http://schemas.openxmlformats.org/officeDocument/2006/relationships/hyperlink" Target="https://login.consultant.ru/link/?req=doc&amp;base=LAW&amp;n=451123&amp;dst=100092" TargetMode="External"/><Relationship Id="rId158" Type="http://schemas.openxmlformats.org/officeDocument/2006/relationships/hyperlink" Target="https://login.consultant.ru/link/?req=doc&amp;base=LAW&amp;n=451123&amp;dst=100092" TargetMode="External"/><Relationship Id="rId159" Type="http://schemas.openxmlformats.org/officeDocument/2006/relationships/hyperlink" Target="https://login.consultant.ru/link/?req=doc&amp;base=LAW&amp;n=451123&amp;dst=100092" TargetMode="External"/><Relationship Id="rId160" Type="http://schemas.openxmlformats.org/officeDocument/2006/relationships/hyperlink" Target="https://login.consultant.ru/link/?req=doc&amp;base=LAW&amp;n=451123&amp;dst=100092" TargetMode="External"/><Relationship Id="rId161" Type="http://schemas.openxmlformats.org/officeDocument/2006/relationships/hyperlink" Target="https://login.consultant.ru/link/?req=doc&amp;base=LAW&amp;n=451123&amp;dst=100092" TargetMode="External"/><Relationship Id="rId162" Type="http://schemas.openxmlformats.org/officeDocument/2006/relationships/hyperlink" Target="https://login.consultant.ru/link/?req=doc&amp;base=LAW&amp;n=451123&amp;dst=100092" TargetMode="External"/><Relationship Id="rId163" Type="http://schemas.openxmlformats.org/officeDocument/2006/relationships/hyperlink" Target="https://login.consultant.ru/link/?req=doc&amp;base=LAW&amp;n=451123&amp;dst=100092" TargetMode="External"/><Relationship Id="rId164" Type="http://schemas.openxmlformats.org/officeDocument/2006/relationships/hyperlink" Target="https://login.consultant.ru/link/?req=doc&amp;base=LAW&amp;n=451123&amp;dst=100092" TargetMode="External"/><Relationship Id="rId165" Type="http://schemas.openxmlformats.org/officeDocument/2006/relationships/hyperlink" Target="https://login.consultant.ru/link/?req=doc&amp;base=LAW&amp;n=451123&amp;dst=100092" TargetMode="External"/><Relationship Id="rId166" Type="http://schemas.openxmlformats.org/officeDocument/2006/relationships/hyperlink" Target="https://login.consultant.ru/link/?req=doc&amp;base=LAW&amp;n=451123&amp;dst=100092" TargetMode="External"/><Relationship Id="rId167" Type="http://schemas.openxmlformats.org/officeDocument/2006/relationships/hyperlink" Target="https://login.consultant.ru/link/?req=doc&amp;base=LAW&amp;n=451123&amp;dst=100092" TargetMode="External"/><Relationship Id="rId168" Type="http://schemas.openxmlformats.org/officeDocument/2006/relationships/hyperlink" Target="https://login.consultant.ru/link/?req=doc&amp;base=LAW&amp;n=451123&amp;dst=100092" TargetMode="External"/><Relationship Id="rId169" Type="http://schemas.openxmlformats.org/officeDocument/2006/relationships/hyperlink" Target="https://login.consultant.ru/link/?req=doc&amp;base=LAW&amp;n=451123&amp;dst=100092" TargetMode="External"/><Relationship Id="rId170" Type="http://schemas.openxmlformats.org/officeDocument/2006/relationships/hyperlink" Target="https://login.consultant.ru/link/?req=doc&amp;base=LAW&amp;n=451123&amp;dst=100092" TargetMode="External"/><Relationship Id="rId171" Type="http://schemas.openxmlformats.org/officeDocument/2006/relationships/hyperlink" Target="https://login.consultant.ru/link/?req=doc&amp;base=LAW&amp;n=451123&amp;dst=100092" TargetMode="External"/><Relationship Id="rId172" Type="http://schemas.openxmlformats.org/officeDocument/2006/relationships/hyperlink" Target="https://login.consultant.ru/link/?req=doc&amp;base=LAW&amp;n=451123&amp;dst=100092" TargetMode="External"/><Relationship Id="rId173" Type="http://schemas.openxmlformats.org/officeDocument/2006/relationships/hyperlink" Target="https://login.consultant.ru/link/?req=doc&amp;base=LAW&amp;n=451123&amp;dst=100092" TargetMode="External"/><Relationship Id="rId174" Type="http://schemas.openxmlformats.org/officeDocument/2006/relationships/hyperlink" Target="https://login.consultant.ru/link/?req=doc&amp;base=LAW&amp;n=451123&amp;dst=100092" TargetMode="External"/><Relationship Id="rId175" Type="http://schemas.openxmlformats.org/officeDocument/2006/relationships/hyperlink" Target="https://login.consultant.ru/link/?req=doc&amp;base=LAW&amp;n=451123&amp;dst=100092" TargetMode="External"/><Relationship Id="rId176" Type="http://schemas.openxmlformats.org/officeDocument/2006/relationships/hyperlink" Target="https://login.consultant.ru/link/?req=doc&amp;base=LAW&amp;n=451123&amp;dst=100092" TargetMode="External"/><Relationship Id="rId177" Type="http://schemas.openxmlformats.org/officeDocument/2006/relationships/hyperlink" Target="https://login.consultant.ru/link/?req=doc&amp;base=LAW&amp;n=451123&amp;dst=100092" TargetMode="External"/><Relationship Id="rId178" Type="http://schemas.openxmlformats.org/officeDocument/2006/relationships/hyperlink" Target="https://login.consultant.ru/link/?req=doc&amp;base=LAW&amp;n=451123&amp;dst=100092" TargetMode="External"/><Relationship Id="rId179" Type="http://schemas.openxmlformats.org/officeDocument/2006/relationships/hyperlink" Target="https://login.consultant.ru/link/?req=doc&amp;base=LAW&amp;n=451123&amp;dst=100092" TargetMode="External"/><Relationship Id="rId180" Type="http://schemas.openxmlformats.org/officeDocument/2006/relationships/hyperlink" Target="https://login.consultant.ru/link/?req=doc&amp;base=LAW&amp;n=451123&amp;dst=100092" TargetMode="External"/><Relationship Id="rId181" Type="http://schemas.openxmlformats.org/officeDocument/2006/relationships/hyperlink" Target="https://login.consultant.ru/link/?req=doc&amp;base=LAW&amp;n=451123&amp;dst=100092" TargetMode="External"/><Relationship Id="rId182" Type="http://schemas.openxmlformats.org/officeDocument/2006/relationships/hyperlink" Target="https://login.consultant.ru/link/?req=doc&amp;base=LAW&amp;n=451123&amp;dst=100092" TargetMode="External"/><Relationship Id="rId183" Type="http://schemas.openxmlformats.org/officeDocument/2006/relationships/hyperlink" Target="https://login.consultant.ru/link/?req=doc&amp;base=LAW&amp;n=451123&amp;dst=100092" TargetMode="External"/><Relationship Id="rId184" Type="http://schemas.openxmlformats.org/officeDocument/2006/relationships/hyperlink" Target="https://login.consultant.ru/link/?req=doc&amp;base=LAW&amp;n=451123&amp;dst=100092" TargetMode="External"/><Relationship Id="rId185" Type="http://schemas.openxmlformats.org/officeDocument/2006/relationships/hyperlink" Target="https://login.consultant.ru/link/?req=doc&amp;base=LAW&amp;n=451123&amp;dst=100092" TargetMode="External"/><Relationship Id="rId186" Type="http://schemas.openxmlformats.org/officeDocument/2006/relationships/hyperlink" Target="https://login.consultant.ru/link/?req=doc&amp;base=LAW&amp;n=451123&amp;dst=100092" TargetMode="External"/><Relationship Id="rId187" Type="http://schemas.openxmlformats.org/officeDocument/2006/relationships/hyperlink" Target="https://login.consultant.ru/link/?req=doc&amp;base=LAW&amp;n=451123&amp;dst=100092" TargetMode="External"/><Relationship Id="rId188" Type="http://schemas.openxmlformats.org/officeDocument/2006/relationships/hyperlink" Target="https://login.consultant.ru/link/?req=doc&amp;base=LAW&amp;n=451123&amp;dst=100092" TargetMode="External"/><Relationship Id="rId189" Type="http://schemas.openxmlformats.org/officeDocument/2006/relationships/hyperlink" Target="https://login.consultant.ru/link/?req=doc&amp;base=LAW&amp;n=451123&amp;dst=100092" TargetMode="External"/><Relationship Id="rId190" Type="http://schemas.openxmlformats.org/officeDocument/2006/relationships/hyperlink" Target="https://login.consultant.ru/link/?req=doc&amp;base=LAW&amp;n=451123&amp;dst=100092" TargetMode="External"/><Relationship Id="rId191" Type="http://schemas.openxmlformats.org/officeDocument/2006/relationships/hyperlink" Target="https://login.consultant.ru/link/?req=doc&amp;base=LAW&amp;n=451123&amp;dst=100092" TargetMode="External"/><Relationship Id="rId192" Type="http://schemas.openxmlformats.org/officeDocument/2006/relationships/hyperlink" Target="https://login.consultant.ru/link/?req=doc&amp;base=LAW&amp;n=451123&amp;dst=100092" TargetMode="External"/><Relationship Id="rId193" Type="http://schemas.openxmlformats.org/officeDocument/2006/relationships/hyperlink" Target="https://login.consultant.ru/link/?req=doc&amp;base=LAW&amp;n=451123&amp;dst=100092" TargetMode="External"/><Relationship Id="rId194" Type="http://schemas.openxmlformats.org/officeDocument/2006/relationships/hyperlink" Target="https://login.consultant.ru/link/?req=doc&amp;base=LAW&amp;n=451123&amp;dst=100092" TargetMode="External"/><Relationship Id="rId195" Type="http://schemas.openxmlformats.org/officeDocument/2006/relationships/hyperlink" Target="https://login.consultant.ru/link/?req=doc&amp;base=LAW&amp;n=451123&amp;dst=100092" TargetMode="External"/><Relationship Id="rId196" Type="http://schemas.openxmlformats.org/officeDocument/2006/relationships/hyperlink" Target="https://login.consultant.ru/link/?req=doc&amp;base=LAW&amp;n=451123&amp;dst=100092" TargetMode="External"/><Relationship Id="rId197" Type="http://schemas.openxmlformats.org/officeDocument/2006/relationships/hyperlink" Target="https://login.consultant.ru/link/?req=doc&amp;base=LAW&amp;n=451123&amp;dst=100092" TargetMode="External"/><Relationship Id="rId198" Type="http://schemas.openxmlformats.org/officeDocument/2006/relationships/hyperlink" Target="https://login.consultant.ru/link/?req=doc&amp;base=LAW&amp;n=451123&amp;dst=100092" TargetMode="External"/><Relationship Id="rId199" Type="http://schemas.openxmlformats.org/officeDocument/2006/relationships/hyperlink" Target="https://login.consultant.ru/link/?req=doc&amp;base=LAW&amp;n=451123&amp;dst=100092" TargetMode="External"/><Relationship Id="rId200" Type="http://schemas.openxmlformats.org/officeDocument/2006/relationships/hyperlink" Target="https://login.consultant.ru/link/?req=doc&amp;base=LAW&amp;n=451123&amp;dst=100092" TargetMode="External"/><Relationship Id="rId201" Type="http://schemas.openxmlformats.org/officeDocument/2006/relationships/hyperlink" Target="https://login.consultant.ru/link/?req=doc&amp;base=LAW&amp;n=451123&amp;dst=100092" TargetMode="External"/><Relationship Id="rId202" Type="http://schemas.openxmlformats.org/officeDocument/2006/relationships/hyperlink" Target="https://login.consultant.ru/link/?req=doc&amp;base=LAW&amp;n=451123&amp;dst=100092" TargetMode="External"/><Relationship Id="rId203" Type="http://schemas.openxmlformats.org/officeDocument/2006/relationships/hyperlink" Target="https://login.consultant.ru/link/?req=doc&amp;base=LAW&amp;n=451123&amp;dst=100092" TargetMode="External"/><Relationship Id="rId204" Type="http://schemas.openxmlformats.org/officeDocument/2006/relationships/hyperlink" Target="https://login.consultant.ru/link/?req=doc&amp;base=LAW&amp;n=451123&amp;dst=100092" TargetMode="External"/><Relationship Id="rId205" Type="http://schemas.openxmlformats.org/officeDocument/2006/relationships/hyperlink" Target="https://login.consultant.ru/link/?req=doc&amp;base=LAW&amp;n=451123&amp;dst=100092" TargetMode="External"/><Relationship Id="rId206" Type="http://schemas.openxmlformats.org/officeDocument/2006/relationships/hyperlink" Target="https://login.consultant.ru/link/?req=doc&amp;base=LAW&amp;n=451123&amp;dst=100092" TargetMode="External"/><Relationship Id="rId207" Type="http://schemas.openxmlformats.org/officeDocument/2006/relationships/hyperlink" Target="https://login.consultant.ru/link/?req=doc&amp;base=LAW&amp;n=451123&amp;dst=100092" TargetMode="External"/><Relationship Id="rId208" Type="http://schemas.openxmlformats.org/officeDocument/2006/relationships/hyperlink" Target="https://login.consultant.ru/link/?req=doc&amp;base=LAW&amp;n=451123&amp;dst=100092" TargetMode="External"/><Relationship Id="rId209" Type="http://schemas.openxmlformats.org/officeDocument/2006/relationships/hyperlink" Target="https://login.consultant.ru/link/?req=doc&amp;base=LAW&amp;n=451123&amp;dst=100092" TargetMode="External"/><Relationship Id="rId210" Type="http://schemas.openxmlformats.org/officeDocument/2006/relationships/hyperlink" Target="https://login.consultant.ru/link/?req=doc&amp;base=LAW&amp;n=451123&amp;dst=100092" TargetMode="External"/><Relationship Id="rId211" Type="http://schemas.openxmlformats.org/officeDocument/2006/relationships/hyperlink" Target="https://login.consultant.ru/link/?req=doc&amp;base=LAW&amp;n=451123&amp;dst=100092" TargetMode="External"/><Relationship Id="rId212" Type="http://schemas.openxmlformats.org/officeDocument/2006/relationships/hyperlink" Target="https://login.consultant.ru/link/?req=doc&amp;base=LAW&amp;n=451123&amp;dst=100092" TargetMode="External"/><Relationship Id="rId213" Type="http://schemas.openxmlformats.org/officeDocument/2006/relationships/hyperlink" Target="https://login.consultant.ru/link/?req=doc&amp;base=LAW&amp;n=451123&amp;dst=100092" TargetMode="External"/><Relationship Id="rId214" Type="http://schemas.openxmlformats.org/officeDocument/2006/relationships/hyperlink" Target="https://login.consultant.ru/link/?req=doc&amp;base=LAW&amp;n=451123&amp;dst=100092" TargetMode="External"/><Relationship Id="rId215" Type="http://schemas.openxmlformats.org/officeDocument/2006/relationships/hyperlink" Target="https://login.consultant.ru/link/?req=doc&amp;base=LAW&amp;n=451123&amp;dst=100092" TargetMode="External"/><Relationship Id="rId216" Type="http://schemas.openxmlformats.org/officeDocument/2006/relationships/hyperlink" Target="https://login.consultant.ru/link/?req=doc&amp;base=LAW&amp;n=451123&amp;dst=100092" TargetMode="External"/><Relationship Id="rId217" Type="http://schemas.openxmlformats.org/officeDocument/2006/relationships/hyperlink" Target="https://login.consultant.ru/link/?req=doc&amp;base=LAW&amp;n=451123&amp;dst=100092" TargetMode="External"/><Relationship Id="rId218" Type="http://schemas.openxmlformats.org/officeDocument/2006/relationships/hyperlink" Target="https://login.consultant.ru/link/?req=doc&amp;base=LAW&amp;n=451123&amp;dst=100092" TargetMode="External"/><Relationship Id="rId219" Type="http://schemas.openxmlformats.org/officeDocument/2006/relationships/hyperlink" Target="https://login.consultant.ru/link/?req=doc&amp;base=LAW&amp;n=451123&amp;dst=100092" TargetMode="External"/><Relationship Id="rId220" Type="http://schemas.openxmlformats.org/officeDocument/2006/relationships/hyperlink" Target="https://login.consultant.ru/link/?req=doc&amp;base=LAW&amp;n=451123&amp;dst=100092" TargetMode="External"/><Relationship Id="rId221" Type="http://schemas.openxmlformats.org/officeDocument/2006/relationships/hyperlink" Target="https://login.consultant.ru/link/?req=doc&amp;base=LAW&amp;n=451123&amp;dst=100092" TargetMode="External"/><Relationship Id="rId222" Type="http://schemas.openxmlformats.org/officeDocument/2006/relationships/hyperlink" Target="https://login.consultant.ru/link/?req=doc&amp;base=LAW&amp;n=451123&amp;dst=100092" TargetMode="External"/><Relationship Id="rId223" Type="http://schemas.openxmlformats.org/officeDocument/2006/relationships/hyperlink" Target="https://login.consultant.ru/link/?req=doc&amp;base=LAW&amp;n=451123&amp;dst=100092" TargetMode="External"/><Relationship Id="rId224" Type="http://schemas.openxmlformats.org/officeDocument/2006/relationships/hyperlink" Target="https://login.consultant.ru/link/?req=doc&amp;base=LAW&amp;n=451123&amp;dst=100092" TargetMode="External"/><Relationship Id="rId225" Type="http://schemas.openxmlformats.org/officeDocument/2006/relationships/hyperlink" Target="https://login.consultant.ru/link/?req=doc&amp;base=LAW&amp;n=451123&amp;dst=100092" TargetMode="External"/><Relationship Id="rId226" Type="http://schemas.openxmlformats.org/officeDocument/2006/relationships/hyperlink" Target="https://login.consultant.ru/link/?req=doc&amp;base=LAW&amp;n=451123&amp;dst=100092" TargetMode="External"/><Relationship Id="rId227" Type="http://schemas.openxmlformats.org/officeDocument/2006/relationships/hyperlink" Target="https://login.consultant.ru/link/?req=doc&amp;base=LAW&amp;n=451123&amp;dst=100092" TargetMode="External"/><Relationship Id="rId228" Type="http://schemas.openxmlformats.org/officeDocument/2006/relationships/hyperlink" Target="https://login.consultant.ru/link/?req=doc&amp;base=LAW&amp;n=451123&amp;dst=100092" TargetMode="External"/><Relationship Id="rId229" Type="http://schemas.openxmlformats.org/officeDocument/2006/relationships/hyperlink" Target="https://login.consultant.ru/link/?req=doc&amp;base=LAW&amp;n=451123&amp;dst=100092" TargetMode="External"/><Relationship Id="rId230" Type="http://schemas.openxmlformats.org/officeDocument/2006/relationships/hyperlink" Target="https://login.consultant.ru/link/?req=doc&amp;base=LAW&amp;n=451123&amp;dst=100092" TargetMode="External"/><Relationship Id="rId231" Type="http://schemas.openxmlformats.org/officeDocument/2006/relationships/hyperlink" Target="https://login.consultant.ru/link/?req=doc&amp;base=LAW&amp;n=451123&amp;dst=100092" TargetMode="External"/><Relationship Id="rId232" Type="http://schemas.openxmlformats.org/officeDocument/2006/relationships/hyperlink" Target="https://login.consultant.ru/link/?req=doc&amp;base=LAW&amp;n=451123&amp;dst=100092" TargetMode="External"/><Relationship Id="rId233" Type="http://schemas.openxmlformats.org/officeDocument/2006/relationships/hyperlink" Target="https://login.consultant.ru/link/?req=doc&amp;base=LAW&amp;n=451123&amp;dst=100092" TargetMode="External"/><Relationship Id="rId234" Type="http://schemas.openxmlformats.org/officeDocument/2006/relationships/hyperlink" Target="https://login.consultant.ru/link/?req=doc&amp;base=LAW&amp;n=451123&amp;dst=100092" TargetMode="External"/><Relationship Id="rId235" Type="http://schemas.openxmlformats.org/officeDocument/2006/relationships/hyperlink" Target="https://login.consultant.ru/link/?req=doc&amp;base=LAW&amp;n=451123&amp;dst=100092" TargetMode="External"/><Relationship Id="rId236" Type="http://schemas.openxmlformats.org/officeDocument/2006/relationships/hyperlink" Target="https://login.consultant.ru/link/?req=doc&amp;base=LAW&amp;n=451123&amp;dst=100092" TargetMode="External"/><Relationship Id="rId237" Type="http://schemas.openxmlformats.org/officeDocument/2006/relationships/hyperlink" Target="https://login.consultant.ru/link/?req=doc&amp;base=LAW&amp;n=451123&amp;dst=100092" TargetMode="External"/><Relationship Id="rId238" Type="http://schemas.openxmlformats.org/officeDocument/2006/relationships/hyperlink" Target="https://login.consultant.ru/link/?req=doc&amp;base=LAW&amp;n=451123&amp;dst=100092" TargetMode="External"/><Relationship Id="rId239" Type="http://schemas.openxmlformats.org/officeDocument/2006/relationships/hyperlink" Target="https://login.consultant.ru/link/?req=doc&amp;base=LAW&amp;n=451123&amp;dst=100092" TargetMode="External"/><Relationship Id="rId240" Type="http://schemas.openxmlformats.org/officeDocument/2006/relationships/hyperlink" Target="https://login.consultant.ru/link/?req=doc&amp;base=LAW&amp;n=451123&amp;dst=100092" TargetMode="External"/><Relationship Id="rId241" Type="http://schemas.openxmlformats.org/officeDocument/2006/relationships/hyperlink" Target="https://login.consultant.ru/link/?req=doc&amp;base=LAW&amp;n=451123&amp;dst=100092" TargetMode="External"/><Relationship Id="rId242" Type="http://schemas.openxmlformats.org/officeDocument/2006/relationships/hyperlink" Target="https://login.consultant.ru/link/?req=doc&amp;base=LAW&amp;n=451123&amp;dst=100092" TargetMode="External"/><Relationship Id="rId243" Type="http://schemas.openxmlformats.org/officeDocument/2006/relationships/hyperlink" Target="https://login.consultant.ru/link/?req=doc&amp;base=LAW&amp;n=451123&amp;dst=100092" TargetMode="External"/><Relationship Id="rId244" Type="http://schemas.openxmlformats.org/officeDocument/2006/relationships/hyperlink" Target="https://login.consultant.ru/link/?req=doc&amp;base=LAW&amp;n=451123&amp;dst=100092" TargetMode="External"/><Relationship Id="rId245" Type="http://schemas.openxmlformats.org/officeDocument/2006/relationships/hyperlink" Target="https://login.consultant.ru/link/?req=doc&amp;base=LAW&amp;n=451123&amp;dst=100092" TargetMode="External"/><Relationship Id="rId246" Type="http://schemas.openxmlformats.org/officeDocument/2006/relationships/hyperlink" Target="https://login.consultant.ru/link/?req=doc&amp;base=LAW&amp;n=451123&amp;dst=100092" TargetMode="External"/><Relationship Id="rId247" Type="http://schemas.openxmlformats.org/officeDocument/2006/relationships/hyperlink" Target="https://login.consultant.ru/link/?req=doc&amp;base=LAW&amp;n=451123&amp;dst=100092" TargetMode="External"/><Relationship Id="rId248" Type="http://schemas.openxmlformats.org/officeDocument/2006/relationships/hyperlink" Target="https://login.consultant.ru/link/?req=doc&amp;base=LAW&amp;n=451123&amp;dst=100092" TargetMode="External"/><Relationship Id="rId249" Type="http://schemas.openxmlformats.org/officeDocument/2006/relationships/hyperlink" Target="https://login.consultant.ru/link/?req=doc&amp;base=LAW&amp;n=451123&amp;dst=100092" TargetMode="External"/><Relationship Id="rId250" Type="http://schemas.openxmlformats.org/officeDocument/2006/relationships/hyperlink" Target="https://login.consultant.ru/link/?req=doc&amp;base=LAW&amp;n=451123&amp;dst=100092" TargetMode="External"/><Relationship Id="rId251" Type="http://schemas.openxmlformats.org/officeDocument/2006/relationships/hyperlink" Target="https://www.consultant.ru/document/cons_doc_LAW_428282/1ef59a799d4612aa4fc418e74ee53f907b31e255/" TargetMode="External"/><Relationship Id="rId252" Type="http://schemas.openxmlformats.org/officeDocument/2006/relationships/hyperlink" Target="https://www.consultant.ru/document/cons_doc_LAW_428282/1ef59a799d4612aa4fc418e74ee53f907b31e255/" TargetMode="External"/><Relationship Id="rId253" Type="http://schemas.openxmlformats.org/officeDocument/2006/relationships/hyperlink" Target="https://www.consultant.ru/document/cons_doc_LAW_428282/1ef59a799d4612aa4fc418e74ee53f907b31e255/" TargetMode="External"/><Relationship Id="rId254" Type="http://schemas.openxmlformats.org/officeDocument/2006/relationships/hyperlink" Target="https://www.consultant.ru/document/cons_doc_LAW_428282/1ef59a799d4612aa4fc418e74ee53f907b31e255/" TargetMode="External"/><Relationship Id="rId255" Type="http://schemas.openxmlformats.org/officeDocument/2006/relationships/hyperlink" Target="https://www.consultant.ru/document/cons_doc_LAW_428282/1ef59a799d4612aa4fc418e74ee53f907b31e255/" TargetMode="External"/><Relationship Id="rId256" Type="http://schemas.openxmlformats.org/officeDocument/2006/relationships/hyperlink" Target="https://www.consultant.ru/document/cons_doc_LAW_428282/aade61e8be3e2267f268a22b7478e0d7d00adaa9/" TargetMode="External"/><Relationship Id="rId257" Type="http://schemas.openxmlformats.org/officeDocument/2006/relationships/hyperlink" Target="https://www.consultant.ru/document/cons_doc_LAW_428282/1ef59a799d4612aa4fc418e74ee53f907b31e255/" TargetMode="External"/><Relationship Id="rId258" Type="http://schemas.openxmlformats.org/officeDocument/2006/relationships/hyperlink" Target="https://www.consultant.ru/document/cons_doc_LAW_428282/1ef59a799d4612aa4fc418e74ee53f907b31e255/" TargetMode="External"/><Relationship Id="rId259" Type="http://schemas.openxmlformats.org/officeDocument/2006/relationships/hyperlink" Target="https://login.consultant.ru/link/?req=doc&amp;base=LAW&amp;n=428282&amp;date=19.06.2024&amp;dst=265&amp;field=13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02BAE-F5E7-4C76-BE08-4326CBAE9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Р7-Офис/2024.3.1.523</Application>
  <Company>АГНОиПНО</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Жигулина Лариса Александровна</dc:creator>
  <dc:description/>
  <dc:language>ru-RU</dc:language>
  <cp:revision>9</cp:revision>
  <dcterms:created xsi:type="dcterms:W3CDTF">2024-12-27T08:16:00Z</dcterms:created>
  <dcterms:modified xsi:type="dcterms:W3CDTF">2025-03-12T02:32:09Z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АГНОиПНО</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