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docProps/custom.xml" ContentType="application/vnd.openxmlformats-officedocument.custom-properties+xml"/>
  <Override PartName="/word/header1.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theme/theme1.xml" ContentType="application/vnd.openxmlformats-officedocument.theme+xml"/>
  <Override PartName="/word/endnotes.xml" ContentType="application/vnd.openxmlformats-officedocument.wordprocessingml.endnot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footnotes.xml" ContentType="application/vnd.openxmlformats-officedocument.wordprocessingml.footnotes+xml"/>
  <Override PartName="/word/footnotes.xml" ContentType="application/vnd.openxmlformats-officedocument.wordprocessingml.footnotes+xml"/>
  <Override PartName="/word/styles.xml" ContentType="application/vnd.openxmlformats-officedocument.wordprocessingml.styl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04"/>
        <w:ind w:right="-284"/>
        <w:jc w:val="right"/>
        <w:spacing w:before="0" w:after="0"/>
      </w:pPr>
      <w:r>
        <mc:AlternateContent>
          <mc:Choice Requires="wpg">
            <w:drawing>
              <wp:anchor xmlns:wp="http://schemas.openxmlformats.org/drawingml/2006/wordprocessingDrawing" xmlns:wp14="http://schemas.microsoft.com/office/word/2010/wordprocessingDrawing" distT="0" distB="0" distL="114300" distR="114300" simplePos="0" relativeHeight="251656192" behindDoc="0" locked="0" layoutInCell="1" allowOverlap="1">
                <wp:simplePos x="0" y="0"/>
                <wp:positionH relativeFrom="column">
                  <wp:posOffset>-800100</wp:posOffset>
                </wp:positionH>
                <wp:positionV relativeFrom="paragraph">
                  <wp:posOffset>-228600</wp:posOffset>
                </wp:positionV>
                <wp:extent cx="266700" cy="8801100"/>
                <wp:effectExtent l="22860" t="24765" r="24765" b="22860"/>
                <wp:wrapNone/>
                <wp:docPr id="1" name="Rectangle 76"/>
                <wp:cNvGraphicFramePr/>
                <a:graphic xmlns:a="http://schemas.openxmlformats.org/drawingml/2006/main">
                  <a:graphicData uri="http://schemas.microsoft.com/office/word/2010/wordprocessingShape">
                    <wps:wsp>
                      <wps:cNvPr id="0" name=""/>
                      <wps:cNvSpPr>
                        <a:spLocks noChangeArrowheads="1"/>
                      </wps:cNvSpPr>
                      <wps:spPr bwMode="auto">
                        <a:xfrm>
                          <a:off x="0" y="0"/>
                          <a:ext cx="266700" cy="8801100"/>
                        </a:xfrm>
                        <a:prstGeom prst="rect">
                          <a:avLst/>
                        </a:prstGeom>
                        <a:solidFill>
                          <a:srgbClr val="4472C4"/>
                        </a:solidFill>
                        <a:ln w="38100">
                          <a:solidFill>
                            <a:srgbClr val="FFFFFF"/>
                          </a:solidFill>
                          <a:miter lim="800000"/>
                          <a:headEnd/>
                          <a:tailEn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0" o:spid="_x0000_s0" o:spt="1" type="#_x0000_t1" style="position:absolute;z-index:251656192;o:allowoverlap:true;o:allowincell:true;mso-position-horizontal-relative:text;margin-left:-63.00pt;mso-position-horizontal:absolute;mso-position-vertical-relative:text;margin-top:-18.00pt;mso-position-vertical:absolute;width:21.00pt;height:693.00pt;mso-wrap-distance-left:9.00pt;mso-wrap-distance-top:0.00pt;mso-wrap-distance-right:9.00pt;mso-wrap-distance-bottom:0.00pt;visibility:visible;" fillcolor="#4472C4" strokecolor="#FFFFFF" strokeweight="3.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7216" behindDoc="0" locked="0" layoutInCell="1" allowOverlap="1">
                <wp:simplePos x="0" y="0"/>
                <wp:positionH relativeFrom="column">
                  <wp:posOffset>-800100</wp:posOffset>
                </wp:positionH>
                <wp:positionV relativeFrom="paragraph">
                  <wp:posOffset>8801100</wp:posOffset>
                </wp:positionV>
                <wp:extent cx="266700" cy="228600"/>
                <wp:effectExtent l="22860" t="24765" r="24765" b="22860"/>
                <wp:wrapNone/>
                <wp:docPr id="2" name="Rectangle 77"/>
                <wp:cNvGraphicFramePr/>
                <a:graphic xmlns:a="http://schemas.openxmlformats.org/drawingml/2006/main">
                  <a:graphicData uri="http://schemas.microsoft.com/office/word/2010/wordprocessingShape">
                    <wps:wsp>
                      <wps:cNvPr id="0" name=""/>
                      <wps:cNvSpPr>
                        <a:spLocks noChangeArrowheads="1"/>
                      </wps:cNvSpPr>
                      <wps:spPr bwMode="auto">
                        <a:xfrm>
                          <a:off x="0" y="0"/>
                          <a:ext cx="266700" cy="228600"/>
                        </a:xfrm>
                        <a:prstGeom prst="rect">
                          <a:avLst/>
                        </a:prstGeom>
                        <a:solidFill>
                          <a:srgbClr val="4472C4"/>
                        </a:solidFill>
                        <a:ln w="38100">
                          <a:solidFill>
                            <a:srgbClr val="FFFFFF"/>
                          </a:solidFill>
                          <a:miter lim="800000"/>
                          <a:headEnd/>
                          <a:tailEn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 o:spid="_x0000_s1" o:spt="1" type="#_x0000_t1" style="position:absolute;z-index:251657216;o:allowoverlap:true;o:allowincell:true;mso-position-horizontal-relative:text;margin-left:-63.00pt;mso-position-horizontal:absolute;mso-position-vertical-relative:text;margin-top:693.00pt;mso-position-vertical:absolute;width:21.00pt;height:18.00pt;mso-wrap-distance-left:9.00pt;mso-wrap-distance-top:0.00pt;mso-wrap-distance-right:9.00pt;mso-wrap-distance-bottom:0.00pt;visibility:visible;" fillcolor="#4472C4" strokecolor="#FFFFFF" strokeweight="3.00pt"/>
            </w:pict>
          </mc:Fallback>
        </mc:AlternateContent>
      </w:r>
      <w:r>
        <mc:AlternateContent>
          <mc:Choice Requires="wpg">
            <w:drawing>
              <wp:inline xmlns:wp="http://schemas.openxmlformats.org/drawingml/2006/wordprocessingDrawing" distT="0" distB="0" distL="0" distR="0">
                <wp:extent cx="2218690" cy="22898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2"/>
                        <a:stretch/>
                      </pic:blipFill>
                      <pic:spPr bwMode="auto">
                        <a:xfrm>
                          <a:off x="0" y="0"/>
                          <a:ext cx="2218690" cy="22898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74.70pt;height:180.30pt;mso-wrap-distance-left:0.00pt;mso-wrap-distance-top:0.00pt;mso-wrap-distance-right:0.00pt;mso-wrap-distance-bottom:0.00pt;" stroked="f">
                <v:path textboxrect="0,0,0,0"/>
                <v:imagedata r:id="rId12" o:title=""/>
              </v:shape>
            </w:pict>
          </mc:Fallback>
        </mc:AlternateContent>
      </w:r>
      <w:r/>
    </w:p>
    <w:p>
      <w:pPr>
        <w:rPr>
          <w:lang w:eastAsia="ru-RU"/>
        </w:rPr>
      </w:pPr>
      <w:r>
        <w:rPr>
          <w:lang w:eastAsia="ru-RU"/>
        </w:rPr>
      </w:r>
      <w:r>
        <w:rPr>
          <w:lang w:eastAsia="ru-RU"/>
        </w:rPr>
      </w:r>
      <w:r>
        <w:rPr>
          <w:lang w:eastAsia="ru-RU"/>
        </w:rPr>
      </w:r>
    </w:p>
    <w:p>
      <w:pPr>
        <w:rPr>
          <w:lang w:eastAsia="ru-RU"/>
        </w:rPr>
      </w:pPr>
      <w:r>
        <w:rPr>
          <w:lang w:eastAsia="ru-RU"/>
        </w:rPr>
      </w:r>
      <w:r>
        <w:rPr>
          <w:lang w:eastAsia="ru-RU"/>
        </w:rPr>
      </w:r>
      <w:r>
        <w:rPr>
          <w:lang w:eastAsia="ru-RU"/>
        </w:rPr>
      </w:r>
    </w:p>
    <w:p>
      <w:pPr>
        <w:rPr>
          <w:lang w:eastAsia="ru-RU"/>
        </w:rPr>
      </w:pPr>
      <w:r>
        <w:rPr>
          <w:lang w:eastAsia="ru-RU"/>
        </w:rPr>
      </w:r>
      <w:r>
        <w:rPr>
          <w:lang w:eastAsia="ru-RU"/>
        </w:rPr>
      </w:r>
      <w:r>
        <w:rPr>
          <w:lang w:eastAsia="ru-RU"/>
        </w:rPr>
      </w:r>
    </w:p>
    <w:p>
      <w:pPr>
        <w:ind w:left="-851" w:right="-420" w:firstLine="0"/>
        <w:jc w:val="center"/>
        <w:rPr>
          <w:b/>
          <w:szCs w:val="28"/>
        </w:rPr>
      </w:pPr>
      <w:r>
        <w:rPr>
          <w:b/>
          <w:szCs w:val="28"/>
        </w:rPr>
        <w:t xml:space="preserve">ИНСТРУКЦИЯ ДЛЯ ЗАКАЗЧИКОВ</w:t>
      </w:r>
      <w:r>
        <w:rPr>
          <w:b/>
          <w:szCs w:val="28"/>
        </w:rPr>
      </w:r>
      <w:r>
        <w:rPr>
          <w:b/>
          <w:szCs w:val="28"/>
        </w:rPr>
      </w:r>
    </w:p>
    <w:p>
      <w:pPr>
        <w:ind w:left="-851" w:right="-420" w:firstLine="0"/>
        <w:jc w:val="center"/>
        <w:spacing w:line="240" w:lineRule="auto"/>
        <w:rPr>
          <w:b/>
          <w:szCs w:val="28"/>
        </w:rPr>
      </w:pPr>
      <w:r>
        <w:rPr>
          <w:b/>
          <w:szCs w:val="28"/>
        </w:rPr>
        <w:t xml:space="preserve">работа в государственной информационной системе</w:t>
      </w:r>
      <w:r>
        <w:rPr>
          <w:b/>
          <w:szCs w:val="28"/>
        </w:rPr>
      </w:r>
      <w:r>
        <w:rPr>
          <w:b/>
          <w:szCs w:val="28"/>
        </w:rPr>
      </w:r>
    </w:p>
    <w:p>
      <w:pPr>
        <w:ind w:left="-851" w:right="-420" w:firstLine="0"/>
        <w:jc w:val="center"/>
        <w:spacing w:line="240" w:lineRule="auto"/>
        <w:rPr>
          <w:b/>
          <w:szCs w:val="28"/>
        </w:rPr>
      </w:pPr>
      <w:r>
        <w:rPr>
          <w:b/>
          <w:szCs w:val="28"/>
        </w:rPr>
        <w:t xml:space="preserve">в сфере закупок Новосибирской области</w:t>
      </w:r>
      <w:r>
        <w:rPr>
          <w:b/>
          <w:szCs w:val="28"/>
        </w:rPr>
      </w:r>
      <w:r>
        <w:rPr>
          <w:b/>
          <w:szCs w:val="28"/>
        </w:rPr>
      </w:r>
    </w:p>
    <w:p>
      <w:pPr>
        <w:ind w:left="-851" w:right="-420" w:firstLine="0"/>
        <w:jc w:val="center"/>
        <w:spacing w:line="240" w:lineRule="auto"/>
        <w:rPr>
          <w:b/>
          <w:szCs w:val="28"/>
        </w:rPr>
      </w:pPr>
      <w:r>
        <w:rPr>
          <w:b/>
          <w:szCs w:val="28"/>
        </w:rPr>
      </w:r>
      <w:r>
        <w:rPr>
          <w:b/>
          <w:szCs w:val="28"/>
        </w:rPr>
      </w:r>
      <w:r>
        <w:rPr>
          <w:b/>
          <w:szCs w:val="28"/>
        </w:rPr>
      </w:r>
    </w:p>
    <w:p>
      <w:pPr>
        <w:ind w:left="-851" w:right="-420" w:firstLine="0"/>
        <w:jc w:val="center"/>
        <w:spacing w:line="240" w:lineRule="auto"/>
        <w:rPr>
          <w:b/>
          <w:szCs w:val="28"/>
        </w:rPr>
      </w:pPr>
      <w:r>
        <w:rPr>
          <w:b/>
          <w:szCs w:val="28"/>
        </w:rPr>
      </w:r>
      <w:r>
        <w:rPr>
          <w:b/>
          <w:szCs w:val="28"/>
        </w:rPr>
      </w:r>
      <w:r>
        <w:rPr>
          <w:b/>
          <w:szCs w:val="28"/>
        </w:rPr>
      </w:r>
    </w:p>
    <w:p>
      <w:pPr>
        <w:ind w:left="-851" w:firstLine="0"/>
        <w:jc w:val="center"/>
        <w:spacing w:line="240" w:lineRule="auto"/>
        <w:tabs>
          <w:tab w:val="left" w:pos="3256" w:leader="none"/>
        </w:tabs>
        <w:rPr>
          <w:b/>
          <w:color w:val="4472c4"/>
          <w:sz w:val="40"/>
          <w:szCs w:val="28"/>
          <w:lang w:eastAsia="ru-RU"/>
        </w:rPr>
      </w:pPr>
      <w:r>
        <w:rPr>
          <w:b/>
          <w:color w:val="4472c4"/>
          <w:sz w:val="40"/>
          <w:szCs w:val="28"/>
          <w:lang w:eastAsia="ru-RU"/>
        </w:rPr>
        <w:t xml:space="preserve">Общая схема интерфейсов</w:t>
      </w:r>
      <w:r>
        <w:rPr>
          <w:b/>
          <w:color w:val="4472c4"/>
          <w:sz w:val="40"/>
          <w:szCs w:val="28"/>
          <w:lang w:eastAsia="ru-RU"/>
        </w:rPr>
      </w:r>
      <w:r>
        <w:rPr>
          <w:b/>
          <w:color w:val="4472c4"/>
          <w:sz w:val="40"/>
          <w:szCs w:val="28"/>
          <w:lang w:eastAsia="ru-RU"/>
        </w:rPr>
      </w:r>
    </w:p>
    <w:p>
      <w:pPr>
        <w:pStyle w:val="1004"/>
      </w:pPr>
      <w:r>
        <w:t xml:space="preserve">Соде</w:t>
      </w:r>
      <w:bookmarkStart w:id="0" w:name="_GoBack"/>
      <w:r/>
      <w:bookmarkEnd w:id="0"/>
      <w:r>
        <w:t xml:space="preserve">ржание</w:t>
      </w:r>
      <w:r/>
    </w:p>
    <w:sdt>
      <w:sdtPr>
        <w15:appearance w15:val="boundingBox"/>
        <w:placeholder>
          <w:docPart w:val="DefaultPlaceholder_TEXT"/>
        </w:placeholder>
        <w:docPartObj>
          <w:docPartGallery w:val="Table of Contents"/>
          <w:docPartUnique w:val="true"/>
        </w:docPartObj>
        <w:rPr/>
      </w:sdtPr>
      <w:sdtContent>
        <w:p>
          <w:pPr>
            <w:pStyle w:val="1025"/>
            <w:tabs>
              <w:tab w:val="left" w:pos="567" w:leader="none"/>
              <w:tab w:val="right" w:pos="9213" w:leader="dot"/>
            </w:tabs>
          </w:pPr>
          <w:r>
            <w:rPr>
              <w:b w:val="0"/>
              <w:bCs w:val="0"/>
            </w:rPr>
            <w:fldChar w:fldCharType="begin"/>
            <w:instrText xml:space="preserve">TOC \o "1-9" \h </w:instrText>
            <w:fldChar w:fldCharType="separate"/>
          </w:r>
          <w:r>
            <w:rPr>
              <w:b w:val="0"/>
              <w:bCs w:val="0"/>
            </w:rPr>
          </w:r>
          <w:hyperlink w:tooltip="#_Toc1" w:anchor="_Toc1" w:history="1">
            <w:r>
              <w:rPr>
                <w:rFonts w:ascii="Times New Roman" w:hAnsi="Times New Roman" w:eastAsia="Times New Roman" w:cs="Times New Roman"/>
              </w:rPr>
              <w:t xml:space="preserve">1</w:t>
            </w:r>
            <w:r>
              <w:tab/>
            </w:r>
            <w:r>
              <w:rPr>
                <w:rStyle w:val="968"/>
              </w:rPr>
            </w:r>
            <w:r>
              <w:rPr>
                <w:rStyle w:val="968"/>
              </w:rPr>
              <w:t xml:space="preserve">Вход пользователя в систему</w:t>
            </w:r>
            <w:r>
              <w:rPr>
                <w:rStyle w:val="968"/>
              </w:rPr>
            </w:r>
            <w:r>
              <w:tab/>
            </w:r>
            <w:r>
              <w:fldChar w:fldCharType="begin"/>
              <w:instrText xml:space="preserve">PAGEREF _Toc1 \h</w:instrText>
              <w:fldChar w:fldCharType="separate"/>
              <w:t xml:space="preserve">3</w:t>
              <w:fldChar w:fldCharType="end"/>
            </w:r>
          </w:hyperlink>
          <w:r/>
        </w:p>
        <w:p>
          <w:pPr>
            <w:pStyle w:val="1025"/>
            <w:tabs>
              <w:tab w:val="left" w:pos="567" w:leader="none"/>
              <w:tab w:val="right" w:pos="9213" w:leader="dot"/>
            </w:tabs>
          </w:pPr>
          <w:hyperlink w:tooltip="#_Toc2" w:anchor="_Toc2" w:history="1">
            <w:r>
              <w:rPr>
                <w:rFonts w:ascii="Times New Roman" w:hAnsi="Times New Roman" w:eastAsia="Times New Roman" w:cs="Times New Roman"/>
              </w:rPr>
              <w:t xml:space="preserve">2</w:t>
            </w:r>
            <w:r>
              <w:tab/>
            </w:r>
            <w:r>
              <w:rPr>
                <w:rStyle w:val="968"/>
              </w:rPr>
            </w:r>
            <w:r>
              <w:rPr>
                <w:rStyle w:val="968"/>
              </w:rPr>
              <w:t xml:space="preserve">Рабочие области пользовательского интерфейса</w:t>
            </w:r>
            <w:r>
              <w:rPr>
                <w:rStyle w:val="968"/>
              </w:rPr>
            </w:r>
            <w:r>
              <w:tab/>
            </w:r>
            <w:r>
              <w:fldChar w:fldCharType="begin"/>
              <w:instrText xml:space="preserve">PAGEREF _Toc2 \h</w:instrText>
              <w:fldChar w:fldCharType="separate"/>
              <w:t xml:space="preserve">4</w:t>
              <w:fldChar w:fldCharType="end"/>
            </w:r>
          </w:hyperlink>
          <w:r/>
        </w:p>
        <w:p>
          <w:pPr>
            <w:pStyle w:val="1029"/>
            <w:tabs>
              <w:tab w:val="left" w:pos="1134" w:leader="none"/>
              <w:tab w:val="right" w:pos="9213" w:leader="dot"/>
            </w:tabs>
          </w:pPr>
          <w:hyperlink w:tooltip="#_Toc3" w:anchor="_Toc3" w:history="1">
            <w:r>
              <w:rPr>
                <w:rFonts w:ascii="Times New Roman" w:hAnsi="Times New Roman" w:eastAsia="Times New Roman" w:cs="Times New Roman"/>
              </w:rPr>
              <w:t xml:space="preserve">2.1</w:t>
            </w:r>
            <w:r>
              <w:tab/>
            </w:r>
            <w:r>
              <w:rPr>
                <w:rStyle w:val="968"/>
              </w:rPr>
            </w:r>
            <w:r>
              <w:rPr>
                <w:rStyle w:val="968"/>
              </w:rPr>
              <w:t xml:space="preserve">Стартовая страница</w:t>
            </w:r>
            <w:r>
              <w:rPr>
                <w:rStyle w:val="968"/>
              </w:rPr>
            </w:r>
            <w:r>
              <w:tab/>
            </w:r>
            <w:r>
              <w:fldChar w:fldCharType="begin"/>
              <w:instrText xml:space="preserve">PAGEREF _Toc3 \h</w:instrText>
              <w:fldChar w:fldCharType="separate"/>
              <w:t xml:space="preserve">6</w:t>
              <w:fldChar w:fldCharType="end"/>
            </w:r>
          </w:hyperlink>
          <w:r/>
        </w:p>
        <w:p>
          <w:pPr>
            <w:pStyle w:val="1025"/>
            <w:tabs>
              <w:tab w:val="left" w:pos="567" w:leader="none"/>
              <w:tab w:val="right" w:pos="9213" w:leader="dot"/>
            </w:tabs>
          </w:pPr>
          <w:hyperlink w:tooltip="#_Toc4" w:anchor="_Toc4" w:history="1">
            <w:r>
              <w:rPr>
                <w:rFonts w:ascii="Times New Roman" w:hAnsi="Times New Roman" w:eastAsia="Times New Roman" w:cs="Times New Roman"/>
              </w:rPr>
              <w:t xml:space="preserve">3</w:t>
            </w:r>
            <w:r>
              <w:tab/>
            </w:r>
            <w:r>
              <w:rPr>
                <w:rStyle w:val="968"/>
              </w:rPr>
            </w:r>
            <w:r>
              <w:rPr>
                <w:rStyle w:val="968"/>
              </w:rPr>
              <w:t xml:space="preserve">Рабочие области окна реестра документов</w:t>
            </w:r>
            <w:r>
              <w:rPr>
                <w:rStyle w:val="968"/>
              </w:rPr>
            </w:r>
            <w:r>
              <w:tab/>
            </w:r>
            <w:r>
              <w:fldChar w:fldCharType="begin"/>
              <w:instrText xml:space="preserve">PAGEREF _Toc4 \h</w:instrText>
              <w:fldChar w:fldCharType="separate"/>
              <w:t xml:space="preserve">7</w:t>
              <w:fldChar w:fldCharType="end"/>
            </w:r>
          </w:hyperlink>
          <w:r/>
        </w:p>
        <w:p>
          <w:pPr>
            <w:pStyle w:val="1029"/>
            <w:tabs>
              <w:tab w:val="left" w:pos="1134" w:leader="none"/>
              <w:tab w:val="right" w:pos="9213" w:leader="dot"/>
            </w:tabs>
          </w:pPr>
          <w:hyperlink w:tooltip="#_Toc5" w:anchor="_Toc5" w:history="1">
            <w:r>
              <w:rPr>
                <w:rFonts w:ascii="Times New Roman" w:hAnsi="Times New Roman" w:eastAsia="Times New Roman" w:cs="Times New Roman"/>
              </w:rPr>
              <w:t xml:space="preserve">3.1</w:t>
            </w:r>
            <w:r>
              <w:tab/>
            </w:r>
            <w:r>
              <w:rPr>
                <w:rStyle w:val="968"/>
              </w:rPr>
            </w:r>
            <w:r>
              <w:rPr>
                <w:rStyle w:val="968"/>
              </w:rPr>
              <w:t xml:space="preserve">Панели команд</w:t>
            </w:r>
            <w:r>
              <w:rPr>
                <w:rStyle w:val="968"/>
              </w:rPr>
            </w:r>
            <w:r>
              <w:tab/>
            </w:r>
            <w:r>
              <w:fldChar w:fldCharType="begin"/>
              <w:instrText xml:space="preserve">PAGEREF _Toc5 \h</w:instrText>
              <w:fldChar w:fldCharType="separate"/>
              <w:t xml:space="preserve">8</w:t>
              <w:fldChar w:fldCharType="end"/>
            </w:r>
          </w:hyperlink>
          <w:r/>
        </w:p>
        <w:p>
          <w:pPr>
            <w:pStyle w:val="1029"/>
            <w:tabs>
              <w:tab w:val="left" w:pos="1134" w:leader="none"/>
              <w:tab w:val="right" w:pos="9213" w:leader="dot"/>
            </w:tabs>
          </w:pPr>
          <w:hyperlink w:tooltip="#_Toc6" w:anchor="_Toc6" w:history="1">
            <w:r>
              <w:rPr>
                <w:rFonts w:ascii="Times New Roman" w:hAnsi="Times New Roman" w:eastAsia="Times New Roman" w:cs="Times New Roman"/>
              </w:rPr>
              <w:t xml:space="preserve">3.2</w:t>
            </w:r>
            <w:r>
              <w:tab/>
            </w:r>
            <w:r>
              <w:rPr>
                <w:rStyle w:val="968"/>
              </w:rPr>
            </w:r>
            <w:r>
              <w:rPr>
                <w:rStyle w:val="968"/>
              </w:rPr>
              <w:t xml:space="preserve">Панели </w:t>
            </w:r>
            <w:r>
              <w:rPr>
                <w:rStyle w:val="968"/>
              </w:rPr>
              <w:t xml:space="preserve">навигации</w:t>
            </w:r>
            <w:r>
              <w:rPr>
                <w:rStyle w:val="968"/>
              </w:rPr>
            </w:r>
            <w:r>
              <w:tab/>
            </w:r>
            <w:r>
              <w:fldChar w:fldCharType="begin"/>
              <w:instrText xml:space="preserve">PAGEREF _Toc6 \h</w:instrText>
              <w:fldChar w:fldCharType="separate"/>
              <w:t xml:space="preserve">9</w:t>
              <w:fldChar w:fldCharType="end"/>
            </w:r>
          </w:hyperlink>
          <w:r/>
        </w:p>
        <w:p>
          <w:pPr>
            <w:pStyle w:val="1029"/>
            <w:tabs>
              <w:tab w:val="left" w:pos="1134" w:leader="none"/>
              <w:tab w:val="right" w:pos="9213" w:leader="dot"/>
            </w:tabs>
          </w:pPr>
          <w:hyperlink w:tooltip="#_Toc7" w:anchor="_Toc7" w:history="1">
            <w:r>
              <w:rPr>
                <w:rFonts w:ascii="Times New Roman" w:hAnsi="Times New Roman" w:eastAsia="Times New Roman" w:cs="Times New Roman"/>
              </w:rPr>
              <w:t xml:space="preserve">3.3</w:t>
            </w:r>
            <w:r>
              <w:tab/>
            </w:r>
            <w:r>
              <w:rPr>
                <w:rStyle w:val="968"/>
              </w:rPr>
            </w:r>
            <w:r>
              <w:rPr>
                <w:rStyle w:val="968"/>
              </w:rPr>
              <w:t xml:space="preserve">Записи реестра документов</w:t>
            </w:r>
            <w:r>
              <w:rPr>
                <w:rStyle w:val="968"/>
              </w:rPr>
            </w:r>
            <w:r>
              <w:tab/>
            </w:r>
            <w:r>
              <w:fldChar w:fldCharType="begin"/>
              <w:instrText xml:space="preserve">PAGEREF _Toc7 \h</w:instrText>
              <w:fldChar w:fldCharType="separate"/>
              <w:t xml:space="preserve">10</w:t>
              <w:fldChar w:fldCharType="end"/>
            </w:r>
          </w:hyperlink>
          <w:r/>
        </w:p>
        <w:p>
          <w:pPr>
            <w:pStyle w:val="1029"/>
            <w:tabs>
              <w:tab w:val="left" w:pos="1134" w:leader="none"/>
              <w:tab w:val="right" w:pos="9213" w:leader="dot"/>
            </w:tabs>
          </w:pPr>
          <w:hyperlink w:tooltip="#_Toc8" w:anchor="_Toc8" w:history="1">
            <w:r>
              <w:rPr>
                <w:rFonts w:ascii="Times New Roman" w:hAnsi="Times New Roman" w:eastAsia="Times New Roman" w:cs="Times New Roman"/>
              </w:rPr>
              <w:t xml:space="preserve">3.4</w:t>
            </w:r>
            <w:r>
              <w:tab/>
            </w:r>
            <w:r>
              <w:rPr>
                <w:rStyle w:val="968"/>
              </w:rPr>
            </w:r>
            <w:r>
              <w:rPr>
                <w:rStyle w:val="968"/>
              </w:rPr>
              <w:t xml:space="preserve">Область фильтрации</w:t>
            </w:r>
            <w:r>
              <w:rPr>
                <w:rStyle w:val="968"/>
              </w:rPr>
              <w:t xml:space="preserve"> и </w:t>
            </w:r>
            <w:r>
              <w:rPr>
                <w:rStyle w:val="968"/>
              </w:rPr>
              <w:t xml:space="preserve">фильтрация реестра документов</w:t>
            </w:r>
            <w:r>
              <w:rPr>
                <w:rStyle w:val="968"/>
              </w:rPr>
            </w:r>
            <w:r>
              <w:tab/>
            </w:r>
            <w:r>
              <w:fldChar w:fldCharType="begin"/>
              <w:instrText xml:space="preserve">PAGEREF _Toc8 \h</w:instrText>
              <w:fldChar w:fldCharType="separate"/>
              <w:t xml:space="preserve">15</w:t>
              <w:fldChar w:fldCharType="end"/>
            </w:r>
          </w:hyperlink>
          <w:r/>
        </w:p>
        <w:p>
          <w:pPr>
            <w:pStyle w:val="1025"/>
            <w:tabs>
              <w:tab w:val="left" w:pos="567" w:leader="none"/>
              <w:tab w:val="right" w:pos="9213" w:leader="dot"/>
            </w:tabs>
          </w:pPr>
          <w:hyperlink w:tooltip="#_Toc9" w:anchor="_Toc9" w:history="1">
            <w:r>
              <w:rPr>
                <w:rFonts w:ascii="Times New Roman" w:hAnsi="Times New Roman" w:eastAsia="Times New Roman" w:cs="Times New Roman"/>
              </w:rPr>
              <w:t xml:space="preserve">4</w:t>
            </w:r>
            <w:r>
              <w:tab/>
            </w:r>
            <w:r>
              <w:rPr>
                <w:rStyle w:val="968"/>
              </w:rPr>
            </w:r>
            <w:r>
              <w:rPr>
                <w:rStyle w:val="968"/>
              </w:rPr>
              <w:t xml:space="preserve">Работа с задачами по документу</w:t>
            </w:r>
            <w:r>
              <w:rPr>
                <w:rStyle w:val="968"/>
              </w:rPr>
            </w:r>
            <w:r>
              <w:tab/>
            </w:r>
            <w:r>
              <w:fldChar w:fldCharType="begin"/>
              <w:instrText xml:space="preserve">PAGEREF _Toc9 \h</w:instrText>
              <w:fldChar w:fldCharType="separate"/>
              <w:t xml:space="preserve">18</w:t>
              <w:fldChar w:fldCharType="end"/>
            </w:r>
          </w:hyperlink>
          <w:r/>
        </w:p>
        <w:p>
          <w:pPr>
            <w:rPr>
              <w:b w:val="0"/>
              <w:bCs w:val="0"/>
            </w:rPr>
          </w:pPr>
          <w:r>
            <w:rPr>
              <w:b w:val="0"/>
              <w:bCs w:val="0"/>
            </w:rPr>
          </w:r>
          <w:r/>
          <w:r>
            <w:rPr>
              <w:b w:val="0"/>
              <w:bCs w:val="0"/>
            </w:rPr>
            <w:fldChar w:fldCharType="end"/>
          </w:r>
          <w:r/>
          <w:r/>
        </w:p>
      </w:sdtContent>
    </w:sdt>
    <w:p>
      <w:r>
        <w:br/>
        <w:br/>
        <w:br/>
        <w:br/>
        <w:br/>
        <w:br/>
        <w:br/>
      </w:r>
      <w:r/>
    </w:p>
    <w:p>
      <w:r>
        <w:rPr>
          <w:highlight w:val="none"/>
        </w:rPr>
      </w:r>
      <w:r>
        <w:rPr>
          <w:highlight w:val="none"/>
        </w:rPr>
      </w:r>
      <w:r/>
    </w:p>
    <w:p>
      <w:pPr>
        <w:rPr>
          <w:highlight w:val="none"/>
        </w:rPr>
      </w:pPr>
      <w:r>
        <w:rPr>
          <w:highlight w:val="none"/>
        </w:rPr>
      </w:r>
      <w:r>
        <w:rPr>
          <w:highlight w:val="none"/>
        </w:rPr>
      </w:r>
      <w:r>
        <w:rPr>
          <w:highlight w:val="none"/>
        </w:rPr>
      </w:r>
    </w:p>
    <w:p>
      <w:pPr>
        <w:ind w:firstLine="0"/>
        <w:rPr>
          <w:highlight w:val="none"/>
        </w:rPr>
      </w:pPr>
      <w:r>
        <w:rPr>
          <w:highlight w:val="none"/>
        </w:rPr>
      </w:r>
      <w:r>
        <w:rPr>
          <w:highlight w:val="none"/>
        </w:rPr>
      </w:r>
      <w:r>
        <w:rPr>
          <w:highlight w:val="none"/>
        </w:rPr>
      </w:r>
    </w:p>
    <w:p>
      <w:pPr>
        <w:ind w:firstLine="0"/>
        <w:rPr>
          <w:highlight w:val="none"/>
        </w:rPr>
      </w:pPr>
      <w:r>
        <w:br/>
      </w:r>
      <w:r>
        <w:rPr>
          <w:highlight w:val="none"/>
        </w:rPr>
      </w:r>
      <w:r>
        <w:rPr>
          <w:highlight w:val="none"/>
        </w:rPr>
      </w:r>
    </w:p>
    <w:p>
      <w:pPr>
        <w:pStyle w:val="951"/>
      </w:pPr>
      <w:r/>
      <w:bookmarkStart w:id="205" w:name="_Toc1"/>
      <w:r>
        <w:t xml:space="preserve">Вход пользователя в систему</w:t>
      </w:r>
      <w:r/>
      <w:bookmarkEnd w:id="205"/>
      <w:r/>
      <w:r/>
    </w:p>
    <w:p>
      <w:r>
        <w:t xml:space="preserve">Вход пользователя в систему осуществляется с официального сайта ГИСЗ НСО по ссылке </w:t>
      </w:r>
      <w:hyperlink r:id="rId13" w:tooltip="https://zakupki.nso.ru/" w:history="1">
        <w:r>
          <w:rPr>
            <w:rStyle w:val="968"/>
          </w:rPr>
          <w:t xml:space="preserve">https://zakupki.nso.ru/</w:t>
        </w:r>
        <w:r>
          <w:rPr>
            <w:rStyle w:val="968"/>
          </w:rPr>
        </w:r>
      </w:hyperlink>
      <w:r>
        <w:t xml:space="preserve">. При переходе в личный кабинет 44-ФЗ,в личный кабинет 223-ФЗ или личный кабинет Иные закупки</w:t>
      </w:r>
      <w:r>
        <w:rPr>
          <w:rFonts w:ascii="Times New Roman" w:hAnsi="Times New Roman" w:cs="Times New Roman"/>
          <w:sz w:val="28"/>
          <w:szCs w:val="28"/>
        </w:rPr>
        <w:t xml:space="preserve">, на главной странице ГИСЗ НСО (</w:t>
      </w:r>
      <w:r>
        <w:fldChar w:fldCharType="begin"/>
        <w:instrText xml:space="preserve"> REF _Ref516755366  \h</w:instrText>
        <w:fldChar w:fldCharType="separate"/>
      </w:r>
      <w:r>
        <w:t xml:space="preserve">рисунок </w:t>
      </w:r>
      <w:r>
        <w:t xml:space="preserve">1</w:t>
      </w:r>
      <w:r>
        <w:fldChar w:fldCharType="end"/>
      </w:r>
      <w:r>
        <w:fldChar w:fldCharType="begin"/>
      </w:r>
      <w:r>
        <w:instrText xml:space="preserve"> REF _Ref510688293 \h  \* MERGEFORMAT </w:instrText>
      </w:r>
      <w:r>
        <w:fldChar w:fldCharType="separate"/>
      </w:r>
      <w:r>
        <w:fldChar w:fldCharType="end"/>
      </w:r>
      <w:r>
        <w:rPr>
          <w:rFonts w:ascii="Times New Roman" w:hAnsi="Times New Roman" w:cs="Times New Roman"/>
          <w:sz w:val="28"/>
          <w:szCs w:val="28"/>
        </w:rPr>
        <w:t xml:space="preserve">), </w:t>
      </w:r>
      <w:r>
        <w:rPr>
          <w:rFonts w:ascii="Times New Roman" w:hAnsi="Times New Roman" w:cs="Times New Roman"/>
          <w:sz w:val="28"/>
          <w:szCs w:val="28"/>
        </w:rPr>
        <w:t xml:space="preserve">открывается новая вкладка браузера</w:t>
      </w:r>
      <w:r>
        <w:rPr>
          <w:rFonts w:ascii="Times New Roman" w:hAnsi="Times New Roman" w:cs="Times New Roman"/>
          <w:sz w:val="28"/>
          <w:szCs w:val="28"/>
        </w:rPr>
        <w:t xml:space="preserve"> (</w:t>
      </w:r>
      <w:r>
        <w:fldChar w:fldCharType="begin"/>
      </w:r>
      <w:r>
        <w:instrText xml:space="preserve"> REF _Ref510688293 \h  \* MERGEFORMAT </w:instrText>
      </w:r>
      <w:r>
        <w:fldChar w:fldCharType="separate"/>
      </w:r>
      <w:r>
        <w:t xml:space="preserve">рисунок 2</w:t>
      </w:r>
      <w:r>
        <w:fldChar w:fldCharType="end"/>
      </w:r>
      <w:r>
        <w:t xml:space="preserve">).</w:t>
      </w:r>
      <w:r/>
    </w:p>
    <w:p>
      <w:pPr>
        <w:ind w:left="0" w:right="0" w:hanging="567"/>
        <w:jc w:val="both"/>
        <w:spacing w:line="240" w:lineRule="auto"/>
        <w:rPr>
          <w:b w:val="0"/>
          <w:bCs w:val="0"/>
        </w:rPr>
      </w:pPr>
      <w:r>
        <w:rPr>
          <w:b w:val="0"/>
          <w:bCs w:val="0"/>
        </w:rPr>
      </w:r>
      <w:r>
        <w:rPr>
          <w:b w:val="0"/>
          <w:bCs w:val="0"/>
        </w:rPr>
        <mc:AlternateContent>
          <mc:Choice Requires="wpg">
            <w:drawing>
              <wp:inline xmlns:wp="http://schemas.openxmlformats.org/drawingml/2006/wordprocessingDrawing" distT="0" distB="0" distL="0" distR="0">
                <wp:extent cx="6272895" cy="1847496"/>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282" name=""/>
                        <pic:cNvPicPr>
                          <a:picLocks noChangeAspect="1"/>
                        </pic:cNvPicPr>
                        <pic:nvPr/>
                      </pic:nvPicPr>
                      <pic:blipFill>
                        <a:blip r:embed="rId14"/>
                        <a:stretch/>
                      </pic:blipFill>
                      <pic:spPr bwMode="auto">
                        <a:xfrm flipH="0" flipV="0">
                          <a:off x="0" y="0"/>
                          <a:ext cx="6272894" cy="18474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93.93pt;height:145.47pt;mso-wrap-distance-left:0.00pt;mso-wrap-distance-top:0.00pt;mso-wrap-distance-right:0.00pt;mso-wrap-distance-bottom:0.00pt;" stroked="false">
                <v:path textboxrect="0,0,0,0"/>
                <v:imagedata r:id="rId14" o:title=""/>
              </v:shape>
            </w:pict>
          </mc:Fallback>
        </mc:AlternateContent>
      </w:r>
      <w:r>
        <w:rPr>
          <w:b w:val="0"/>
          <w:bCs w:val="0"/>
        </w:rPr>
      </w:r>
      <w:r>
        <w:rPr>
          <w:b w:val="0"/>
          <w:bCs w:val="0"/>
        </w:rPr>
      </w:r>
    </w:p>
    <w:p>
      <w:pPr>
        <w:pStyle w:val="1003"/>
        <w:jc w:val="center"/>
        <w:spacing w:line="240" w:lineRule="auto"/>
        <w:rPr>
          <w:b w:val="0"/>
          <w:bCs w:val="0"/>
          <w:sz w:val="24"/>
          <w:szCs w:val="24"/>
        </w:rPr>
      </w:pPr>
      <w:r>
        <w:rPr>
          <w:b w:val="0"/>
          <w:bCs w:val="0"/>
          <w:sz w:val="24"/>
          <w:szCs w:val="24"/>
        </w:rPr>
      </w:r>
      <w:bookmarkStart w:id="141" w:name="_Ref516755366"/>
      <w:r>
        <w:rPr>
          <w:b w:val="0"/>
          <w:bCs w:val="0"/>
          <w:sz w:val="24"/>
          <w:szCs w:val="24"/>
        </w:rPr>
        <w:t xml:space="preserve">Рисунок </w:t>
      </w:r>
      <w:r>
        <w:rPr>
          <w:b w:val="0"/>
          <w:bCs w:val="0"/>
          <w:sz w:val="24"/>
          <w:szCs w:val="24"/>
        </w:rPr>
        <w:fldChar w:fldCharType="begin"/>
        <w:instrText xml:space="preserve"> SEQ Рисунок \* Arabic </w:instrText>
        <w:fldChar w:fldCharType="separate"/>
      </w:r>
      <w:r>
        <w:rPr>
          <w:b w:val="0"/>
          <w:bCs w:val="0"/>
          <w:sz w:val="24"/>
          <w:szCs w:val="24"/>
        </w:rPr>
        <w:t xml:space="preserve">1</w:t>
      </w:r>
      <w:r>
        <w:rPr>
          <w:b w:val="0"/>
          <w:bCs w:val="0"/>
          <w:sz w:val="24"/>
          <w:szCs w:val="24"/>
        </w:rPr>
        <w:fldChar w:fldCharType="end"/>
      </w:r>
      <w:bookmarkEnd w:id="141"/>
      <w:r>
        <w:rPr>
          <w:b w:val="0"/>
          <w:bCs w:val="0"/>
          <w:sz w:val="24"/>
          <w:szCs w:val="24"/>
        </w:rPr>
        <w:t xml:space="preserve"> –</w:t>
      </w:r>
      <w:r>
        <w:rPr>
          <w:b w:val="0"/>
          <w:bCs w:val="0"/>
          <w:sz w:val="24"/>
          <w:szCs w:val="24"/>
        </w:rPr>
        <w:t xml:space="preserve"> Вход в личный кабинет ГИСЗ НСО</w:t>
      </w:r>
      <w:r>
        <w:rPr>
          <w:b w:val="0"/>
          <w:bCs w:val="0"/>
          <w:sz w:val="24"/>
          <w:szCs w:val="24"/>
        </w:rPr>
      </w:r>
      <w:r>
        <w:rPr>
          <w:b w:val="0"/>
          <w:bCs w:val="0"/>
          <w:sz w:val="24"/>
          <w:szCs w:val="24"/>
        </w:rPr>
      </w:r>
    </w:p>
    <w:p>
      <w:pPr>
        <w:jc w:val="both"/>
        <w:spacing w:line="240" w:lineRule="auto"/>
      </w:pPr>
      <w:r/>
      <w:r/>
    </w:p>
    <w:p>
      <w:pPr>
        <w:ind w:hanging="567"/>
        <w:jc w:val="both"/>
        <w:spacing w:line="240" w:lineRule="auto"/>
      </w:pPr>
      <w:r>
        <w:rPr>
          <w:lang w:eastAsia="ru-RU"/>
        </w:rPr>
      </w:r>
      <w:r>
        <mc:AlternateContent>
          <mc:Choice Requires="wpg">
            <w:drawing>
              <wp:inline xmlns:wp="http://schemas.openxmlformats.org/drawingml/2006/wordprocessingDrawing" distT="0" distB="0" distL="0" distR="0">
                <wp:extent cx="6603497" cy="239904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2603" name=""/>
                        <pic:cNvPicPr>
                          <a:picLocks noChangeAspect="1"/>
                        </pic:cNvPicPr>
                        <pic:nvPr/>
                      </pic:nvPicPr>
                      <pic:blipFill>
                        <a:blip r:embed="rId15"/>
                        <a:stretch/>
                      </pic:blipFill>
                      <pic:spPr bwMode="auto">
                        <a:xfrm flipH="0" flipV="0">
                          <a:off x="0" y="0"/>
                          <a:ext cx="6603496" cy="23990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519.96pt;height:188.90pt;mso-wrap-distance-left:0.00pt;mso-wrap-distance-top:0.00pt;mso-wrap-distance-right:0.00pt;mso-wrap-distance-bottom:0.00pt;" stroked="false">
                <v:path textboxrect="0,0,0,0"/>
                <v:imagedata r:id="rId15" o:title=""/>
              </v:shape>
            </w:pict>
          </mc:Fallback>
        </mc:AlternateContent>
      </w:r>
      <w:r>
        <w:rPr>
          <w:lang w:eastAsia="ru-RU"/>
        </w:rPr>
      </w:r>
      <w:r/>
    </w:p>
    <w:p>
      <w:pPr>
        <w:pStyle w:val="1011"/>
        <w:jc w:val="center"/>
        <w:spacing w:line="240" w:lineRule="auto"/>
        <w:rPr>
          <w:sz w:val="24"/>
          <w:szCs w:val="24"/>
        </w:rPr>
      </w:pPr>
      <w:r>
        <w:rPr>
          <w:sz w:val="24"/>
          <w:szCs w:val="24"/>
        </w:rPr>
      </w:r>
      <w:bookmarkStart w:id="10" w:name="_Ref510688293"/>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 xml:space="preserve">2</w:t>
      </w:r>
      <w:r>
        <w:rPr>
          <w:sz w:val="24"/>
          <w:szCs w:val="24"/>
        </w:rPr>
        <w:fldChar w:fldCharType="end"/>
      </w:r>
      <w:bookmarkEnd w:id="10"/>
      <w:r>
        <w:rPr>
          <w:rFonts w:ascii="Symbol" w:hAnsi="Symbol" w:eastAsia="Symbol" w:cs="Symbol"/>
          <w:sz w:val="24"/>
          <w:szCs w:val="24"/>
          <w:lang w:val="en-US"/>
        </w:rPr>
        <w:t xml:space="preserve"> –</w:t>
      </w:r>
      <w:r>
        <w:rPr>
          <w:sz w:val="24"/>
          <w:szCs w:val="24"/>
        </w:rPr>
        <w:t xml:space="preserve">  </w:t>
      </w:r>
      <w:r>
        <w:rPr>
          <w:sz w:val="24"/>
          <w:szCs w:val="24"/>
        </w:rPr>
        <w:t xml:space="preserve">Окно входа пользователя в систему</w:t>
      </w:r>
      <w:r>
        <w:rPr>
          <w:sz w:val="24"/>
          <w:szCs w:val="24"/>
        </w:rPr>
      </w:r>
      <w:r>
        <w:rPr>
          <w:sz w:val="24"/>
          <w:szCs w:val="24"/>
        </w:rPr>
      </w:r>
    </w:p>
    <w:p>
      <w:pPr>
        <w:numPr>
          <w:ilvl w:val="0"/>
          <w:numId w:val="0"/>
        </w:numPr>
        <w:contextualSpacing/>
        <w:ind w:left="0" w:firstLine="0"/>
        <w:jc w:val="both"/>
        <w:spacing w:line="240" w:lineRule="auto"/>
        <w:tabs>
          <w:tab w:val="clear" w:pos="1134" w:leader="none"/>
          <w:tab w:val="clear" w:pos="1843" w:leader="none"/>
        </w:tabs>
        <w:suppressLineNumbers w:val="0"/>
      </w:pPr>
      <w:r>
        <w:tab/>
      </w:r>
      <w:r/>
    </w:p>
    <w:p>
      <w:pPr>
        <w:numPr>
          <w:ilvl w:val="0"/>
          <w:numId w:val="0"/>
        </w:numPr>
        <w:contextualSpacing/>
        <w:ind w:left="0" w:firstLine="708"/>
        <w:jc w:val="both"/>
        <w:rPr>
          <w14:ligatures w14:val="none"/>
        </w:rPr>
        <w:suppressLineNumbers w:val="0"/>
      </w:pPr>
      <w:r>
        <w:t xml:space="preserve">Описание элементов управления окна входа пользователя в </w:t>
      </w:r>
      <w:r>
        <w:t xml:space="preserve">систему приведено в </w:t>
      </w:r>
      <w:r>
        <w:fldChar w:fldCharType="begin"/>
        <w:instrText xml:space="preserve"> REF _Ref516755370  \h</w:instrText>
        <w:fldChar w:fldCharType="separate"/>
      </w:r>
      <w:r>
        <w:t xml:space="preserve">таблице </w:t>
      </w:r>
      <w:r>
        <w:t xml:space="preserve">1</w:t>
      </w:r>
      <w:r>
        <w:fldChar w:fldCharType="end"/>
      </w:r>
      <w:r>
        <w:t xml:space="preserve">.</w:t>
      </w:r>
      <w:r>
        <w:rPr>
          <w14:ligatures w14:val="none"/>
        </w:rPr>
      </w:r>
      <w:r>
        <w:rPr>
          <w14:ligatures w14:val="none"/>
        </w:rPr>
      </w:r>
    </w:p>
    <w:p>
      <w:pPr>
        <w:pStyle w:val="1013"/>
        <w:rPr>
          <w:sz w:val="24"/>
          <w:szCs w:val="24"/>
        </w:rPr>
      </w:pPr>
      <w:r>
        <w:rPr>
          <w:sz w:val="24"/>
          <w:szCs w:val="24"/>
        </w:rPr>
      </w:r>
      <w:r>
        <w:rPr>
          <w:sz w:val="24"/>
          <w:szCs w:val="24"/>
        </w:rPr>
      </w:r>
      <w:r>
        <w:rPr>
          <w:sz w:val="24"/>
          <w:szCs w:val="24"/>
        </w:rPr>
      </w:r>
    </w:p>
    <w:p>
      <w:pPr>
        <w:pStyle w:val="1003"/>
        <w:jc w:val="right"/>
        <w:rPr>
          <w:b w:val="0"/>
          <w:bCs w:val="0"/>
          <w:sz w:val="24"/>
          <w:szCs w:val="24"/>
        </w:rPr>
      </w:pPr>
      <w:r/>
      <w:bookmarkStart w:id="145" w:name="_Ref516755370"/>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1</w:t>
      </w:r>
      <w:r>
        <w:rPr>
          <w:b w:val="0"/>
          <w:bCs w:val="0"/>
          <w:sz w:val="24"/>
          <w:szCs w:val="24"/>
        </w:rPr>
        <w:fldChar w:fldCharType="end"/>
      </w:r>
      <w:bookmarkEnd w:id="145"/>
      <w:r>
        <w:rPr>
          <w:b w:val="0"/>
          <w:bCs w:val="0"/>
          <w:sz w:val="24"/>
          <w:szCs w:val="24"/>
        </w:rPr>
        <w:t xml:space="preserve"> -Элементы управления окна входа пользователя в систему </w:t>
      </w:r>
      <w:r>
        <w:rPr>
          <w:b w:val="0"/>
          <w:bCs w:val="0"/>
          <w:sz w:val="24"/>
          <w:szCs w:val="24"/>
        </w:rPr>
      </w:r>
      <w:r>
        <w:rPr>
          <w:b w:val="0"/>
          <w:bCs w:val="0"/>
          <w:sz w:val="24"/>
          <w:szCs w:val="24"/>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22"/>
        <w:gridCol w:w="6481"/>
      </w:tblGrid>
      <w:tr>
        <w:tblPrEx/>
        <w:trPr>
          <w:cantSplit/>
          <w:tblHeader/>
        </w:trPr>
        <w:tc>
          <w:tcPr>
            <w:shd w:val="clear" w:color="auto" w:fill="auto"/>
            <w:tcW w:w="0" w:type="auto"/>
            <w:vAlign w:val="center"/>
            <w:textDirection w:val="lrTb"/>
            <w:noWrap w:val="false"/>
          </w:tcPr>
          <w:p>
            <w:pPr>
              <w:pStyle w:val="1015"/>
            </w:pPr>
            <w:r>
              <w:t xml:space="preserve">Название</w:t>
            </w:r>
            <w:r/>
          </w:p>
        </w:tc>
        <w:tc>
          <w:tcPr>
            <w:shd w:val="clear" w:color="auto" w:fill="auto"/>
            <w:tcW w:w="0" w:type="auto"/>
            <w:vAlign w:val="center"/>
            <w:textDirection w:val="lrTb"/>
            <w:noWrap w:val="false"/>
          </w:tcPr>
          <w:p>
            <w:pPr>
              <w:pStyle w:val="1015"/>
            </w:pPr>
            <w:r>
              <w:t xml:space="preserve">Назначение</w:t>
            </w:r>
            <w:r/>
          </w:p>
        </w:tc>
      </w:tr>
      <w:tr>
        <w:tblPrEx/>
        <w:trPr/>
        <w:tc>
          <w:tcPr>
            <w:shd w:val="clear" w:color="auto" w:fill="auto"/>
            <w:tcW w:w="0" w:type="auto"/>
            <w:textDirection w:val="lrTb"/>
            <w:noWrap w:val="false"/>
          </w:tcPr>
          <w:p>
            <w:pPr>
              <w:pStyle w:val="1017"/>
            </w:pPr>
            <w:r>
              <w:t xml:space="preserve">1. </w:t>
            </w:r>
            <w:r>
              <w:t xml:space="preserve">Кнопка для входа</w:t>
            </w:r>
            <w:r>
              <w:t xml:space="preserve"> через ЕСИА</w:t>
            </w:r>
            <w:r/>
          </w:p>
        </w:tc>
        <w:tc>
          <w:tcPr>
            <w:shd w:val="clear" w:color="auto" w:fill="auto"/>
            <w:tcW w:w="0" w:type="auto"/>
            <w:textDirection w:val="lrTb"/>
            <w:noWrap w:val="false"/>
          </w:tcPr>
          <w:p>
            <w:pPr>
              <w:pStyle w:val="1017"/>
            </w:pPr>
            <w:r>
              <w:t xml:space="preserve">Кнопка выполнения входа в систему через ЕСИА</w:t>
            </w:r>
            <w:r/>
          </w:p>
        </w:tc>
      </w:tr>
      <w:tr>
        <w:tblPrEx/>
        <w:trPr/>
        <w:tc>
          <w:tcPr>
            <w:shd w:val="clear" w:color="auto" w:fill="auto"/>
            <w:tcW w:w="0" w:type="auto"/>
            <w:textDirection w:val="lrTb"/>
            <w:noWrap w:val="false"/>
          </w:tcPr>
          <w:p>
            <w:pPr>
              <w:pStyle w:val="1017"/>
            </w:pPr>
            <w:r>
              <w:t xml:space="preserve">2. Кнопка для входа по сертификату</w:t>
            </w:r>
            <w:r/>
          </w:p>
        </w:tc>
        <w:tc>
          <w:tcPr>
            <w:shd w:val="clear" w:color="auto" w:fill="auto"/>
            <w:tcW w:w="0" w:type="auto"/>
            <w:textDirection w:val="lrTb"/>
            <w:noWrap w:val="false"/>
          </w:tcPr>
          <w:p>
            <w:pPr>
              <w:pStyle w:val="1017"/>
            </w:pPr>
            <w:r>
              <w:t xml:space="preserve">Кнопка выполнения входа в систему по выбранному сертификату</w:t>
            </w:r>
            <w:r/>
          </w:p>
        </w:tc>
      </w:tr>
    </w:tbl>
    <w:p>
      <w:pPr>
        <w:pStyle w:val="951"/>
      </w:pPr>
      <w:r/>
      <w:bookmarkStart w:id="206" w:name="_Toc2"/>
      <w:r>
        <w:t xml:space="preserve">Рабочие области пользовательского интерфейса</w:t>
      </w:r>
      <w:r/>
      <w:bookmarkEnd w:id="206"/>
      <w:r/>
      <w:r/>
    </w:p>
    <w:p>
      <w:pPr>
        <w:numPr>
          <w:ilvl w:val="0"/>
          <w:numId w:val="0"/>
        </w:numPr>
        <w:contextualSpacing/>
        <w:ind w:left="0" w:firstLine="708"/>
        <w:jc w:val="both"/>
        <w:rPr>
          <w14:ligatures w14:val="none"/>
        </w:rPr>
        <w:suppressLineNumbers w:val="0"/>
      </w:pPr>
      <w:r>
        <w:t xml:space="preserve">Рабочая область поделена на</w:t>
      </w:r>
      <w:r>
        <w:t xml:space="preserve"> </w:t>
      </w:r>
      <w:r>
        <w:t xml:space="preserve">навигатор рабочих мест (на </w:t>
      </w:r>
      <w:r>
        <w:fldChar w:fldCharType="begin"/>
        <w:instrText xml:space="preserve"> REF _Ref516755367  \h</w:instrText>
        <w:fldChar w:fldCharType="separate"/>
        <w:t xml:space="preserve">р</w:t>
      </w:r>
      <w:r>
        <w:t xml:space="preserve">исунке </w:t>
      </w:r>
      <w:r>
        <w:t xml:space="preserve">3</w:t>
      </w:r>
      <w:r>
        <w:fldChar w:fldCharType="end"/>
      </w:r>
      <w:r>
        <w:t xml:space="preserve"> отмечено «1»)</w:t>
      </w:r>
      <w:r>
        <w:t xml:space="preserve"> и область вкладок </w:t>
      </w:r>
      <w:r>
        <w:t xml:space="preserve"> (на </w:t>
      </w:r>
      <w:r>
        <w:fldChar w:fldCharType="begin"/>
        <w:instrText xml:space="preserve"> REF _Ref516755367  \h</w:instrText>
        <w:fldChar w:fldCharType="separate"/>
        <w:t xml:space="preserve">р</w:t>
      </w:r>
      <w:r>
        <w:t xml:space="preserve">исунке </w:t>
      </w:r>
      <w:r>
        <w:t xml:space="preserve">3</w:t>
      </w:r>
      <w:r>
        <w:fldChar w:fldCharType="end"/>
      </w:r>
      <w:r>
        <w:t xml:space="preserve"> отмечено «2»)</w:t>
      </w:r>
      <w:r>
        <w:t xml:space="preserve">.</w:t>
      </w:r>
      <w:r>
        <w:rPr>
          <w14:ligatures w14:val="none"/>
        </w:rPr>
      </w:r>
      <w:r>
        <w:rPr>
          <w14:ligatures w14:val="none"/>
        </w:rPr>
      </w:r>
    </w:p>
    <w:p>
      <w:pPr>
        <w:ind w:left="0" w:right="0" w:hanging="567"/>
        <w:jc w:val="center"/>
        <w:rPr>
          <w:highlight w:val="none"/>
        </w:rPr>
      </w:pPr>
      <w:r>
        <mc:AlternateContent>
          <mc:Choice Requires="wpg">
            <w:drawing>
              <wp:inline xmlns:wp="http://schemas.openxmlformats.org/drawingml/2006/wordprocessingDrawing" distT="0" distB="0" distL="0" distR="0">
                <wp:extent cx="6633387" cy="326884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42437" name=""/>
                        <pic:cNvPicPr>
                          <a:picLocks noChangeAspect="1"/>
                        </pic:cNvPicPr>
                        <pic:nvPr/>
                      </pic:nvPicPr>
                      <pic:blipFill>
                        <a:blip r:embed="rId16"/>
                        <a:stretch/>
                      </pic:blipFill>
                      <pic:spPr bwMode="auto">
                        <a:xfrm flipH="0" flipV="0">
                          <a:off x="0" y="0"/>
                          <a:ext cx="6633387" cy="3268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22.31pt;height:257.39pt;mso-wrap-distance-left:0.00pt;mso-wrap-distance-top:0.00pt;mso-wrap-distance-right:0.00pt;mso-wrap-distance-bottom:0.00pt;" stroked="false">
                <v:path textboxrect="0,0,0,0"/>
                <v:imagedata r:id="rId16" o:title=""/>
              </v:shape>
            </w:pict>
          </mc:Fallback>
        </mc:AlternateContent>
      </w:r>
      <w:r>
        <w:rPr>
          <w:highlight w:val="none"/>
        </w:rPr>
      </w:r>
      <w:r>
        <w:rPr>
          <w:highlight w:val="none"/>
        </w:rPr>
      </w:r>
    </w:p>
    <w:p>
      <w:pPr>
        <w:ind w:left="0" w:right="0" w:hanging="567"/>
        <w:jc w:val="center"/>
        <w:rPr>
          <w:sz w:val="24"/>
          <w:szCs w:val="20"/>
        </w:rPr>
      </w:pPr>
      <w:r>
        <w:rPr>
          <w:sz w:val="24"/>
          <w:szCs w:val="20"/>
        </w:rPr>
      </w:r>
      <w:bookmarkStart w:id="142" w:name="_Ref516755367"/>
      <w:r>
        <w:rPr>
          <w:sz w:val="24"/>
          <w:szCs w:val="20"/>
        </w:rPr>
        <w:t xml:space="preserve">Рисунок </w:t>
      </w:r>
      <w:r>
        <w:rPr>
          <w:sz w:val="24"/>
          <w:szCs w:val="20"/>
        </w:rPr>
        <w:fldChar w:fldCharType="begin"/>
      </w:r>
      <w:r>
        <w:rPr>
          <w:sz w:val="24"/>
          <w:szCs w:val="20"/>
        </w:rPr>
        <w:instrText xml:space="preserve"> SEQ Рисунок \* ARABIC </w:instrText>
      </w:r>
      <w:r>
        <w:rPr>
          <w:sz w:val="24"/>
          <w:szCs w:val="20"/>
        </w:rPr>
        <w:fldChar w:fldCharType="separate"/>
      </w:r>
      <w:r>
        <w:rPr>
          <w:sz w:val="24"/>
          <w:szCs w:val="20"/>
        </w:rPr>
        <w:t xml:space="preserve">3</w:t>
      </w:r>
      <w:r>
        <w:rPr>
          <w:sz w:val="24"/>
          <w:szCs w:val="20"/>
        </w:rPr>
        <w:fldChar w:fldCharType="end"/>
      </w:r>
      <w:bookmarkEnd w:id="142"/>
      <w:r>
        <w:rPr>
          <w:rFonts w:ascii="Symbol" w:hAnsi="Symbol" w:eastAsia="Symbol" w:cs="Symbol"/>
          <w:sz w:val="24"/>
          <w:szCs w:val="20"/>
          <w:lang w:val="en-US"/>
        </w:rPr>
        <w:t xml:space="preserve"> –</w:t>
      </w:r>
      <w:r>
        <w:rPr>
          <w:sz w:val="24"/>
          <w:szCs w:val="20"/>
        </w:rPr>
        <w:t xml:space="preserve">  </w:t>
      </w:r>
      <w:r>
        <w:rPr>
          <w:sz w:val="24"/>
          <w:szCs w:val="20"/>
        </w:rPr>
        <w:t xml:space="preserve">Рабочие области пользовательского интерфейса</w:t>
      </w:r>
      <w:r>
        <w:rPr>
          <w:sz w:val="24"/>
          <w:szCs w:val="20"/>
        </w:rPr>
      </w:r>
      <w:r>
        <w:rPr>
          <w:sz w:val="24"/>
          <w:szCs w:val="20"/>
        </w:rPr>
      </w:r>
    </w:p>
    <w:p>
      <w:pPr>
        <w:numPr>
          <w:ilvl w:val="0"/>
          <w:numId w:val="0"/>
        </w:numPr>
        <w:contextualSpacing/>
        <w:ind w:left="0" w:firstLine="708"/>
        <w:jc w:val="both"/>
        <w:spacing w:line="240" w:lineRule="auto"/>
        <w:suppressLineNumbers w:val="0"/>
      </w:pPr>
      <w:r>
        <w:rPr>
          <w:highlight w:val="none"/>
        </w:rPr>
      </w:r>
      <w:r>
        <w:rPr>
          <w:highlight w:val="none"/>
        </w:rPr>
      </w:r>
      <w:r/>
    </w:p>
    <w:p>
      <w:pPr>
        <w:numPr>
          <w:ilvl w:val="0"/>
          <w:numId w:val="0"/>
        </w:numPr>
        <w:contextualSpacing/>
        <w:ind w:left="0" w:firstLine="708"/>
        <w:jc w:val="both"/>
        <w:rPr>
          <w:highlight w:val="none"/>
        </w:rPr>
        <w:suppressLineNumbers w:val="0"/>
      </w:pPr>
      <w:r>
        <w:t xml:space="preserve">Описание элементов рабочей области</w:t>
      </w:r>
      <w:r>
        <w:t xml:space="preserve"> приведено в </w:t>
      </w:r>
      <w:r>
        <w:rPr>
          <w:sz w:val="28"/>
          <w:szCs w:val="28"/>
        </w:rPr>
        <w:fldChar w:fldCharType="begin"/>
        <w:instrText xml:space="preserve"> REF _Ref516755371  \h</w:instrText>
        <w:fldChar w:fldCharType="separate"/>
      </w:r>
      <w:r>
        <w:rPr>
          <w:b w:val="0"/>
          <w:bCs w:val="0"/>
          <w:sz w:val="28"/>
          <w:szCs w:val="28"/>
        </w:rPr>
        <w:t xml:space="preserve">таблице </w:t>
      </w:r>
      <w:r>
        <w:rPr>
          <w:b w:val="0"/>
          <w:bCs w:val="0"/>
          <w:sz w:val="28"/>
          <w:szCs w:val="28"/>
        </w:rPr>
        <w:t xml:space="preserve">2</w:t>
      </w:r>
      <w:r>
        <w:rPr>
          <w:sz w:val="28"/>
          <w:szCs w:val="28"/>
        </w:rPr>
        <w:fldChar w:fldCharType="end"/>
      </w:r>
      <w:r>
        <w:rPr>
          <w:highlight w:val="none"/>
        </w:rPr>
        <w:t xml:space="preserve"> и на </w:t>
      </w:r>
      <w:r>
        <w:fldChar w:fldCharType="begin"/>
        <w:instrText xml:space="preserve"> REF _Ref516755368  \h</w:instrText>
        <w:fldChar w:fldCharType="separate"/>
      </w:r>
      <w:r>
        <w:t xml:space="preserve">рисунке </w:t>
      </w:r>
      <w:r>
        <w:t xml:space="preserve">4</w:t>
      </w:r>
      <w:r>
        <w:fldChar w:fldCharType="end"/>
      </w:r>
      <w:r>
        <w:rPr>
          <w:highlight w:val="none"/>
        </w:rPr>
        <w:t xml:space="preserve">.</w:t>
      </w:r>
      <w:r>
        <w:rPr>
          <w:highlight w:val="none"/>
        </w:rPr>
      </w:r>
      <w:r>
        <w:rPr>
          <w:highlight w:val="none"/>
        </w:rPr>
      </w:r>
    </w:p>
    <w:p>
      <w:pPr>
        <w:ind w:left="0" w:right="0" w:hanging="567"/>
        <w:jc w:val="center"/>
        <w:rPr>
          <w:highlight w:val="none"/>
        </w:rPr>
      </w:pPr>
      <w:r>
        <mc:AlternateContent>
          <mc:Choice Requires="wpg">
            <w:drawing>
              <wp:inline xmlns:wp="http://schemas.openxmlformats.org/drawingml/2006/wordprocessingDrawing" distT="0" distB="0" distL="0" distR="0">
                <wp:extent cx="6245641" cy="307061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1109" name=""/>
                        <pic:cNvPicPr>
                          <a:picLocks noChangeAspect="1"/>
                        </pic:cNvPicPr>
                        <pic:nvPr/>
                      </pic:nvPicPr>
                      <pic:blipFill>
                        <a:blip r:embed="rId17"/>
                        <a:srcRect l="762" t="1510" r="0" b="0"/>
                        <a:stretch/>
                      </pic:blipFill>
                      <pic:spPr bwMode="auto">
                        <a:xfrm flipH="0" flipV="0">
                          <a:off x="0" y="0"/>
                          <a:ext cx="6245640" cy="30706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91.78pt;height:241.78pt;mso-wrap-distance-left:0.00pt;mso-wrap-distance-top:0.00pt;mso-wrap-distance-right:0.00pt;mso-wrap-distance-bottom:0.00pt;" stroked="false">
                <v:path textboxrect="0,0,0,0"/>
                <v:imagedata r:id="rId17" o:title=""/>
              </v:shape>
            </w:pict>
          </mc:Fallback>
        </mc:AlternateContent>
      </w:r>
      <w:r>
        <w:rPr>
          <w:highlight w:val="none"/>
        </w:rPr>
      </w:r>
      <w:r>
        <w:rPr>
          <w:highlight w:val="none"/>
        </w:rPr>
      </w:r>
    </w:p>
    <w:p>
      <w:pPr>
        <w:pStyle w:val="1011"/>
        <w:jc w:val="center"/>
        <w:rPr>
          <w:highlight w:val="none"/>
        </w:rPr>
      </w:pPr>
      <w:r/>
      <w:bookmarkStart w:id="143" w:name="_Ref516755368"/>
      <w:r/>
      <w:bookmarkStart w:id="0" w:name="undefined"/>
      <w:r>
        <w:t xml:space="preserve">Рисунок </w:t>
      </w:r>
      <w:r>
        <w:fldChar w:fldCharType="begin"/>
      </w:r>
      <w:r>
        <w:instrText xml:space="preserve"> SEQ Рисунок \* ARABIC </w:instrText>
      </w:r>
      <w:r>
        <w:fldChar w:fldCharType="separate"/>
      </w:r>
      <w:r>
        <w:t xml:space="preserve">4</w:t>
      </w:r>
      <w:r>
        <w:fldChar w:fldCharType="end"/>
      </w:r>
      <w:bookmarkEnd w:id="143"/>
      <w:r>
        <w:rPr>
          <w:rFonts w:ascii="Symbol" w:hAnsi="Symbol" w:eastAsia="Symbol" w:cs="Symbol"/>
          <w:lang w:val="en-US"/>
        </w:rPr>
        <w:t xml:space="preserve"> –</w:t>
      </w:r>
      <w:r>
        <w:t xml:space="preserve">  </w:t>
      </w:r>
      <w:r>
        <w:t xml:space="preserve">Р</w:t>
      </w:r>
      <w:r>
        <w:t xml:space="preserve">абочие области пользовательского интерфейса</w:t>
      </w:r>
      <w:r>
        <w:rPr>
          <w:highlight w:val="none"/>
        </w:rPr>
      </w:r>
      <w:r>
        <w:rPr>
          <w:highlight w:val="none"/>
        </w:rPr>
      </w:r>
    </w:p>
    <w:p>
      <w:pPr>
        <w:pStyle w:val="1011"/>
        <w:jc w:val="center"/>
      </w:pPr>
      <w:r/>
      <w:r/>
    </w:p>
    <w:p>
      <w:pPr>
        <w:pStyle w:val="1003"/>
        <w:jc w:val="right"/>
        <w:rPr>
          <w:b w:val="0"/>
          <w:bCs w:val="0"/>
          <w:sz w:val="24"/>
          <w:szCs w:val="24"/>
        </w:rPr>
      </w:pPr>
      <w:r/>
      <w:bookmarkStart w:id="146" w:name="_Ref516755371"/>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2</w:t>
      </w:r>
      <w:r>
        <w:rPr>
          <w:b w:val="0"/>
          <w:bCs w:val="0"/>
          <w:sz w:val="24"/>
          <w:szCs w:val="24"/>
        </w:rPr>
        <w:fldChar w:fldCharType="end"/>
      </w:r>
      <w:bookmarkEnd w:id="146"/>
      <w:r>
        <w:rPr>
          <w:b w:val="0"/>
          <w:bCs w:val="0"/>
          <w:sz w:val="24"/>
          <w:szCs w:val="24"/>
        </w:rPr>
        <w:t xml:space="preserve"> - Элементы рабочей области  </w:t>
      </w:r>
      <w:r>
        <w:rPr>
          <w:b w:val="0"/>
          <w:bCs w:val="0"/>
          <w:sz w:val="24"/>
          <w:szCs w:val="24"/>
        </w:rPr>
      </w:r>
      <w:r>
        <w:rPr>
          <w:b w:val="0"/>
          <w:bCs w:val="0"/>
          <w:sz w:val="24"/>
          <w:szCs w:val="24"/>
        </w:rP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118"/>
        <w:gridCol w:w="6095"/>
      </w:tblGrid>
      <w:tr>
        <w:tblPrEx/>
        <w:trPr>
          <w:cantSplit/>
          <w:tblHeader/>
        </w:trPr>
        <w:tc>
          <w:tcPr>
            <w:shd w:val="clear" w:color="ffffff" w:fill="ffffff"/>
            <w:tcW w:w="0" w:type="auto"/>
            <w:vAlign w:val="center"/>
            <w:textDirection w:val="lrTb"/>
            <w:noWrap w:val="false"/>
          </w:tcPr>
          <w:p>
            <w:pPr>
              <w:pStyle w:val="1015"/>
            </w:pPr>
            <w:r>
              <w:t xml:space="preserve">Название</w:t>
            </w:r>
            <w:r/>
          </w:p>
        </w:tc>
        <w:tc>
          <w:tcPr>
            <w:shd w:val="clear" w:color="ffffff" w:fill="ffffff"/>
            <w:tcW w:w="0" w:type="auto"/>
            <w:vAlign w:val="center"/>
            <w:textDirection w:val="lrTb"/>
            <w:noWrap w:val="false"/>
          </w:tcPr>
          <w:p>
            <w:pPr>
              <w:pStyle w:val="1015"/>
            </w:pPr>
            <w:r>
              <w:t xml:space="preserve">Назначение</w:t>
            </w:r>
            <w:r/>
          </w:p>
        </w:tc>
      </w:tr>
      <w:tr>
        <w:tblPrEx/>
        <w:trPr/>
        <w:tc>
          <w:tcPr>
            <w:shd w:val="clear" w:color="ffffff" w:fill="ffffff"/>
            <w:tcW w:w="0" w:type="auto"/>
            <w:textDirection w:val="lrTb"/>
            <w:noWrap w:val="false"/>
          </w:tcPr>
          <w:p>
            <w:pPr>
              <w:pStyle w:val="1017"/>
              <w:ind w:left="0" w:firstLine="0"/>
              <w:jc w:val="both"/>
            </w:pPr>
            <w:r>
              <w:t xml:space="preserve">1 Сведения о пользователе</w:t>
            </w:r>
            <w:r/>
          </w:p>
        </w:tc>
        <w:tc>
          <w:tcPr>
            <w:shd w:val="clear" w:color="ffffff" w:fill="ffffff"/>
            <w:tcW w:w="0" w:type="auto"/>
            <w:textDirection w:val="lrTb"/>
            <w:noWrap w:val="false"/>
          </w:tcPr>
          <w:p>
            <w:pPr>
              <w:pStyle w:val="1017"/>
            </w:pPr>
            <w:r>
              <w:t xml:space="preserve">Фамилия с инициалами</w:t>
            </w:r>
            <w:r>
              <w:t xml:space="preserve"> </w:t>
            </w:r>
            <w:r>
              <w:t xml:space="preserve">вошедшего в систему пользовател</w:t>
            </w:r>
            <w:r>
              <w:t xml:space="preserve">я.</w:t>
            </w:r>
            <w:r/>
          </w:p>
        </w:tc>
      </w:tr>
      <w:tr>
        <w:tblPrEx/>
        <w:trPr/>
        <w:tc>
          <w:tcPr>
            <w:shd w:val="clear" w:color="ffffff" w:fill="ffffff"/>
            <w:tcW w:w="0" w:type="auto"/>
            <w:textDirection w:val="lrTb"/>
            <w:noWrap w:val="false"/>
          </w:tcPr>
          <w:p>
            <w:pPr>
              <w:pStyle w:val="1017"/>
            </w:pPr>
            <w:r>
              <w:t xml:space="preserve">2  Бюджет пользователя </w:t>
            </w:r>
            <w:r/>
          </w:p>
        </w:tc>
        <w:tc>
          <w:tcPr>
            <w:shd w:val="clear" w:color="ffffff" w:fill="ffffff"/>
            <w:tcW w:w="0" w:type="auto"/>
            <w:textDirection w:val="lrTb"/>
            <w:noWrap w:val="false"/>
          </w:tcPr>
          <w:p>
            <w:pPr>
              <w:pStyle w:val="1017"/>
            </w:pPr>
            <w:r>
              <w:t xml:space="preserve">Принадлежность пользователя к бюджету. </w:t>
            </w:r>
            <w:r/>
          </w:p>
        </w:tc>
      </w:tr>
      <w:tr>
        <w:tblPrEx/>
        <w:trPr/>
        <w:tc>
          <w:tcPr>
            <w:shd w:val="clear" w:color="ffffff" w:fill="ffffff"/>
            <w:tcW w:w="0" w:type="auto"/>
            <w:vMerge w:val="restart"/>
            <w:textDirection w:val="lrTb"/>
            <w:noWrap w:val="false"/>
          </w:tcPr>
          <w:p>
            <w:pPr>
              <w:pStyle w:val="1017"/>
            </w:pPr>
            <w:r>
              <w:t xml:space="preserve">3 Сплиттер</w:t>
            </w:r>
            <w:r/>
          </w:p>
        </w:tc>
        <w:tc>
          <w:tcPr>
            <w:shd w:val="clear" w:color="ffffff" w:fill="ffffff"/>
            <w:tcW w:w="0" w:type="auto"/>
            <w:vMerge w:val="restart"/>
            <w:textDirection w:val="lrTb"/>
            <w:noWrap w:val="false"/>
          </w:tcPr>
          <w:p>
            <w:pPr>
              <w:pStyle w:val="1017"/>
            </w:pPr>
            <w:r>
              <w:t xml:space="preserve">Позволяет, </w:t>
            </w:r>
            <w:r>
              <w:t xml:space="preserve">при необходимости,</w:t>
            </w:r>
            <w:r>
              <w:t xml:space="preserve"> изменять размеры навигатора </w:t>
            </w:r>
            <w:r>
              <w:t xml:space="preserve">(</w:t>
            </w:r>
            <w:r>
              <w:fldChar w:fldCharType="begin"/>
              <w:instrText xml:space="preserve"> REF _Ref516755367  \h</w:instrText>
              <w:fldChar w:fldCharType="separate"/>
            </w:r>
            <w:r>
              <w:t xml:space="preserve">рисунок </w:t>
            </w:r>
            <w:r>
              <w:t xml:space="preserve">3</w:t>
            </w:r>
            <w:r>
              <w:fldChar w:fldCharType="end"/>
            </w:r>
            <w:r>
              <w:t xml:space="preserve">)</w:t>
            </w:r>
            <w:r>
              <w:t xml:space="preserve"> и области вкладок </w:t>
            </w:r>
            <w:r>
              <w:t xml:space="preserve">(</w:t>
            </w:r>
            <w:r>
              <w:fldChar w:fldCharType="begin"/>
              <w:instrText xml:space="preserve"> REF _Ref516755367  \h</w:instrText>
              <w:fldChar w:fldCharType="separate"/>
            </w:r>
            <w:r>
              <w:t xml:space="preserve">рисунок </w:t>
            </w:r>
            <w:r>
              <w:t xml:space="preserve">3</w:t>
            </w:r>
            <w:r>
              <w:fldChar w:fldCharType="end"/>
            </w:r>
            <w:r>
              <w:t xml:space="preserve">)</w:t>
            </w:r>
            <w:r>
              <w:t xml:space="preserve"> путем перетаскивания. Щелчок мыши на кнопке сплиттера позволяет полностью скрыть навигатор для увеличения размеров области вкладок.</w:t>
            </w:r>
            <w:r>
              <w:t xml:space="preserve"> </w:t>
            </w:r>
            <w:r>
              <w:t xml:space="preserve">При необходимости</w:t>
            </w:r>
            <w:r>
              <w:t xml:space="preserve"> видимость навигатора может быть восстановлена.</w:t>
            </w:r>
            <w:r/>
          </w:p>
        </w:tc>
      </w:tr>
      <w:tr>
        <w:tblPrEx/>
        <w:trPr/>
        <w:tc>
          <w:tcPr>
            <w:shd w:val="clear" w:color="ffffff" w:fill="ffffff"/>
            <w:tcW w:w="0" w:type="auto"/>
            <w:vMerge w:val="restart"/>
            <w:textDirection w:val="lrTb"/>
            <w:noWrap w:val="false"/>
          </w:tcPr>
          <w:p>
            <w:pPr>
              <w:pStyle w:val="1017"/>
            </w:pPr>
            <w:r>
              <w:t xml:space="preserve">4 </w:t>
            </w:r>
            <w:r>
              <w:t xml:space="preserve">Навигатор рабочих мест </w:t>
            </w:r>
            <w:r>
              <w:t xml:space="preserve">(</w:t>
            </w:r>
            <w:r>
              <w:fldChar w:fldCharType="begin"/>
            </w:r>
            <w:r>
              <w:instrText xml:space="preserve"> REF _Ref513457398 \h </w:instrText>
            </w:r>
            <w:r>
              <w:fldChar w:fldCharType="separate"/>
            </w:r>
            <w:r>
              <w:t xml:space="preserve">рисунок </w:t>
            </w:r>
            <w:r>
              <w:t xml:space="preserve">3</w:t>
            </w:r>
            <w:r>
              <w:fldChar w:fldCharType="end"/>
            </w:r>
            <w:r>
              <w:t xml:space="preserve">)</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rPr>
                <w14:ligatures w14:val="none"/>
              </w:rPr>
            </w:pPr>
            <w:r>
              <w:t xml:space="preserve">Содержит перечень групп интерфейсов (</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«4.1»</w:t>
            </w:r>
            <w:r>
              <w:t xml:space="preserve">),</w:t>
            </w:r>
            <w:r>
              <w:t xml:space="preserve"> пользовательских интерфейсов </w:t>
            </w:r>
            <w:r>
              <w:t xml:space="preserve">(</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«4.2»</w:t>
            </w:r>
            <w:r>
              <w:t xml:space="preserve">)</w:t>
            </w:r>
            <w:r>
              <w:t xml:space="preserve"> и строку быстрого поиска</w:t>
            </w:r>
            <w:r>
              <w:t xml:space="preserve">. </w:t>
            </w:r>
            <w:r>
              <w:rPr>
                <w14:ligatures w14:val="none"/>
              </w:rPr>
            </w:r>
            <w:r>
              <w:rPr>
                <w14:ligatures w14:val="none"/>
              </w:rPr>
            </w:r>
          </w:p>
          <w:p>
            <w:pPr>
              <w:pStyle w:val="1017"/>
              <w:numPr>
                <w:ilvl w:val="0"/>
                <w:numId w:val="0"/>
              </w:numPr>
              <w:tabs>
                <w:tab w:val="clear" w:pos="1134" w:leader="none"/>
                <w:tab w:val="clear" w:pos="1843" w:leader="none"/>
              </w:tabs>
              <w:rPr>
                <w14:ligatures w14:val="none"/>
              </w:rPr>
            </w:pPr>
            <w:r>
              <w:t xml:space="preserve">Выбор группы интерфейса </w:t>
            </w:r>
            <w:r>
              <w:t xml:space="preserve">(</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«4.1»</w:t>
            </w:r>
            <w:r>
              <w:t xml:space="preserve">)</w:t>
            </w:r>
            <w:r>
              <w:t xml:space="preserve"> приведет к раскрытию группы, т.е. станут доступны для выбора пользовательские интерфейсы </w:t>
            </w:r>
            <w:r>
              <w:t xml:space="preserve">(</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«4.2»</w:t>
            </w:r>
            <w:r>
              <w:t xml:space="preserve">)</w:t>
            </w:r>
            <w:r>
              <w:t xml:space="preserve">. </w:t>
            </w:r>
            <w:r>
              <w:rPr>
                <w14:ligatures w14:val="none"/>
              </w:rPr>
            </w:r>
            <w:r>
              <w:rPr>
                <w14:ligatures w14:val="none"/>
              </w:rPr>
            </w:r>
          </w:p>
          <w:p>
            <w:pPr>
              <w:pStyle w:val="1017"/>
              <w:numPr>
                <w:ilvl w:val="0"/>
                <w:numId w:val="0"/>
              </w:numPr>
              <w:tabs>
                <w:tab w:val="clear" w:pos="1134" w:leader="none"/>
                <w:tab w:val="clear" w:pos="1843" w:leader="none"/>
              </w:tabs>
              <w:rPr>
                <w14:ligatures w14:val="none"/>
              </w:rPr>
            </w:pPr>
            <w:r>
              <w:t xml:space="preserve">Выбор пользовательского интерфейса приведет к открытию этого интерфейса в области вкладок. Если затребованный интерфейс уже открыт на вкладке, произойдет переключение к такой вкладке.</w:t>
            </w:r>
            <w:r>
              <w:rPr>
                <w14:ligatures w14:val="none"/>
              </w:rPr>
            </w:r>
            <w:r>
              <w:rPr>
                <w14:ligatures w14:val="none"/>
              </w:rPr>
            </w:r>
          </w:p>
        </w:tc>
      </w:tr>
      <w:tr>
        <w:tblPrEx/>
        <w:trPr/>
        <w:tc>
          <w:tcPr>
            <w:shd w:val="clear" w:color="ffffff" w:fill="ffffff"/>
            <w:tcW w:w="0" w:type="auto"/>
            <w:vMerge w:val="restart"/>
            <w:textDirection w:val="lrTb"/>
            <w:noWrap w:val="false"/>
          </w:tcPr>
          <w:p>
            <w:pPr>
              <w:pStyle w:val="1017"/>
            </w:pPr>
            <w:r>
              <w:t xml:space="preserve">5 Поисковая строка</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pPr>
            <w:r>
              <w:t xml:space="preserve">Для быстрого поиска группы интерфейсов </w:t>
            </w:r>
            <w:r>
              <w:t xml:space="preserve">(</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«4.1»</w:t>
            </w:r>
            <w:r>
              <w:t xml:space="preserve">)</w:t>
            </w:r>
            <w:r>
              <w:t xml:space="preserve"> или пользовательского интерфейса </w:t>
            </w:r>
            <w:r>
              <w:t xml:space="preserve">(</w:t>
            </w:r>
            <w:r>
              <w:t xml:space="preserve">на </w:t>
            </w:r>
            <w:r>
              <w:fldChar w:fldCharType="begin"/>
              <w:instrText xml:space="preserve"> REF _Ref516755368  \h</w:instrText>
              <w:fldChar w:fldCharType="separate"/>
            </w:r>
            <w:r>
              <w:t xml:space="preserve">рисунке </w:t>
            </w:r>
            <w:r>
              <w:t xml:space="preserve">4</w:t>
            </w:r>
            <w:r>
              <w:fldChar w:fldCharType="end"/>
            </w:r>
            <w:r>
              <w:t xml:space="preserve"> отмечено «4.2»</w:t>
            </w:r>
            <w:r>
              <w:t xml:space="preserve">)</w:t>
            </w:r>
            <w:r>
              <w:t xml:space="preserve">, можно ввести часть названия в поле поиска. Система автоматически пред</w:t>
            </w:r>
            <w:r>
              <w:t xml:space="preserve">ложит названия, содержащие введенный фрагмент текста. </w:t>
            </w:r>
            <w:r/>
          </w:p>
        </w:tc>
      </w:tr>
      <w:tr>
        <w:tblPrEx/>
        <w:trPr/>
        <w:tc>
          <w:tcPr>
            <w:shd w:val="clear" w:color="ffffff" w:fill="ffffff"/>
            <w:tcW w:w="0" w:type="auto"/>
            <w:vMerge w:val="restart"/>
            <w:textDirection w:val="lrTb"/>
            <w:noWrap w:val="false"/>
          </w:tcPr>
          <w:p>
            <w:pPr>
              <w:pStyle w:val="1017"/>
            </w:pPr>
            <w:r>
              <w:t xml:space="preserve">6 </w:t>
            </w:r>
            <w:r>
              <w:t xml:space="preserve">Область </w:t>
            </w:r>
            <w:r>
              <w:t xml:space="preserve">виджетов</w:t>
            </w:r>
            <w:r>
              <w:t xml:space="preserve"> и управление </w:t>
            </w:r>
            <w:r>
              <w:t xml:space="preserve">виджетами</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pPr>
            <w:r>
              <w:t xml:space="preserve">Служит для отображения поль</w:t>
            </w:r>
            <w:r>
              <w:t xml:space="preserve">зовательских интерфейсов. Каждый пользовательский интерфейс отображается в отдельной вкладке. Управление вкладкой осуществляется с помощью команд, расположенных на ярлыке вкладки, рядом с ее наименованием. </w:t>
            </w:r>
            <w:r/>
          </w:p>
        </w:tc>
      </w:tr>
      <w:tr>
        <w:tblPrEx/>
        <w:trPr/>
        <w:tc>
          <w:tcPr>
            <w:shd w:val="clear" w:color="ffffff" w:fill="ffffff"/>
            <w:tcW w:w="0" w:type="auto"/>
            <w:vMerge w:val="restart"/>
            <w:textDirection w:val="lrTb"/>
            <w:noWrap w:val="false"/>
          </w:tcPr>
          <w:p>
            <w:pPr>
              <w:pStyle w:val="1017"/>
            </w:pPr>
            <w:r>
              <w:t xml:space="preserve">7 </w:t>
            </w:r>
            <w:r>
              <w:t xml:space="preserve">Элементы управления вкладкой</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rPr>
                <w:highlight w:val="none"/>
              </w:rPr>
            </w:pPr>
            <w:r>
              <w:t xml:space="preserve">Служат для у</w:t>
            </w:r>
            <w:r>
              <w:t xml:space="preserve">правление вкладкой.</w:t>
            </w:r>
            <w:r>
              <w:rPr>
                <w:highlight w:val="none"/>
              </w:rPr>
            </w:r>
            <w:r>
              <w:rPr>
                <w:highlight w:val="none"/>
              </w:rPr>
            </w:r>
          </w:p>
          <w:p>
            <w:pPr>
              <w:pStyle w:val="1017"/>
              <w:numPr>
                <w:ilvl w:val="0"/>
                <w:numId w:val="0"/>
              </w:numPr>
              <w:tabs>
                <w:tab w:val="clear" w:pos="1134" w:leader="none"/>
                <w:tab w:val="clear" w:pos="1843" w:leader="none"/>
              </w:tabs>
            </w:pPr>
            <w:r>
              <w:rPr>
                <w:highlight w:val="none"/>
              </w:rPr>
            </w:r>
            <w:r>
              <w:t xml:space="preserve">Элементы управления вкладкой приведены на </w:t>
            </w:r>
            <w:r>
              <w:fldChar w:fldCharType="begin"/>
            </w:r>
            <w:r>
              <w:instrText xml:space="preserve"> REF _Ref513458231 \h </w:instrText>
            </w:r>
            <w:r>
              <w:fldChar w:fldCharType="separate"/>
            </w:r>
            <w:r>
              <w:fldChar w:fldCharType="end"/>
            </w:r>
            <w:r>
              <w:fldChar w:fldCharType="begin"/>
              <w:instrText xml:space="preserve"> REF _Ref516755369  \h</w:instrText>
              <w:fldChar w:fldCharType="separate"/>
            </w:r>
            <w:r>
              <w:t xml:space="preserve">рисунке </w:t>
            </w:r>
            <w:r>
              <w:t xml:space="preserve">5</w:t>
            </w:r>
            <w:r>
              <w:fldChar w:fldCharType="end"/>
            </w:r>
            <w:r>
              <w:t xml:space="preserve">.</w:t>
            </w:r>
            <w:r>
              <w:rPr>
                <w:highlight w:val="none"/>
              </w:rPr>
            </w:r>
            <w:r/>
          </w:p>
        </w:tc>
      </w:tr>
      <w:tr>
        <w:tblPrEx/>
        <w:trPr/>
        <w:tc>
          <w:tcPr>
            <w:shd w:val="clear" w:color="ffffff" w:fill="ffffff"/>
            <w:tcW w:w="0" w:type="auto"/>
            <w:vMerge w:val="restart"/>
            <w:textDirection w:val="lrTb"/>
            <w:noWrap w:val="false"/>
          </w:tcPr>
          <w:p>
            <w:pPr>
              <w:pStyle w:val="1017"/>
            </w:pPr>
            <w:r>
              <w:t xml:space="preserve">8  Настройка виджетов</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pPr>
            <w:r>
              <w:t xml:space="preserve">Кнопка </w:t>
            </w:r>
            <w:r>
              <w:t xml:space="preserve">служит для восстановления виджитов в случае необходимости.</w:t>
            </w:r>
            <w:r/>
          </w:p>
        </w:tc>
      </w:tr>
      <w:tr>
        <w:tblPrEx/>
        <w:trPr/>
        <w:tc>
          <w:tcPr>
            <w:shd w:val="clear" w:color="ffffff" w:fill="ffffff"/>
            <w:tcW w:w="0" w:type="auto"/>
            <w:vMerge w:val="restart"/>
            <w:textDirection w:val="lrTb"/>
            <w:noWrap w:val="false"/>
          </w:tcPr>
          <w:p>
            <w:pPr>
              <w:pStyle w:val="1017"/>
              <w:jc w:val="left"/>
            </w:pPr>
            <w:r>
              <w:t xml:space="preserve">9  Пользовательские настройки </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rPr>
                <w14:ligatures w14:val="none"/>
              </w:rPr>
            </w:pPr>
            <w:r>
              <w:t xml:space="preserve">Позволяет настроить </w:t>
            </w:r>
            <w:r>
              <w:t xml:space="preserve">т</w:t>
            </w:r>
            <w:r>
              <w:t xml:space="preserve">ему приложения</w:t>
            </w:r>
            <w:r>
              <w:rPr>
                <w14:ligatures w14:val="none"/>
              </w:rPr>
            </w:r>
            <w:r>
              <w:rPr>
                <w14:ligatures w14:val="none"/>
              </w:rPr>
            </w:r>
          </w:p>
        </w:tc>
      </w:tr>
      <w:tr>
        <w:tblPrEx/>
        <w:trPr/>
        <w:tc>
          <w:tcPr>
            <w:shd w:val="clear" w:color="ffffff" w:fill="ffffff"/>
            <w:tcW w:w="0" w:type="auto"/>
            <w:vMerge w:val="restart"/>
            <w:textDirection w:val="lrTb"/>
            <w:noWrap w:val="false"/>
          </w:tcPr>
          <w:p>
            <w:pPr>
              <w:pStyle w:val="1017"/>
            </w:pPr>
            <w:r>
              <w:t xml:space="preserve">10 Контакты</w:t>
            </w:r>
            <w:r/>
          </w:p>
        </w:tc>
        <w:tc>
          <w:tcPr>
            <w:shd w:val="clear" w:color="ffffff" w:fill="ffffff"/>
            <w:tcW w:w="0" w:type="auto"/>
            <w:vMerge w:val="restart"/>
            <w:textDirection w:val="lrTb"/>
            <w:noWrap w:val="false"/>
          </w:tcPr>
          <w:p>
            <w:pPr>
              <w:pStyle w:val="1017"/>
              <w:numPr>
                <w:ilvl w:val="0"/>
                <w:numId w:val="0"/>
              </w:numPr>
              <w:tabs>
                <w:tab w:val="clear" w:pos="1134" w:leader="none"/>
                <w:tab w:val="clear" w:pos="1843" w:leader="none"/>
              </w:tabs>
              <w:rPr>
                <w14:ligatures w14:val="none"/>
              </w:rPr>
              <w:suppressLineNumbers w:val="0"/>
            </w:pPr>
            <w:r>
              <w:t xml:space="preserve">Контакты технической </w:t>
            </w:r>
            <w:r>
              <w:t xml:space="preserve">поддержки </w:t>
            </w:r>
            <w:r>
              <w:t xml:space="preserve">государственной</w:t>
            </w:r>
            <w:r>
              <w:t xml:space="preserve"> </w:t>
            </w:r>
            <w:r>
              <w:t xml:space="preserve">информационной</w:t>
            </w:r>
            <w:r>
              <w:t xml:space="preserve"> </w:t>
            </w:r>
            <w:r>
              <w:t xml:space="preserve">системы</w:t>
            </w:r>
            <w:r>
              <w:t xml:space="preserve"> в сфере </w:t>
            </w:r>
            <w:r>
              <w:t xml:space="preserve">закупок</w:t>
            </w:r>
            <w:r>
              <w:t xml:space="preserve"> Новосибирской области. </w:t>
            </w:r>
            <w:r>
              <w:rPr>
                <w14:ligatures w14:val="none"/>
              </w:rPr>
            </w:r>
            <w:r>
              <w:rPr>
                <w14:ligatures w14:val="none"/>
              </w:rPr>
            </w:r>
          </w:p>
        </w:tc>
      </w:tr>
    </w:tbl>
    <w:p>
      <w:pPr>
        <w:jc w:val="center"/>
        <w:spacing w:line="240" w:lineRule="auto"/>
        <w:rPr>
          <w:lang w:val="en-US"/>
        </w:rPr>
      </w:pPr>
      <w:r>
        <w:rPr>
          <w:highlight w:val="none"/>
        </w:rPr>
      </w:r>
      <w:r>
        <w:rPr>
          <w:lang w:val="en-US"/>
        </w:rPr>
      </w:r>
      <w:r>
        <w:rPr>
          <w:lang w:val="en-US"/>
        </w:rPr>
      </w:r>
    </w:p>
    <w:p>
      <w:pPr>
        <w:jc w:val="center"/>
        <w:rPr>
          <w:highlight w:val="none"/>
        </w:rPr>
      </w:pPr>
      <w:r>
        <w:rPr>
          <w:lang w:eastAsia="ru-RU"/>
        </w:rPr>
      </w:r>
      <w:r>
        <mc:AlternateContent>
          <mc:Choice Requires="wpg">
            <w:drawing>
              <wp:inline xmlns:wp="http://schemas.openxmlformats.org/drawingml/2006/wordprocessingDrawing" distT="0" distB="0" distL="0" distR="0">
                <wp:extent cx="2257425" cy="12001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3985" name=""/>
                        <pic:cNvPicPr>
                          <a:picLocks noChangeAspect="1"/>
                        </pic:cNvPicPr>
                        <pic:nvPr/>
                      </pic:nvPicPr>
                      <pic:blipFill>
                        <a:blip r:embed="rId18"/>
                        <a:stretch/>
                      </pic:blipFill>
                      <pic:spPr bwMode="auto">
                        <a:xfrm>
                          <a:off x="0" y="0"/>
                          <a:ext cx="2257425" cy="12001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77.75pt;height:94.50pt;mso-wrap-distance-left:0.00pt;mso-wrap-distance-top:0.00pt;mso-wrap-distance-right:0.00pt;mso-wrap-distance-bottom:0.00pt;" stroked="false">
                <v:path textboxrect="0,0,0,0"/>
                <v:imagedata r:id="rId18" o:title=""/>
              </v:shape>
            </w:pict>
          </mc:Fallback>
        </mc:AlternateContent>
      </w:r>
      <w:r>
        <w:rPr>
          <w:highlight w:val="none"/>
        </w:rPr>
      </w:r>
      <w:r>
        <w:rPr>
          <w:highlight w:val="none"/>
        </w:rPr>
      </w:r>
    </w:p>
    <w:p>
      <w:pPr>
        <w:pStyle w:val="1011"/>
      </w:pPr>
      <w:r/>
      <w:bookmarkStart w:id="144" w:name="_Ref516755369"/>
      <w:r>
        <w:t xml:space="preserve">Рисунок </w:t>
      </w:r>
      <w:r>
        <w:fldChar w:fldCharType="begin"/>
      </w:r>
      <w:r>
        <w:instrText xml:space="preserve"> SEQ Рисунок \* ARABIC </w:instrText>
      </w:r>
      <w:r>
        <w:fldChar w:fldCharType="separate"/>
      </w:r>
      <w:r>
        <w:t xml:space="preserve">5</w:t>
      </w:r>
      <w:r>
        <w:fldChar w:fldCharType="end"/>
      </w:r>
      <w:bookmarkEnd w:id="144"/>
      <w:r>
        <w:rPr>
          <w:rFonts w:ascii="Symbol" w:hAnsi="Symbol" w:eastAsia="Symbol" w:cs="Symbol"/>
          <w:lang w:val="en-US"/>
        </w:rPr>
        <w:t xml:space="preserve"> –</w:t>
      </w:r>
      <w:r>
        <w:t xml:space="preserve">  </w:t>
      </w:r>
      <w:r>
        <w:t xml:space="preserve">Элементы управления вкладкой</w:t>
      </w:r>
      <w:r/>
    </w:p>
    <w:p>
      <w:pPr>
        <w:pStyle w:val="1011"/>
        <w:rPr>
          <w:sz w:val="28"/>
          <w:szCs w:val="28"/>
        </w:rPr>
      </w:pPr>
      <w:r>
        <w:rPr>
          <w:sz w:val="28"/>
          <w:szCs w:val="28"/>
        </w:rPr>
      </w:r>
      <w:r>
        <w:rPr>
          <w:sz w:val="28"/>
          <w:szCs w:val="28"/>
        </w:rPr>
      </w:r>
      <w:r>
        <w:rPr>
          <w:sz w:val="28"/>
          <w:szCs w:val="28"/>
        </w:rPr>
      </w:r>
    </w:p>
    <w:p>
      <w:pPr>
        <w:numPr>
          <w:ilvl w:val="0"/>
          <w:numId w:val="0"/>
        </w:numPr>
        <w:contextualSpacing/>
        <w:ind w:left="432" w:firstLine="276"/>
        <w:jc w:val="both"/>
        <w:rPr>
          <w:sz w:val="28"/>
          <w:szCs w:val="28"/>
          <w:highlight w:val="none"/>
        </w:rPr>
        <w:suppressLineNumbers w:val="0"/>
      </w:pPr>
      <w:r>
        <w:t xml:space="preserve">Описание команд управления вкладкой приведены в </w:t>
      </w:r>
      <w:r>
        <w:rPr>
          <w:sz w:val="28"/>
          <w:szCs w:val="28"/>
        </w:rPr>
        <w:fldChar w:fldCharType="begin"/>
        <w:instrText xml:space="preserve"> REF _Ref516755372  \h</w:instrText>
        <w:fldChar w:fldCharType="separate"/>
      </w:r>
      <w:r>
        <w:rPr>
          <w:b w:val="0"/>
          <w:bCs w:val="0"/>
          <w:sz w:val="28"/>
          <w:szCs w:val="28"/>
        </w:rPr>
        <w:t xml:space="preserve">таблице </w:t>
      </w:r>
      <w:r>
        <w:rPr>
          <w:b w:val="0"/>
          <w:bCs w:val="0"/>
          <w:sz w:val="28"/>
          <w:szCs w:val="28"/>
        </w:rPr>
        <w:t xml:space="preserve">3</w:t>
      </w:r>
      <w:r>
        <w:rPr>
          <w:sz w:val="28"/>
          <w:szCs w:val="28"/>
        </w:rPr>
        <w:fldChar w:fldCharType="end"/>
      </w:r>
      <w:r>
        <w:rPr>
          <w:sz w:val="28"/>
          <w:szCs w:val="28"/>
        </w:rPr>
        <w:t xml:space="preserve">.</w:t>
      </w:r>
      <w:r>
        <w:rPr>
          <w:sz w:val="28"/>
          <w:szCs w:val="28"/>
          <w:highlight w:val="none"/>
        </w:rPr>
      </w:r>
      <w:r>
        <w:rPr>
          <w:sz w:val="28"/>
          <w:szCs w:val="28"/>
          <w:highlight w:val="none"/>
        </w:rPr>
      </w:r>
    </w:p>
    <w:p>
      <w:pPr>
        <w:numPr>
          <w:ilvl w:val="0"/>
          <w:numId w:val="0"/>
        </w:numPr>
        <w:contextualSpacing/>
        <w:ind w:left="432" w:firstLine="276"/>
        <w:jc w:val="both"/>
        <w:spacing w:line="240" w:lineRule="auto"/>
        <w:rPr>
          <w:sz w:val="28"/>
          <w:szCs w:val="28"/>
        </w:rPr>
        <w:suppressLineNumbers w:val="0"/>
      </w:pPr>
      <w:r>
        <w:rPr>
          <w:sz w:val="28"/>
          <w:szCs w:val="28"/>
          <w:highlight w:val="none"/>
        </w:rPr>
      </w:r>
      <w:r>
        <w:rPr>
          <w:sz w:val="28"/>
          <w:szCs w:val="28"/>
        </w:rPr>
      </w:r>
      <w:r>
        <w:rPr>
          <w:sz w:val="28"/>
          <w:szCs w:val="28"/>
        </w:rPr>
      </w:r>
    </w:p>
    <w:p>
      <w:pPr>
        <w:pStyle w:val="1003"/>
        <w:jc w:val="right"/>
      </w:pPr>
      <w:r/>
      <w:bookmarkStart w:id="147" w:name="_Ref516755372"/>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3</w:t>
      </w:r>
      <w:r>
        <w:rPr>
          <w:b w:val="0"/>
          <w:bCs w:val="0"/>
          <w:sz w:val="24"/>
          <w:szCs w:val="24"/>
        </w:rPr>
        <w:fldChar w:fldCharType="end"/>
      </w:r>
      <w:bookmarkEnd w:id="147"/>
      <w:r>
        <w:rPr>
          <w:b w:val="0"/>
          <w:bCs w:val="0"/>
          <w:sz w:val="24"/>
          <w:szCs w:val="24"/>
        </w:rPr>
        <w:t xml:space="preserve"> - Команды управления вкладкой</w:t>
      </w:r>
      <w:r>
        <w:t xml:space="preserve"> </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09"/>
        <w:gridCol w:w="6804"/>
      </w:tblGrid>
      <w:tr>
        <w:tblPrEx/>
        <w:trPr>
          <w:tblHeader/>
        </w:trPr>
        <w:tc>
          <w:tcPr>
            <w:shd w:val="clear" w:color="auto" w:fill="auto"/>
            <w:tcW w:w="2409" w:type="dxa"/>
            <w:vAlign w:val="center"/>
            <w:textDirection w:val="lrTb"/>
            <w:noWrap w:val="false"/>
          </w:tcPr>
          <w:p>
            <w:pPr>
              <w:pStyle w:val="1015"/>
            </w:pPr>
            <w:r>
              <w:t xml:space="preserve">Название</w:t>
            </w:r>
            <w:r/>
          </w:p>
        </w:tc>
        <w:tc>
          <w:tcPr>
            <w:shd w:val="clear" w:color="auto" w:fill="auto"/>
            <w:tcW w:w="6804" w:type="dxa"/>
            <w:vAlign w:val="center"/>
            <w:textDirection w:val="lrTb"/>
            <w:noWrap w:val="false"/>
          </w:tcPr>
          <w:p>
            <w:pPr>
              <w:pStyle w:val="1015"/>
            </w:pPr>
            <w:r>
              <w:t xml:space="preserve">Назначение</w:t>
            </w:r>
            <w:r/>
          </w:p>
        </w:tc>
      </w:tr>
      <w:tr>
        <w:tblPrEx/>
        <w:trPr/>
        <w:tc>
          <w:tcPr>
            <w:shd w:val="clear" w:color="auto" w:fill="auto"/>
            <w:tcW w:w="2409" w:type="dxa"/>
            <w:textDirection w:val="lrTb"/>
            <w:noWrap w:val="false"/>
          </w:tcPr>
          <w:p>
            <w:pPr>
              <w:pStyle w:val="1017"/>
              <w:ind w:left="0" w:firstLine="0"/>
              <w:jc w:val="left"/>
            </w:pPr>
            <w:r>
              <w:t xml:space="preserve">1 Обновить </w:t>
            </w:r>
            <w:r/>
          </w:p>
        </w:tc>
        <w:tc>
          <w:tcPr>
            <w:shd w:val="clear" w:color="auto" w:fill="auto"/>
            <w:tcW w:w="6804" w:type="dxa"/>
            <w:textDirection w:val="lrTb"/>
            <w:noWrap w:val="false"/>
          </w:tcPr>
          <w:p>
            <w:pPr>
              <w:pStyle w:val="1017"/>
            </w:pPr>
            <w:r>
              <w:t xml:space="preserve">Команда полного обновления данных на вкладке. Требуется для отображения изменений, сделанных другими пользователями системы, с момента последнего обновления данных вкладки</w:t>
            </w:r>
            <w:r/>
          </w:p>
        </w:tc>
      </w:tr>
      <w:tr>
        <w:tblPrEx/>
        <w:trPr/>
        <w:tc>
          <w:tcPr>
            <w:shd w:val="clear" w:color="auto" w:fill="auto"/>
            <w:tcW w:w="2409" w:type="dxa"/>
            <w:textDirection w:val="lrTb"/>
            <w:noWrap w:val="false"/>
          </w:tcPr>
          <w:p>
            <w:pPr>
              <w:pStyle w:val="1017"/>
              <w:ind w:left="0" w:firstLine="0"/>
            </w:pPr>
            <w:r>
              <w:t xml:space="preserve">2 Масштабировать </w:t>
            </w:r>
            <w:r/>
          </w:p>
        </w:tc>
        <w:tc>
          <w:tcPr>
            <w:shd w:val="clear" w:color="auto" w:fill="auto"/>
            <w:tcW w:w="6804" w:type="dxa"/>
            <w:textDirection w:val="lrTb"/>
            <w:noWrap w:val="false"/>
          </w:tcPr>
          <w:p>
            <w:pPr>
              <w:pStyle w:val="1017"/>
            </w:pPr>
            <w:r>
              <w:t xml:space="preserve">Позволяет быстро развернуть в</w:t>
            </w:r>
            <w:r>
              <w:t xml:space="preserve">кладку для использования всей области окна для отображения данных вкладки. Для ранее развернутой вкладки позволяет свернуть вкладку, восстановив исходный вид рабочей области. Аналогичные действия выполняются при двойном щелчке мыши на наименовании вкладки.</w:t>
            </w:r>
            <w:r/>
          </w:p>
        </w:tc>
      </w:tr>
      <w:tr>
        <w:tblPrEx/>
        <w:trPr/>
        <w:tc>
          <w:tcPr>
            <w:shd w:val="clear" w:color="auto" w:fill="auto"/>
            <w:tcW w:w="2409" w:type="dxa"/>
            <w:textDirection w:val="lrTb"/>
            <w:noWrap w:val="false"/>
          </w:tcPr>
          <w:p>
            <w:pPr>
              <w:pStyle w:val="1017"/>
              <w:ind w:left="0" w:firstLine="0"/>
            </w:pPr>
            <w:r>
              <w:t xml:space="preserve">3 Закрыть </w:t>
            </w:r>
            <w:r/>
          </w:p>
        </w:tc>
        <w:tc>
          <w:tcPr>
            <w:shd w:val="clear" w:color="auto" w:fill="auto"/>
            <w:tcW w:w="6804" w:type="dxa"/>
            <w:textDirection w:val="lrTb"/>
            <w:noWrap w:val="false"/>
          </w:tcPr>
          <w:p>
            <w:pPr>
              <w:pStyle w:val="1017"/>
            </w:pPr>
            <w:r>
              <w:t xml:space="preserve">Позволяет закрыть вкладку.</w:t>
            </w:r>
            <w:r/>
          </w:p>
        </w:tc>
      </w:tr>
    </w:tbl>
    <w:p>
      <w:r/>
      <w:r/>
    </w:p>
    <w:p>
      <w:pPr>
        <w:pStyle w:val="952"/>
      </w:pPr>
      <w:r/>
      <w:bookmarkStart w:id="207" w:name="_Toc3"/>
      <w:r>
        <w:t xml:space="preserve">Стартовая страница</w:t>
      </w:r>
      <w:r/>
      <w:bookmarkEnd w:id="207"/>
      <w:r/>
      <w:r/>
    </w:p>
    <w:p>
      <w:pPr>
        <w:ind w:firstLine="708"/>
      </w:pPr>
      <w:r>
        <w:t xml:space="preserve">После входа в систему в области вкладок автоматически открывается вкладка стартовой страницы</w:t>
      </w:r>
      <w:r>
        <w:t xml:space="preserve"> (на </w:t>
      </w:r>
      <w:r>
        <w:fldChar w:fldCharType="begin"/>
        <w:instrText xml:space="preserve"> REF _Ref516755367  \h</w:instrText>
        <w:fldChar w:fldCharType="separate"/>
        <w:t xml:space="preserve">р</w:t>
      </w:r>
      <w:r>
        <w:t xml:space="preserve">исунке </w:t>
      </w:r>
      <w:r>
        <w:t xml:space="preserve">3</w:t>
      </w:r>
      <w:r>
        <w:fldChar w:fldCharType="end"/>
      </w:r>
      <w:r>
        <w:t xml:space="preserve"> отмечено «2»)</w:t>
      </w:r>
      <w:r>
        <w:t xml:space="preserve">. Стартовая страница представляет из себя девять виджетов: </w:t>
      </w:r>
      <w:r>
        <w:rPr>
          <w:highlight w:val="none"/>
        </w:rPr>
      </w:r>
      <w:r/>
    </w:p>
    <w:p>
      <w:pPr>
        <w:pStyle w:val="1008"/>
        <w:numPr>
          <w:ilvl w:val="0"/>
          <w:numId w:val="59"/>
        </w:numPr>
      </w:pPr>
      <w:r>
        <w:t xml:space="preserve">недавно открытые формы – содержит последние пятнадцать записей/вкладок с которыми работал пользователь. </w:t>
      </w:r>
      <w:r>
        <w:t xml:space="preserve">При нажатии на запись, откроется новая вкладка документа в </w:t>
      </w:r>
      <w:r>
        <w:t xml:space="preserve">области вкладок</w:t>
      </w:r>
      <w:r>
        <w:t xml:space="preserve">; </w:t>
      </w:r>
      <w:r>
        <w:rPr>
          <w:highlight w:val="none"/>
        </w:rPr>
      </w:r>
      <w:r/>
    </w:p>
    <w:p>
      <w:pPr>
        <w:pStyle w:val="1008"/>
        <w:numPr>
          <w:ilvl w:val="0"/>
          <w:numId w:val="59"/>
        </w:numPr>
      </w:pPr>
      <w:r>
        <w:t xml:space="preserve">новые задачи (все задачи) – содержит все задачи пользователя, а также групповые задачи. При нажатии на задачу, откроется новая вкладка документа в </w:t>
      </w:r>
      <w:r>
        <w:t xml:space="preserve">области вкладок</w:t>
      </w:r>
      <w:r>
        <w:t xml:space="preserve">;</w:t>
      </w:r>
      <w:r>
        <w:rPr>
          <w:highlight w:val="none"/>
        </w:rPr>
      </w:r>
      <w:r/>
    </w:p>
    <w:p>
      <w:pPr>
        <w:pStyle w:val="1008"/>
        <w:numPr>
          <w:ilvl w:val="0"/>
          <w:numId w:val="59"/>
        </w:numPr>
      </w:pPr>
      <w:r>
        <w:t xml:space="preserve">новости (архив новостей) – содержит перечень новостей, касающихся ГИСЗ НСО. </w:t>
      </w:r>
      <w:r>
        <w:t xml:space="preserve">Н</w:t>
      </w:r>
      <w:r>
        <w:t xml:space="preserve">ажав на наименование новости</w:t>
      </w:r>
      <w:r>
        <w:t xml:space="preserve">, отроется новая вкладка браузера официального сайта ГИСЗ НСО, где </w:t>
      </w:r>
      <w:r>
        <w:t xml:space="preserve"> можно п</w:t>
      </w:r>
      <w:r>
        <w:t xml:space="preserve">одробно о</w:t>
      </w:r>
      <w:r>
        <w:t xml:space="preserve">знакомиться</w:t>
      </w:r>
      <w:r>
        <w:t xml:space="preserve"> с новостью</w:t>
      </w:r>
      <w:r>
        <w:t xml:space="preserve">;</w:t>
      </w:r>
      <w:r>
        <w:rPr>
          <w:highlight w:val="none"/>
        </w:rPr>
      </w:r>
      <w:r/>
    </w:p>
    <w:p>
      <w:pPr>
        <w:pStyle w:val="1008"/>
        <w:numPr>
          <w:ilvl w:val="0"/>
          <w:numId w:val="59"/>
        </w:numPr>
        <w:rPr>
          <w:highlight w:val="none"/>
        </w:rPr>
      </w:pPr>
      <w:r>
        <w:rPr>
          <w:highlight w:val="none"/>
        </w:rPr>
      </w:r>
      <w:r>
        <w:rPr>
          <w:highlight w:val="none"/>
        </w:rPr>
        <w:t xml:space="preserve">информационные материалы</w:t>
      </w:r>
      <w:r>
        <w:rPr>
          <w:highlight w:val="none"/>
        </w:rPr>
        <w:t xml:space="preserve"> – содержит перечень информационных материалов;</w:t>
      </w:r>
      <w:r>
        <w:rPr>
          <w:highlight w:val="none"/>
        </w:rPr>
      </w:r>
      <w:r>
        <w:rPr>
          <w:highlight w:val="none"/>
        </w:rPr>
      </w:r>
    </w:p>
    <w:p>
      <w:pPr>
        <w:pStyle w:val="1008"/>
        <w:numPr>
          <w:ilvl w:val="0"/>
          <w:numId w:val="59"/>
        </w:numPr>
      </w:pPr>
      <w:r>
        <w:t xml:space="preserve">оповещения об обновлениях – содержит перечень</w:t>
      </w:r>
      <w:r>
        <w:t xml:space="preserve"> еженедельных обновлений. О</w:t>
      </w:r>
      <w:r>
        <w:t xml:space="preserve">знакомиться с перечнем изменений можно в приложенном файле, нажав на наименование обновления</w:t>
      </w:r>
      <w:r>
        <w:t xml:space="preserve">;</w:t>
      </w:r>
      <w:r>
        <w:rPr>
          <w:highlight w:val="none"/>
        </w:rPr>
      </w:r>
      <w:r/>
    </w:p>
    <w:p>
      <w:pPr>
        <w:pStyle w:val="1008"/>
        <w:numPr>
          <w:ilvl w:val="0"/>
          <w:numId w:val="59"/>
        </w:numPr>
      </w:pPr>
      <w:r>
        <w:t xml:space="preserve">информация о текущем пользователе – содержит основную информацию о пользователе, а также две кнопки для добавления сертификата и машиночитаемой доверенности</w:t>
      </w:r>
      <w:r>
        <w:t xml:space="preserve">;</w:t>
      </w:r>
      <w:r>
        <w:rPr>
          <w:highlight w:val="none"/>
        </w:rPr>
      </w:r>
      <w:r/>
    </w:p>
    <w:p>
      <w:pPr>
        <w:pStyle w:val="1008"/>
        <w:numPr>
          <w:ilvl w:val="0"/>
          <w:numId w:val="59"/>
        </w:numPr>
        <w:rPr>
          <w:highlight w:val="none"/>
        </w:rPr>
      </w:pPr>
      <w:r>
        <w:rPr>
          <w:highlight w:val="none"/>
        </w:rPr>
        <w:t xml:space="preserve">мои формы – содержит перечень </w:t>
      </w:r>
      <w:r>
        <w:rPr>
          <w:highlight w:val="none"/>
        </w:rPr>
        <w:t xml:space="preserve">записей/вкладок</w:t>
      </w:r>
      <w:r>
        <w:rPr>
          <w:highlight w:val="none"/>
        </w:rPr>
        <w:t xml:space="preserve">, добавленных пользователем. Добавить вкладку можно с помощью кнопки </w:t>
      </w:r>
      <w:r>
        <mc:AlternateContent>
          <mc:Choice Requires="wpg">
            <w:drawing>
              <wp:inline xmlns:wp="http://schemas.openxmlformats.org/drawingml/2006/wordprocessingDrawing" distT="0" distB="0" distL="0" distR="0">
                <wp:extent cx="161925" cy="190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93087" name=""/>
                        <pic:cNvPicPr>
                          <a:picLocks noChangeAspect="1"/>
                        </pic:cNvPicPr>
                        <pic:nvPr/>
                      </pic:nvPicPr>
                      <pic:blipFill>
                        <a:blip r:embed="rId19"/>
                        <a:stretch/>
                      </pic:blipFill>
                      <pic:spPr bwMode="auto">
                        <a:xfrm>
                          <a:off x="0" y="0"/>
                          <a:ext cx="161924" cy="1904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2.75pt;height:15.00pt;mso-wrap-distance-left:0.00pt;mso-wrap-distance-top:0.00pt;mso-wrap-distance-right:0.00pt;mso-wrap-distance-bottom:0.00pt;" stroked="false">
                <v:path textboxrect="0,0,0,0"/>
                <v:imagedata r:id="rId19" o:title=""/>
              </v:shape>
            </w:pict>
          </mc:Fallback>
        </mc:AlternateContent>
      </w:r>
      <w:r>
        <w:rPr>
          <w:highlight w:val="none"/>
        </w:rPr>
        <w:t xml:space="preserve"> </w:t>
      </w:r>
      <w:r>
        <w:t xml:space="preserve">, расположенной на ярлыке вкладки, рядом с ее наименованием</w:t>
      </w:r>
      <w:r>
        <w:rPr>
          <w:highlight w:val="none"/>
        </w:rPr>
        <w:t xml:space="preserve">;</w:t>
      </w:r>
      <w:r>
        <w:rPr>
          <w:highlight w:val="none"/>
        </w:rPr>
      </w:r>
      <w:r>
        <w:rPr>
          <w:highlight w:val="none"/>
        </w:rPr>
      </w:r>
    </w:p>
    <w:p>
      <w:pPr>
        <w:pStyle w:val="1008"/>
        <w:numPr>
          <w:ilvl w:val="0"/>
          <w:numId w:val="59"/>
        </w:numPr>
        <w:rPr>
          <w:highlight w:val="none"/>
        </w:rPr>
      </w:pPr>
      <w:r>
        <w:rPr>
          <w:highlight w:val="none"/>
        </w:rPr>
        <w:t xml:space="preserve">документы, для которых установлен признак наблюдения</w:t>
      </w:r>
      <w:r>
        <w:rPr>
          <w:highlight w:val="none"/>
        </w:rPr>
        <w:t xml:space="preserve"> – содержит перечень документов, по которым пользователь установил признак наблюдения. Признак наблюдения на документе устанавливается/убирается через кнопку «Операции» на панели команд;</w:t>
      </w:r>
      <w:r>
        <w:rPr>
          <w:highlight w:val="none"/>
        </w:rPr>
      </w:r>
      <w:r>
        <w:rPr>
          <w:highlight w:val="none"/>
        </w:rPr>
      </w:r>
    </w:p>
    <w:p>
      <w:pPr>
        <w:pStyle w:val="1008"/>
        <w:numPr>
          <w:ilvl w:val="0"/>
          <w:numId w:val="59"/>
        </w:numPr>
        <w:rPr>
          <w:highlight w:val="none"/>
        </w:rPr>
      </w:pPr>
      <w:r>
        <w:rPr>
          <w:highlight w:val="none"/>
        </w:rPr>
        <w:t xml:space="preserve">подсистемы – содержит перечень подсистем. При нажатии на подсистему откроется новая вкладка браузера для входа в неё.</w:t>
      </w:r>
      <w:r>
        <w:rPr>
          <w:highlight w:val="none"/>
        </w:rPr>
        <w:t xml:space="preserve"> </w:t>
      </w:r>
      <w:r>
        <w:rPr>
          <w:highlight w:val="none"/>
        </w:rPr>
      </w:r>
      <w:r>
        <w:rPr>
          <w:highlight w:val="none"/>
        </w:rPr>
      </w:r>
    </w:p>
    <w:p>
      <w:r>
        <w:rPr>
          <w:highlight w:val="none"/>
        </w:rPr>
      </w:r>
      <w:r>
        <w:rPr>
          <w:highlight w:val="none"/>
        </w:rPr>
      </w:r>
      <w:r/>
    </w:p>
    <w:p>
      <w:pPr>
        <w:pStyle w:val="951"/>
        <w:rPr>
          <w:b w:val="0"/>
          <w:bCs w:val="0"/>
        </w:rPr>
      </w:pPr>
      <w:r/>
      <w:bookmarkStart w:id="208" w:name="_Toc4"/>
      <w:r>
        <w:t xml:space="preserve">Рабочие области окна реестра документов</w:t>
      </w:r>
      <w:r/>
      <w:bookmarkEnd w:id="208"/>
      <w:r/>
      <w:r>
        <w:rPr>
          <w:b w:val="0"/>
          <w:bCs w:val="0"/>
        </w:rPr>
      </w:r>
    </w:p>
    <w:p>
      <w:pPr>
        <w:numPr>
          <w:ilvl w:val="0"/>
          <w:numId w:val="0"/>
        </w:numPr>
        <w:contextualSpacing/>
        <w:ind w:left="0" w:firstLine="708"/>
        <w:jc w:val="both"/>
        <w:suppressLineNumbers w:val="0"/>
      </w:pPr>
      <w:r>
        <w:t xml:space="preserve">Внешний вид рабочих областей окна реестра документов приведен на </w:t>
      </w:r>
      <w:r>
        <w:fldChar w:fldCharType="begin"/>
        <w:instrText xml:space="preserve"> REF _Ref516755373  \h</w:instrText>
        <w:fldChar w:fldCharType="separate"/>
      </w:r>
      <w:r>
        <w:t xml:space="preserve">рисунке </w:t>
      </w:r>
      <w:r>
        <w:t xml:space="preserve">6</w:t>
      </w:r>
      <w:r>
        <w:fldChar w:fldCharType="end"/>
      </w:r>
      <w:r>
        <w:t xml:space="preserve">. </w:t>
      </w:r>
      <w:r>
        <w:rPr>
          <w:highlight w:val="none"/>
        </w:rPr>
      </w:r>
      <w:r/>
    </w:p>
    <w:p>
      <w:pPr>
        <w:pStyle w:val="953"/>
        <w:numPr>
          <w:ilvl w:val="0"/>
          <w:numId w:val="0"/>
        </w:numPr>
        <w:ind w:left="432" w:firstLine="0"/>
        <w:tabs>
          <w:tab w:val="left" w:pos="357" w:leader="none"/>
          <w:tab w:val="clear" w:pos="1843" w:leader="none"/>
        </w:tabs>
      </w:pPr>
      <w:r/>
      <w:r/>
    </w:p>
    <w:p>
      <w:pPr>
        <w:ind w:hanging="567"/>
        <w:rPr>
          <w:lang w:eastAsia="ru-RU"/>
        </w:rPr>
      </w:pPr>
      <w:r>
        <w:rPr>
          <w:lang w:eastAsia="ru-RU"/>
        </w:rPr>
      </w:r>
      <w:r>
        <w:rPr>
          <w:lang w:eastAsia="ru-RU"/>
        </w:rPr>
        <mc:AlternateContent>
          <mc:Choice Requires="wpg">
            <w:drawing>
              <wp:inline xmlns:wp="http://schemas.openxmlformats.org/drawingml/2006/wordprocessingDrawing" distT="0" distB="0" distL="0" distR="0">
                <wp:extent cx="6426376" cy="2566835"/>
                <wp:effectExtent l="6350" t="6350" r="6350" b="635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08652" name="Picture 5"/>
                        <pic:cNvPicPr>
                          <a:picLocks noChangeAspect="1"/>
                        </pic:cNvPicPr>
                        <pic:nvPr/>
                      </pic:nvPicPr>
                      <pic:blipFill>
                        <a:blip r:embed="rId20"/>
                        <a:stretch/>
                      </pic:blipFill>
                      <pic:spPr bwMode="auto">
                        <a:xfrm flipH="0" flipV="0">
                          <a:off x="0" y="0"/>
                          <a:ext cx="6426375" cy="25668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06.01pt;height:202.11pt;mso-wrap-distance-left:0.00pt;mso-wrap-distance-top:0.00pt;mso-wrap-distance-right:0.00pt;mso-wrap-distance-bottom:0.00pt;" stroked="f">
                <v:path textboxrect="0,0,0,0"/>
                <v:imagedata r:id="rId20" o:title=""/>
              </v:shape>
            </w:pict>
          </mc:Fallback>
        </mc:AlternateContent>
      </w:r>
      <w:r>
        <w:rPr>
          <w:lang w:eastAsia="ru-RU"/>
        </w:rPr>
      </w:r>
      <w:r>
        <w:rPr>
          <w:lang w:eastAsia="ru-RU"/>
        </w:rPr>
      </w:r>
    </w:p>
    <w:p>
      <w:pPr>
        <w:pStyle w:val="1011"/>
      </w:pPr>
      <w:r/>
      <w:bookmarkStart w:id="162" w:name="_Ref516755373"/>
      <w:r/>
      <w:bookmarkStart w:id="0" w:name="undefined"/>
      <w:r>
        <w:t xml:space="preserve">Рисунок </w:t>
      </w:r>
      <w:r>
        <w:fldChar w:fldCharType="begin"/>
      </w:r>
      <w:r>
        <w:instrText xml:space="preserve"> SEQ Рисунок \* ARABIC </w:instrText>
      </w:r>
      <w:r>
        <w:fldChar w:fldCharType="separate"/>
      </w:r>
      <w:r>
        <w:t xml:space="preserve">6</w:t>
      </w:r>
      <w:r>
        <w:fldChar w:fldCharType="end"/>
      </w:r>
      <w:bookmarkEnd w:id="162"/>
      <w:r>
        <w:t xml:space="preserve"> </w:t>
      </w:r>
      <w:bookmarkEnd w:id="0"/>
      <w:r/>
      <w:bookmarkStart w:id="34" w:name="_Ref513459315"/>
      <w:r/>
      <w:bookmarkStart w:id="35" w:name="_Ref513459427"/>
      <w:r/>
      <w:bookmarkEnd w:id="34"/>
      <w:r/>
      <w:bookmarkEnd w:id="35"/>
      <w:r>
        <w:rPr>
          <w:rFonts w:ascii="Symbol" w:hAnsi="Symbol" w:eastAsia="Symbol" w:cs="Symbol"/>
          <w:lang w:val="en-US"/>
        </w:rPr>
        <w:t xml:space="preserve">–</w:t>
      </w:r>
      <w:r>
        <w:rPr>
          <w:rFonts w:ascii="Symbol" w:hAnsi="Symbol" w:eastAsia="Symbol" w:cs="Symbol"/>
          <w:lang w:val="en-US"/>
        </w:rPr>
        <w:t xml:space="preserve"> </w:t>
      </w:r>
      <w:r>
        <w:t xml:space="preserve">Рабочие области окна реестра документов</w:t>
      </w:r>
      <w:r/>
    </w:p>
    <w:p>
      <w:pPr>
        <w:numPr>
          <w:ilvl w:val="0"/>
          <w:numId w:val="0"/>
        </w:numPr>
        <w:ind w:left="0" w:firstLine="0"/>
        <w:spacing w:line="240" w:lineRule="auto"/>
        <w:tabs>
          <w:tab w:val="left" w:pos="357" w:leader="none"/>
          <w:tab w:val="clear" w:pos="1843" w:leader="none"/>
        </w:tabs>
      </w:pPr>
      <w:r>
        <w:tab/>
      </w:r>
      <w:r/>
    </w:p>
    <w:p>
      <w:pPr>
        <w:numPr>
          <w:ilvl w:val="0"/>
          <w:numId w:val="0"/>
        </w:numPr>
        <w:contextualSpacing/>
        <w:ind w:left="0" w:firstLine="708"/>
        <w:jc w:val="both"/>
        <w:rPr>
          <w14:ligatures w14:val="none"/>
        </w:rPr>
        <w:suppressLineNumbers w:val="0"/>
      </w:pPr>
      <w:r>
        <w:t xml:space="preserve">В верхней части окна реестра документов содержится наименование реестра (на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«1</w:t>
      </w:r>
      <w:r>
        <w:t xml:space="preserve">»), далее область фильтрации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«2</w:t>
      </w:r>
      <w:r>
        <w:t xml:space="preserve">»</w:t>
      </w:r>
      <w:r>
        <w:t xml:space="preserve">),  панель команд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«3</w:t>
      </w:r>
      <w:r>
        <w:t xml:space="preserve">»</w:t>
      </w:r>
      <w:r>
        <w:t xml:space="preserve">), панель навигации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«4</w:t>
      </w:r>
      <w:r>
        <w:t xml:space="preserve">»</w:t>
      </w:r>
      <w:r>
        <w:t xml:space="preserve">), записи реестра документов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«5</w:t>
      </w:r>
      <w:r>
        <w:t xml:space="preserve">»</w:t>
      </w:r>
      <w:r>
        <w:t xml:space="preserve">)</w:t>
      </w:r>
      <w:r>
        <w:t xml:space="preserve">. </w:t>
      </w:r>
      <w:r>
        <w:rPr>
          <w14:ligatures w14:val="none"/>
        </w:rPr>
      </w:r>
      <w:r>
        <w:rPr>
          <w14:ligatures w14:val="none"/>
        </w:rPr>
      </w:r>
    </w:p>
    <w:p>
      <w:pPr>
        <w:numPr>
          <w:ilvl w:val="0"/>
          <w:numId w:val="0"/>
        </w:numPr>
        <w:contextualSpacing/>
        <w:ind w:left="0" w:firstLine="708"/>
        <w:jc w:val="both"/>
        <w:rPr>
          <w14:ligatures w14:val="none"/>
        </w:rPr>
        <w:suppressLineNumbers w:val="0"/>
      </w:pPr>
      <w:r>
        <w:t xml:space="preserve">Область фильтрации подробна описана</w:t>
      </w:r>
      <w:r>
        <w:t xml:space="preserve"> </w:t>
      </w:r>
      <w:r>
        <w:rPr>
          <w:highlight w:val="none"/>
        </w:rPr>
        <w:t xml:space="preserve">в п.</w:t>
      </w:r>
      <w:r>
        <w:fldChar w:fldCharType="begin"/>
        <w:instrText xml:space="preserve"> REF _Ref516755385 \r  \h</w:instrText>
        <w:fldChar w:fldCharType="separate"/>
      </w:r>
      <w:r>
        <w:t xml:space="preserve">1.3.4</w:t>
      </w:r>
      <w:r>
        <w:fldChar w:fldCharType="end"/>
      </w:r>
      <w:r>
        <w:rPr>
          <w:highlight w:val="none"/>
        </w:rPr>
        <w:t xml:space="preserve"> </w:t>
      </w:r>
      <w:r>
        <w:t xml:space="preserve">настоящей инструкции.</w:t>
      </w:r>
      <w:r>
        <w:rPr>
          <w14:ligatures w14:val="none"/>
        </w:rPr>
      </w:r>
      <w:r>
        <w:rPr>
          <w14:ligatures w14:val="none"/>
        </w:rPr>
      </w:r>
    </w:p>
    <w:p>
      <w:pPr>
        <w:pStyle w:val="952"/>
        <w:rPr>
          <w:b/>
          <w:bCs/>
        </w:rPr>
      </w:pPr>
      <w:r/>
      <w:bookmarkStart w:id="209" w:name="_Toc5"/>
      <w:r/>
      <w:r>
        <w:rPr>
          <w:b/>
          <w:bCs/>
        </w:rPr>
        <w:t xml:space="preserve">Панели команд</w:t>
      </w:r>
      <w:r/>
      <w:bookmarkEnd w:id="209"/>
      <w:r/>
      <w:r>
        <w:rPr>
          <w:b/>
          <w:bCs/>
        </w:rPr>
      </w:r>
    </w:p>
    <w:p>
      <w:pPr>
        <w:numPr>
          <w:ilvl w:val="0"/>
          <w:numId w:val="0"/>
        </w:numPr>
        <w:contextualSpacing/>
        <w:ind w:left="0" w:firstLine="708"/>
        <w:jc w:val="both"/>
        <w:rPr>
          <w:b/>
          <w:bCs/>
          <w:highlight w:val="none"/>
        </w:rPr>
      </w:pPr>
      <w:r>
        <w:t xml:space="preserve">Вид панели команд, </w:t>
      </w:r>
      <w:r>
        <w:t xml:space="preserve">что отмечена «3» на </w:t>
      </w:r>
      <w:r>
        <w:fldChar w:fldCharType="begin"/>
        <w:instrText xml:space="preserve"> REF _Ref516755373  \h</w:instrText>
        <w:fldChar w:fldCharType="separate"/>
        <w:t xml:space="preserve">р</w:t>
      </w:r>
      <w:r>
        <w:t xml:space="preserve">исунке </w:t>
      </w:r>
      <w:r>
        <w:t xml:space="preserve">6</w:t>
      </w:r>
      <w:r>
        <w:fldChar w:fldCharType="end"/>
      </w:r>
      <w:r>
        <w:t xml:space="preserve">, </w:t>
      </w:r>
      <w:r>
        <w:t xml:space="preserve">является одинаковым для всех реестров документов. </w:t>
      </w:r>
      <w:r>
        <w:t xml:space="preserve">Команда «Выбор» представляет</w:t>
      </w:r>
      <w:r>
        <w:t xml:space="preserve"> </w:t>
      </w:r>
      <w:r>
        <w:t xml:space="preserve">выпадающий список команд «Выбрать все на странице», «Отменить выбор», «Показать выбранные». </w:t>
      </w:r>
      <w:r>
        <w:t xml:space="preserve">Перечень и описание команд панели реестра документов приведены в </w:t>
      </w:r>
      <w:r>
        <w:fldChar w:fldCharType="begin"/>
        <w:instrText xml:space="preserve"> REF _Ref516755374  \h</w:instrText>
        <w:fldChar w:fldCharType="separate"/>
      </w:r>
      <w:r>
        <w:t xml:space="preserve">таблице </w:t>
      </w:r>
      <w:r>
        <w:t xml:space="preserve">4</w:t>
      </w:r>
      <w:r>
        <w:fldChar w:fldCharType="end"/>
      </w:r>
      <w:r>
        <w:t xml:space="preserve">.</w:t>
      </w:r>
      <w:r>
        <w:rPr>
          <w:sz w:val="28"/>
          <w:szCs w:val="28"/>
        </w:rPr>
        <w:t xml:space="preserve"> </w:t>
      </w:r>
      <w:r>
        <w:rPr>
          <w:b/>
          <w:bCs/>
          <w:highlight w:val="none"/>
        </w:rPr>
      </w:r>
      <w:r>
        <w:rPr>
          <w:b/>
          <w:bCs/>
          <w:highlight w:val="none"/>
        </w:rPr>
      </w:r>
    </w:p>
    <w:p>
      <w:pPr>
        <w:numPr>
          <w:ilvl w:val="0"/>
          <w:numId w:val="0"/>
        </w:numPr>
        <w:contextualSpacing/>
        <w:ind w:left="0" w:firstLine="708"/>
        <w:jc w:val="both"/>
        <w:spacing w:line="240" w:lineRule="auto"/>
        <w:rPr>
          <w:b/>
          <w:bCs/>
          <w:highlight w:val="none"/>
        </w:rPr>
      </w:pPr>
      <w:r>
        <w:rPr>
          <w:b/>
          <w:bCs/>
          <w:highlight w:val="none"/>
        </w:rPr>
      </w:r>
      <w:r>
        <w:rPr>
          <w:b/>
          <w:bCs/>
          <w:highlight w:val="none"/>
        </w:rPr>
      </w:r>
      <w:r>
        <w:rPr>
          <w:b/>
          <w:bCs/>
          <w:highlight w:val="none"/>
        </w:rPr>
      </w:r>
    </w:p>
    <w:p>
      <w:pPr>
        <w:pStyle w:val="1003"/>
        <w:jc w:val="right"/>
      </w:pPr>
      <w:r/>
      <w:bookmarkStart w:id="163" w:name="_Ref516755374"/>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4</w:t>
      </w:r>
      <w:r>
        <w:rPr>
          <w:b w:val="0"/>
          <w:bCs w:val="0"/>
          <w:sz w:val="24"/>
          <w:szCs w:val="24"/>
        </w:rPr>
        <w:fldChar w:fldCharType="end"/>
      </w:r>
      <w:bookmarkEnd w:id="163"/>
      <w:r>
        <w:rPr>
          <w:b w:val="0"/>
          <w:bCs w:val="0"/>
          <w:sz w:val="24"/>
          <w:szCs w:val="24"/>
        </w:rPr>
        <w:t xml:space="preserve"> </w:t>
      </w:r>
      <w:r>
        <w:rPr>
          <w:b w:val="0"/>
          <w:bCs w:val="0"/>
          <w:sz w:val="24"/>
          <w:szCs w:val="24"/>
          <w:lang w:val="en-US"/>
        </w:rPr>
        <w:t xml:space="preserve">–</w:t>
      </w:r>
      <w:r>
        <w:rPr>
          <w:b w:val="0"/>
          <w:bCs w:val="0"/>
          <w:sz w:val="24"/>
          <w:szCs w:val="24"/>
        </w:rPr>
        <w:t xml:space="preserve"> </w:t>
      </w:r>
      <w:r>
        <w:rPr>
          <w:b w:val="0"/>
          <w:bCs w:val="0"/>
          <w:sz w:val="24"/>
          <w:szCs w:val="24"/>
        </w:rPr>
        <w:t xml:space="preserve">Команды панели реестра документов</w:t>
      </w:r>
      <w:r>
        <w:rPr>
          <w:b w:val="0"/>
          <w:bCs w:val="0"/>
          <w:sz w:val="24"/>
          <w:szCs w:val="24"/>
        </w:r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15"/>
        <w:gridCol w:w="6488"/>
      </w:tblGrid>
      <w:tr>
        <w:tblPrEx/>
        <w:trPr>
          <w:cantSplit/>
          <w:tblHeader/>
        </w:trPr>
        <w:tc>
          <w:tcPr>
            <w:shd w:val="clear" w:color="auto" w:fill="auto"/>
            <w:tcW w:w="1475" w:type="pct"/>
            <w:vAlign w:val="center"/>
            <w:textDirection w:val="lrTb"/>
            <w:noWrap w:val="false"/>
          </w:tcPr>
          <w:p>
            <w:pPr>
              <w:pStyle w:val="1015"/>
            </w:pPr>
            <w:r>
              <w:t xml:space="preserve">Название</w:t>
            </w:r>
            <w:r/>
          </w:p>
        </w:tc>
        <w:tc>
          <w:tcPr>
            <w:shd w:val="clear" w:color="auto" w:fill="auto"/>
            <w:tcW w:w="3525" w:type="pct"/>
            <w:vAlign w:val="center"/>
            <w:textDirection w:val="lrTb"/>
            <w:noWrap w:val="false"/>
          </w:tcPr>
          <w:p>
            <w:pPr>
              <w:pStyle w:val="1015"/>
            </w:pPr>
            <w:r>
              <w:t xml:space="preserve">Назначение</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jc w:val="both"/>
            </w:pPr>
            <w:r>
              <w:t xml:space="preserve">Выбрать все на страниц</w:t>
            </w:r>
            <w:r>
              <w:t xml:space="preserve">е</w:t>
            </w:r>
            <w:r/>
          </w:p>
          <w:p>
            <w:pPr>
              <w:pStyle w:val="1017"/>
              <w:jc w:val="center"/>
            </w:pPr>
            <w:r>
              <mc:AlternateContent>
                <mc:Choice Requires="wpg">
                  <w:drawing>
                    <wp:inline xmlns:wp="http://schemas.openxmlformats.org/drawingml/2006/wordprocessingDrawing" distT="0" distB="0" distL="0" distR="0">
                      <wp:extent cx="1243263" cy="70550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11236" name=""/>
                              <pic:cNvPicPr>
                                <a:picLocks noChangeAspect="1"/>
                              </pic:cNvPicPr>
                              <pic:nvPr/>
                            </pic:nvPicPr>
                            <pic:blipFill>
                              <a:blip r:embed="rId21"/>
                              <a:stretch/>
                            </pic:blipFill>
                            <pic:spPr bwMode="auto">
                              <a:xfrm flipH="0" flipV="0">
                                <a:off x="0" y="0"/>
                                <a:ext cx="1243262" cy="7055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97.89pt;height:55.55pt;mso-wrap-distance-left:0.00pt;mso-wrap-distance-top:0.00pt;mso-wrap-distance-right:0.00pt;mso-wrap-distance-bottom:0.00pt;" stroked="false">
                      <v:path textboxrect="0,0,0,0"/>
                      <v:imagedata r:id="rId21" o:title=""/>
                    </v:shape>
                  </w:pict>
                </mc:Fallback>
              </mc:AlternateContent>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Выбрать все документы, отображаемые на текущей странице.</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pPr>
            <w:r>
              <w:t xml:space="preserve">Отменить все</w:t>
            </w:r>
            <w:r/>
          </w:p>
          <w:p>
            <w:pPr>
              <w:pStyle w:val="1017"/>
              <w:jc w:val="center"/>
            </w:pPr>
            <w:r>
              <mc:AlternateContent>
                <mc:Choice Requires="wpg">
                  <w:drawing>
                    <wp:inline xmlns:wp="http://schemas.openxmlformats.org/drawingml/2006/wordprocessingDrawing" distT="0" distB="0" distL="0" distR="0">
                      <wp:extent cx="1202423" cy="751614"/>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38031" name=""/>
                              <pic:cNvPicPr>
                                <a:picLocks noChangeAspect="1"/>
                              </pic:cNvPicPr>
                              <pic:nvPr/>
                            </pic:nvPicPr>
                            <pic:blipFill>
                              <a:blip r:embed="rId22"/>
                              <a:stretch/>
                            </pic:blipFill>
                            <pic:spPr bwMode="auto">
                              <a:xfrm flipH="0" flipV="0">
                                <a:off x="0" y="0"/>
                                <a:ext cx="1202423" cy="7516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94.68pt;height:59.18pt;mso-wrap-distance-left:0.00pt;mso-wrap-distance-top:0.00pt;mso-wrap-distance-right:0.00pt;mso-wrap-distance-bottom:0.00pt;" stroked="false">
                      <v:path textboxrect="0,0,0,0"/>
                      <v:imagedata r:id="rId22" o:title=""/>
                    </v:shape>
                  </w:pict>
                </mc:Fallback>
              </mc:AlternateContent>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Отменить выбор документов, для которых указан флаг-галка</w:t>
            </w:r>
            <w:r>
              <mc:AlternateContent>
                <mc:Choice Requires="wpg">
                  <w:drawing>
                    <wp:inline xmlns:wp="http://schemas.openxmlformats.org/drawingml/2006/wordprocessingDrawing" distT="0" distB="0" distL="0" distR="0">
                      <wp:extent cx="266700" cy="2286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64491" name=""/>
                              <pic:cNvPicPr>
                                <a:picLocks noChangeAspect="1"/>
                              </pic:cNvPicPr>
                              <pic:nvPr/>
                            </pic:nvPicPr>
                            <pic:blipFill>
                              <a:blip r:embed="rId23"/>
                              <a:stretch/>
                            </pic:blipFill>
                            <pic:spPr bwMode="auto">
                              <a:xfrm flipH="0" flipV="0">
                                <a:off x="0" y="0"/>
                                <a:ext cx="266699"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1.00pt;height:18.00pt;mso-wrap-distance-left:0.00pt;mso-wrap-distance-top:0.00pt;mso-wrap-distance-right:0.00pt;mso-wrap-distance-bottom:0.00pt;" stroked="false">
                      <v:path textboxrect="0,0,0,0"/>
                      <v:imagedata r:id="rId23" o:title=""/>
                    </v:shape>
                  </w:pict>
                </mc:Fallback>
              </mc:AlternateContent>
            </w:r>
            <w:r>
              <w:t xml:space="preserve"> </w:t>
            </w:r>
            <w:r>
              <w:t xml:space="preserve">записи реестра документов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«5</w:t>
            </w:r>
            <w:r>
              <w:t xml:space="preserve">»</w:t>
            </w:r>
            <w:r>
              <w:t xml:space="preserve">)</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pPr>
            <w:r>
              <w:t xml:space="preserve">Показать выбранные</w:t>
            </w:r>
            <w:r/>
          </w:p>
          <w:p>
            <w:pPr>
              <w:pStyle w:val="1017"/>
              <w:jc w:val="center"/>
            </w:pPr>
            <w:r>
              <mc:AlternateContent>
                <mc:Choice Requires="wpg">
                  <w:drawing>
                    <wp:inline xmlns:wp="http://schemas.openxmlformats.org/drawingml/2006/wordprocessingDrawing" distT="0" distB="0" distL="0" distR="0">
                      <wp:extent cx="1127008" cy="73934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1661" name=""/>
                              <pic:cNvPicPr>
                                <a:picLocks noChangeAspect="1"/>
                              </pic:cNvPicPr>
                              <pic:nvPr/>
                            </pic:nvPicPr>
                            <pic:blipFill>
                              <a:blip r:embed="rId24"/>
                              <a:stretch/>
                            </pic:blipFill>
                            <pic:spPr bwMode="auto">
                              <a:xfrm flipH="0" flipV="0">
                                <a:off x="0" y="0"/>
                                <a:ext cx="1127007" cy="739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88.74pt;height:58.22pt;mso-wrap-distance-left:0.00pt;mso-wrap-distance-top:0.00pt;mso-wrap-distance-right:0.00pt;mso-wrap-distance-bottom:0.00pt;" stroked="false">
                      <v:path textboxrect="0,0,0,0"/>
                      <v:imagedata r:id="rId24" o:title=""/>
                    </v:shape>
                  </w:pict>
                </mc:Fallback>
              </mc:AlternateContent>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Отобразить записи, для которых указан флаг-галка</w:t>
            </w:r>
            <w:r>
              <mc:AlternateContent>
                <mc:Choice Requires="wpg">
                  <w:drawing>
                    <wp:inline xmlns:wp="http://schemas.openxmlformats.org/drawingml/2006/wordprocessingDrawing" distT="0" distB="0" distL="0" distR="0">
                      <wp:extent cx="266700" cy="2286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9111" name=""/>
                              <pic:cNvPicPr>
                                <a:picLocks noChangeAspect="1"/>
                              </pic:cNvPicPr>
                              <pic:nvPr/>
                            </pic:nvPicPr>
                            <pic:blipFill>
                              <a:blip r:embed="rId23"/>
                              <a:stretch/>
                            </pic:blipFill>
                            <pic:spPr bwMode="auto">
                              <a:xfrm rot="0" flipH="0" flipV="0">
                                <a:off x="0" y="0"/>
                                <a:ext cx="266699"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1.00pt;height:18.00pt;mso-wrap-distance-left:0.00pt;mso-wrap-distance-top:0.00pt;mso-wrap-distance-right:0.00pt;mso-wrap-distance-bottom:0.00pt;rotation:0;" stroked="false">
                      <v:path textboxrect="0,0,0,0"/>
                      <v:imagedata r:id="rId23" o:title=""/>
                    </v:shape>
                  </w:pict>
                </mc:Fallback>
              </mc:AlternateContent>
              <w:t xml:space="preserve"> </w:t>
            </w:r>
            <w:r>
              <w:t xml:space="preserve">записи реестра документов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«5</w:t>
            </w:r>
            <w:r>
              <w:t xml:space="preserve">»</w:t>
            </w:r>
            <w:r>
              <w:t xml:space="preserve">)</w:t>
            </w:r>
            <w:r>
              <w:t xml:space="preserve">.</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rPr>
                <w:highlight w:val="none"/>
              </w:rPr>
            </w:pPr>
            <w:r>
              <w:t xml:space="preserve">Действия над документами</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637424" cy="3193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9837" name=""/>
                              <pic:cNvPicPr>
                                <a:picLocks noChangeAspect="1"/>
                              </pic:cNvPicPr>
                              <pic:nvPr/>
                            </pic:nvPicPr>
                            <pic:blipFill>
                              <a:blip r:embed="rId25"/>
                              <a:srcRect l="9548" t="0" r="0" b="0"/>
                              <a:stretch/>
                            </pic:blipFill>
                            <pic:spPr bwMode="auto">
                              <a:xfrm flipH="0" flipV="0">
                                <a:off x="0" y="0"/>
                                <a:ext cx="637424" cy="3193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0.19pt;height:25.14pt;mso-wrap-distance-left:0.00pt;mso-wrap-distance-top:0.00pt;mso-wrap-distance-right:0.00pt;mso-wrap-distance-bottom:0.00pt;" stroked="false">
                      <v:path textboxrect="0,0,0,0"/>
                      <v:imagedata r:id="rId25"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Открытие списка действий над документами. При выборе действия осуществляется смена состояния документов. Действие выполняется только над документами, для которых установлен флаг-галка </w:t>
            </w:r>
            <w:r>
              <mc:AlternateContent>
                <mc:Choice Requires="wpg">
                  <w:drawing>
                    <wp:inline xmlns:wp="http://schemas.openxmlformats.org/drawingml/2006/wordprocessingDrawing" distT="0" distB="0" distL="0" distR="0">
                      <wp:extent cx="205330" cy="17403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609" name=""/>
                              <pic:cNvPicPr>
                                <a:picLocks noChangeAspect="1"/>
                              </pic:cNvPicPr>
                              <pic:nvPr/>
                            </pic:nvPicPr>
                            <pic:blipFill>
                              <a:blip r:embed="rId23"/>
                              <a:srcRect l="23010" t="23868" r="0" b="0"/>
                              <a:stretch/>
                            </pic:blipFill>
                            <pic:spPr bwMode="auto">
                              <a:xfrm rot="0" flipH="0" flipV="0">
                                <a:off x="0" y="0"/>
                                <a:ext cx="205330" cy="1740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6.17pt;height:13.70pt;mso-wrap-distance-left:0.00pt;mso-wrap-distance-top:0.00pt;mso-wrap-distance-right:0.00pt;mso-wrap-distance-bottom:0.00pt;rotation:0;" stroked="false">
                      <v:path textboxrect="0,0,0,0"/>
                      <v:imagedata r:id="rId23" o:title=""/>
                    </v:shape>
                  </w:pict>
                </mc:Fallback>
              </mc:AlternateContent>
            </w:r>
            <w:r>
              <w:t xml:space="preserve"> в поле для установки признака выбора документа.</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rPr>
                <w:highlight w:val="none"/>
              </w:rPr>
            </w:pPr>
            <w:r>
              <w:t xml:space="preserve">Операции над документам </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569398" cy="31268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68888" name=""/>
                              <pic:cNvPicPr>
                                <a:picLocks noChangeAspect="1"/>
                              </pic:cNvPicPr>
                              <pic:nvPr/>
                            </pic:nvPicPr>
                            <pic:blipFill>
                              <a:blip r:embed="rId26"/>
                              <a:srcRect l="6519" t="0" r="6631" b="0"/>
                              <a:stretch/>
                            </pic:blipFill>
                            <pic:spPr bwMode="auto">
                              <a:xfrm flipH="0" flipV="0">
                                <a:off x="0" y="0"/>
                                <a:ext cx="569397" cy="3126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4.83pt;height:24.62pt;mso-wrap-distance-left:0.00pt;mso-wrap-distance-top:0.00pt;mso-wrap-distance-right:0.00pt;mso-wrap-distance-bottom:0.00pt;" stroked="false">
                      <v:path textboxrect="0,0,0,0"/>
                      <v:imagedata r:id="rId26"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Открытие списка операций над документами. При выборе операции осуществляется выполнение операции над документами. Операция выполняется только над документами, для которых установлен флаг-галка </w:t>
            </w:r>
            <w:r>
              <mc:AlternateContent>
                <mc:Choice Requires="wpg">
                  <w:drawing>
                    <wp:inline xmlns:wp="http://schemas.openxmlformats.org/drawingml/2006/wordprocessingDrawing" distT="0" distB="0" distL="0" distR="0">
                      <wp:extent cx="205330" cy="17403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65057" name=""/>
                              <pic:cNvPicPr>
                                <a:picLocks noChangeAspect="1"/>
                              </pic:cNvPicPr>
                              <pic:nvPr/>
                            </pic:nvPicPr>
                            <pic:blipFill>
                              <a:blip r:embed="rId23"/>
                              <a:srcRect l="23010" t="23868" r="0" b="0"/>
                              <a:stretch/>
                            </pic:blipFill>
                            <pic:spPr bwMode="auto">
                              <a:xfrm rot="0" flipH="0" flipV="0">
                                <a:off x="0" y="0"/>
                                <a:ext cx="205329" cy="17403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6.17pt;height:13.70pt;mso-wrap-distance-left:0.00pt;mso-wrap-distance-top:0.00pt;mso-wrap-distance-right:0.00pt;mso-wrap-distance-bottom:0.00pt;rotation:0;" stroked="false">
                      <v:path textboxrect="0,0,0,0"/>
                      <v:imagedata r:id="rId23" o:title=""/>
                    </v:shape>
                  </w:pict>
                </mc:Fallback>
              </mc:AlternateContent>
            </w:r>
            <w:r>
              <w:t xml:space="preserve"> в поле для установки признака выбора документа</w:t>
            </w:r>
            <w:r>
              <w:t xml:space="preserve">.</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rPr>
                <w:highlight w:val="none"/>
              </w:rPr>
            </w:pPr>
            <w:r>
              <w:t xml:space="preserve">Контроли над документами </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570132" cy="2989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80987" name=""/>
                              <pic:cNvPicPr>
                                <a:picLocks noChangeAspect="1"/>
                              </pic:cNvPicPr>
                              <pic:nvPr/>
                            </pic:nvPicPr>
                            <pic:blipFill>
                              <a:blip r:embed="rId27"/>
                              <a:srcRect l="6874" t="0" r="6700" b="0"/>
                              <a:stretch/>
                            </pic:blipFill>
                            <pic:spPr bwMode="auto">
                              <a:xfrm flipH="0" flipV="0">
                                <a:off x="0" y="0"/>
                                <a:ext cx="570131" cy="2989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4.89pt;height:23.54pt;mso-wrap-distance-left:0.00pt;mso-wrap-distance-top:0.00pt;mso-wrap-distance-right:0.00pt;mso-wrap-distance-bottom:0.00pt;" stroked="false">
                      <v:path textboxrect="0,0,0,0"/>
                      <v:imagedata r:id="rId27"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Открытие списка контролей, которые возможно в</w:t>
            </w:r>
            <w:r>
              <w:t xml:space="preserve">ыполнить над документами. В результате выполнения выбранного контроля отображается протокол контроля с результатом контроля. Контроль выполняется только над документами, для которых установлен флаг-галка </w:t>
            </w:r>
            <w:r>
              <mc:AlternateContent>
                <mc:Choice Requires="wpg">
                  <w:drawing>
                    <wp:inline xmlns:wp="http://schemas.openxmlformats.org/drawingml/2006/wordprocessingDrawing" distT="0" distB="0" distL="0" distR="0">
                      <wp:extent cx="205330" cy="17403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65057" name=""/>
                              <pic:cNvPicPr>
                                <a:picLocks noChangeAspect="1"/>
                              </pic:cNvPicPr>
                              <pic:nvPr/>
                            </pic:nvPicPr>
                            <pic:blipFill>
                              <a:blip r:embed="rId23"/>
                              <a:srcRect l="23010" t="23868" r="0" b="0"/>
                              <a:stretch/>
                            </pic:blipFill>
                            <pic:spPr bwMode="auto">
                              <a:xfrm rot="0" flipH="0" flipV="0">
                                <a:off x="0" y="0"/>
                                <a:ext cx="205329" cy="17403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6.17pt;height:13.70pt;mso-wrap-distance-left:0.00pt;mso-wrap-distance-top:0.00pt;mso-wrap-distance-right:0.00pt;mso-wrap-distance-bottom:0.00pt;rotation:0;" stroked="false">
                      <v:path textboxrect="0,0,0,0"/>
                      <v:imagedata r:id="rId23" o:title=""/>
                    </v:shape>
                  </w:pict>
                </mc:Fallback>
              </mc:AlternateContent>
            </w:r>
            <w:r>
              <w:t xml:space="preserve"> в поле для установки признака выбора документа</w:t>
            </w:r>
            <w:r>
              <w:t xml:space="preserve">.</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rPr>
                <w:highlight w:val="none"/>
              </w:rPr>
            </w:pPr>
            <w:r>
              <w:t xml:space="preserve">Информация о подписи документов </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661201" cy="2730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19709" name=""/>
                              <pic:cNvPicPr>
                                <a:picLocks noChangeAspect="1"/>
                              </pic:cNvPicPr>
                              <pic:nvPr/>
                            </pic:nvPicPr>
                            <pic:blipFill>
                              <a:blip r:embed="rId28"/>
                              <a:srcRect l="6895" t="0" r="6161" b="0"/>
                              <a:stretch/>
                            </pic:blipFill>
                            <pic:spPr bwMode="auto">
                              <a:xfrm flipH="0" flipV="0">
                                <a:off x="0" y="0"/>
                                <a:ext cx="661201" cy="2729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2.06pt;height:21.50pt;mso-wrap-distance-left:0.00pt;mso-wrap-distance-top:0.00pt;mso-wrap-distance-right:0.00pt;mso-wrap-distance-bottom:0.00pt;" stroked="false">
                      <v:path textboxrect="0,0,0,0"/>
                      <v:imagedata r:id="rId28"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В результате выполнения</w:t>
            </w:r>
            <w:r>
              <w:t xml:space="preserve"> проверки подписи </w:t>
            </w:r>
            <w:r>
              <w:t xml:space="preserve">отображается протокол контроля с результатом контроля.</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pPr>
            <w:r>
              <w:t xml:space="preserve">Задачи по документам </w:t>
            </w:r>
            <w:r/>
          </w:p>
          <w:p>
            <w:pPr>
              <w:pStyle w:val="1017"/>
              <w:jc w:val="center"/>
              <w:rPr>
                <w:lang w:val="en-US"/>
              </w:rPr>
            </w:pPr>
            <w:r>
              <w:rPr>
                <w:lang w:val="en-US"/>
              </w:rPr>
            </w:r>
            <w:r>
              <mc:AlternateContent>
                <mc:Choice Requires="wpg">
                  <w:drawing>
                    <wp:inline xmlns:wp="http://schemas.openxmlformats.org/drawingml/2006/wordprocessingDrawing" distT="0" distB="0" distL="0" distR="0">
                      <wp:extent cx="469247" cy="29465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83233" name=""/>
                              <pic:cNvPicPr>
                                <a:picLocks noChangeAspect="1"/>
                              </pic:cNvPicPr>
                              <pic:nvPr/>
                            </pic:nvPicPr>
                            <pic:blipFill>
                              <a:blip r:embed="rId29"/>
                              <a:srcRect l="9222" t="0" r="8305" b="0"/>
                              <a:stretch/>
                            </pic:blipFill>
                            <pic:spPr bwMode="auto">
                              <a:xfrm flipH="0" flipV="0">
                                <a:off x="0" y="0"/>
                                <a:ext cx="469246" cy="2946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6.95pt;height:23.20pt;mso-wrap-distance-left:0.00pt;mso-wrap-distance-top:0.00pt;mso-wrap-distance-right:0.00pt;mso-wrap-distance-bottom:0.00pt;" stroked="false">
                      <v:path textboxrect="0,0,0,0"/>
                      <v:imagedata r:id="rId29" o:title=""/>
                    </v:shape>
                  </w:pict>
                </mc:Fallback>
              </mc:AlternateContent>
            </w:r>
            <w:r>
              <w:rPr>
                <w:lang w:val="en-US"/>
              </w:rPr>
            </w:r>
            <w:r>
              <w:rPr>
                <w:lang w:val="en-US"/>
              </w:rP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rPr>
                <w:b/>
                <w:bCs/>
              </w:rPr>
            </w:pPr>
            <w:r>
              <w:t xml:space="preserve">Открытие списка действий по задачам документа</w:t>
            </w:r>
            <w:r>
              <w:t xml:space="preserve">. Открыть список можно </w:t>
            </w:r>
            <w:r>
              <w:t xml:space="preserve">только над одним документом, для которого установлен флаг-галка </w:t>
            </w:r>
            <w:r>
              <mc:AlternateContent>
                <mc:Choice Requires="wpg">
                  <w:drawing>
                    <wp:inline xmlns:wp="http://schemas.openxmlformats.org/drawingml/2006/wordprocessingDrawing" distT="0" distB="0" distL="0" distR="0">
                      <wp:extent cx="205330" cy="174035"/>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23199" name=""/>
                              <pic:cNvPicPr>
                                <a:picLocks noChangeAspect="1"/>
                              </pic:cNvPicPr>
                              <pic:nvPr/>
                            </pic:nvPicPr>
                            <pic:blipFill>
                              <a:blip r:embed="rId23"/>
                              <a:srcRect l="23010" t="23868" r="0" b="0"/>
                              <a:stretch/>
                            </pic:blipFill>
                            <pic:spPr bwMode="auto">
                              <a:xfrm rot="0" flipH="0" flipV="0">
                                <a:off x="0" y="0"/>
                                <a:ext cx="205328" cy="1740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6.17pt;height:13.70pt;mso-wrap-distance-left:0.00pt;mso-wrap-distance-top:0.00pt;mso-wrap-distance-right:0.00pt;mso-wrap-distance-bottom:0.00pt;rotation:0;" stroked="false">
                      <v:path textboxrect="0,0,0,0"/>
                      <v:imagedata r:id="rId23" o:title=""/>
                    </v:shape>
                  </w:pict>
                </mc:Fallback>
              </mc:AlternateContent>
            </w:r>
            <w:r>
              <w:t xml:space="preserve"> в поле для установки признака выбора документа</w:t>
            </w:r>
            <w:r>
              <w:t xml:space="preserve">.</w:t>
            </w:r>
            <w:r>
              <w:rPr>
                <w:b/>
                <w:bCs/>
              </w:rPr>
            </w:r>
            <w:r>
              <w:rPr>
                <w:b/>
                <w:bCs/>
              </w:rP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pPr>
            <w:r>
              <w:t xml:space="preserve">Печатные формы</w:t>
            </w:r>
            <w:r/>
          </w:p>
          <w:p>
            <w:pPr>
              <w:pStyle w:val="1017"/>
              <w:jc w:val="center"/>
            </w:pPr>
            <w:r>
              <mc:AlternateContent>
                <mc:Choice Requires="wpg">
                  <w:drawing>
                    <wp:inline xmlns:wp="http://schemas.openxmlformats.org/drawingml/2006/wordprocessingDrawing" distT="0" distB="0" distL="0" distR="0">
                      <wp:extent cx="834279" cy="233694"/>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23730" name=""/>
                              <pic:cNvPicPr>
                                <a:picLocks noChangeAspect="1"/>
                              </pic:cNvPicPr>
                              <pic:nvPr/>
                            </pic:nvPicPr>
                            <pic:blipFill>
                              <a:blip r:embed="rId30"/>
                              <a:srcRect l="6169" t="0" r="7284" b="0"/>
                              <a:stretch/>
                            </pic:blipFill>
                            <pic:spPr bwMode="auto">
                              <a:xfrm flipH="0" flipV="0">
                                <a:off x="0" y="0"/>
                                <a:ext cx="834279" cy="2336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5.69pt;height:18.40pt;mso-wrap-distance-left:0.00pt;mso-wrap-distance-top:0.00pt;mso-wrap-distance-right:0.00pt;mso-wrap-distance-bottom:0.00pt;" stroked="false">
                      <v:path textboxrect="0,0,0,0"/>
                      <v:imagedata r:id="rId30" o:title=""/>
                    </v:shape>
                  </w:pict>
                </mc:Fallback>
              </mc:AlternateContent>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Открытие списка печатных форм.</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475" w:type="pct"/>
            <w:textDirection w:val="lrTb"/>
            <w:noWrap w:val="false"/>
          </w:tcPr>
          <w:p>
            <w:pPr>
              <w:pStyle w:val="1017"/>
            </w:pPr>
            <w:r>
              <w:t xml:space="preserve">Инструкции</w:t>
            </w:r>
            <w:r/>
          </w:p>
          <w:p>
            <w:pPr>
              <w:pStyle w:val="1017"/>
              <w:jc w:val="center"/>
            </w:pPr>
            <w:r>
              <mc:AlternateContent>
                <mc:Choice Requires="wpg">
                  <w:drawing>
                    <wp:inline xmlns:wp="http://schemas.openxmlformats.org/drawingml/2006/wordprocessingDrawing" distT="0" distB="0" distL="0" distR="0">
                      <wp:extent cx="619260" cy="2667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8161" name=""/>
                              <pic:cNvPicPr>
                                <a:picLocks noChangeAspect="1"/>
                              </pic:cNvPicPr>
                              <pic:nvPr/>
                            </pic:nvPicPr>
                            <pic:blipFill>
                              <a:blip r:embed="rId31"/>
                              <a:srcRect l="7567" t="0" r="6887" b="0"/>
                              <a:stretch/>
                            </pic:blipFill>
                            <pic:spPr bwMode="auto">
                              <a:xfrm flipH="0" flipV="0">
                                <a:off x="0" y="0"/>
                                <a:ext cx="619259" cy="2666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8.76pt;height:21.00pt;mso-wrap-distance-left:0.00pt;mso-wrap-distance-top:0.00pt;mso-wrap-distance-right:0.00pt;mso-wrap-distance-bottom:0.00pt;" stroked="false">
                      <v:path textboxrect="0,0,0,0"/>
                      <v:imagedata r:id="rId31" o:title=""/>
                    </v:shape>
                  </w:pict>
                </mc:Fallback>
              </mc:AlternateContent>
            </w:r>
            <w:r/>
          </w:p>
        </w:tc>
        <w:tc>
          <w:tcPr>
            <w:shd w:val="clear" w:color="auto" w:fill="auto"/>
            <w:tcBorders>
              <w:top w:val="single" w:color="auto" w:sz="4" w:space="0"/>
              <w:left w:val="single" w:color="auto" w:sz="4" w:space="0"/>
              <w:bottom w:val="single" w:color="auto" w:sz="4" w:space="0"/>
              <w:right w:val="single" w:color="auto" w:sz="4" w:space="0"/>
            </w:tcBorders>
            <w:tcW w:w="3525" w:type="pct"/>
            <w:textDirection w:val="lrTb"/>
            <w:noWrap w:val="false"/>
          </w:tcPr>
          <w:p>
            <w:pPr>
              <w:pStyle w:val="1017"/>
            </w:pPr>
            <w:r>
              <w:t xml:space="preserve">Переход к инструкциям на официальном сайте ГИСЗ НСО.</w:t>
            </w:r>
            <w:r/>
          </w:p>
        </w:tc>
      </w:tr>
    </w:tbl>
    <w:p>
      <w:pPr>
        <w:pStyle w:val="952"/>
        <w:rPr>
          <w:b/>
          <w:bCs/>
        </w:rPr>
      </w:pPr>
      <w:r/>
      <w:bookmarkStart w:id="210" w:name="_Toc6"/>
      <w:r>
        <w:rPr>
          <w:b/>
          <w:bCs/>
        </w:rPr>
        <w:t xml:space="preserve">Панели </w:t>
      </w:r>
      <w:r>
        <w:rPr>
          <w:b/>
          <w:bCs/>
        </w:rPr>
        <w:t xml:space="preserve">навигации</w:t>
      </w:r>
      <w:r/>
      <w:bookmarkEnd w:id="210"/>
      <w:r/>
      <w:r>
        <w:rPr>
          <w:b/>
          <w:bCs/>
        </w:rPr>
      </w:r>
    </w:p>
    <w:p>
      <w:pPr>
        <w:numPr>
          <w:ilvl w:val="0"/>
          <w:numId w:val="0"/>
        </w:numPr>
        <w:contextualSpacing/>
        <w:ind w:left="0" w:firstLine="0"/>
        <w:jc w:val="both"/>
        <w:rPr>
          <w:highlight w:val="none"/>
        </w:rPr>
        <w:suppressLineNumbers w:val="0"/>
      </w:pPr>
      <w:r>
        <w:tab/>
      </w:r>
      <w:r>
        <w:t xml:space="preserve">Вид панели </w:t>
      </w:r>
      <w:r>
        <w:t xml:space="preserve">навигации</w:t>
      </w:r>
      <w:r>
        <w:t xml:space="preserve">, что отмечена «4» на </w:t>
      </w:r>
      <w:r>
        <w:fldChar w:fldCharType="begin"/>
        <w:instrText xml:space="preserve"> REF _Ref516755373  \h</w:instrText>
        <w:fldChar w:fldCharType="separate"/>
        <w:t xml:space="preserve">р</w:t>
      </w:r>
      <w:r>
        <w:t xml:space="preserve">исунке </w:t>
      </w:r>
      <w:r>
        <w:t xml:space="preserve">6</w:t>
      </w:r>
      <w:r>
        <w:fldChar w:fldCharType="end"/>
      </w:r>
      <w:r>
        <w:t xml:space="preserve">, </w:t>
      </w:r>
      <w:r>
        <w:t xml:space="preserve">является одинаковым для всех реестров документов. </w:t>
      </w:r>
      <w:r>
        <w:t xml:space="preserve">Перечень и описание команд панели навигации представлен</w:t>
      </w:r>
      <w:r>
        <w:t xml:space="preserve">ы в </w:t>
      </w:r>
      <w:r>
        <w:fldChar w:fldCharType="begin"/>
        <w:instrText xml:space="preserve"> REF _Ref516755375  \h</w:instrText>
        <w:fldChar w:fldCharType="separate"/>
      </w:r>
      <w:r>
        <w:t xml:space="preserve">таблице </w:t>
      </w:r>
      <w:r>
        <w:t xml:space="preserve">5</w:t>
      </w:r>
      <w:r>
        <w:fldChar w:fldCharType="end"/>
      </w:r>
      <w:r>
        <w:t xml:space="preserve">.</w:t>
      </w:r>
      <w:r>
        <w:rPr>
          <w:highlight w:val="none"/>
        </w:rPr>
      </w:r>
      <w:r>
        <w:rPr>
          <w:highlight w:val="none"/>
        </w:rPr>
      </w:r>
    </w:p>
    <w:p>
      <w:pPr>
        <w:numPr>
          <w:ilvl w:val="0"/>
          <w:numId w:val="0"/>
        </w:numPr>
        <w:contextualSpacing/>
        <w:ind w:left="0" w:firstLine="0"/>
        <w:jc w:val="both"/>
        <w:spacing w:line="240" w:lineRule="auto"/>
        <w:rPr>
          <w:highlight w:val="none"/>
        </w:rPr>
        <w:suppressLineNumbers w:val="0"/>
      </w:pPr>
      <w:r>
        <w:rPr>
          <w:highlight w:val="none"/>
        </w:rPr>
      </w:r>
      <w:r>
        <w:rPr>
          <w:highlight w:val="none"/>
        </w:rPr>
      </w:r>
      <w:r>
        <w:rPr>
          <w:highlight w:val="none"/>
        </w:rPr>
      </w:r>
    </w:p>
    <w:p>
      <w:pPr>
        <w:pStyle w:val="1003"/>
        <w:jc w:val="right"/>
        <w:rPr>
          <w:b w:val="0"/>
          <w:bCs w:val="0"/>
          <w:sz w:val="24"/>
          <w:szCs w:val="24"/>
          <w14:ligatures w14:val="none"/>
        </w:rPr>
      </w:pPr>
      <w:r/>
      <w:bookmarkStart w:id="164" w:name="_Ref516755375"/>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5</w:t>
      </w:r>
      <w:r>
        <w:rPr>
          <w:b w:val="0"/>
          <w:bCs w:val="0"/>
          <w:sz w:val="24"/>
          <w:szCs w:val="24"/>
        </w:rPr>
        <w:fldChar w:fldCharType="end"/>
      </w:r>
      <w:bookmarkEnd w:id="164"/>
      <w:r>
        <w:rPr>
          <w:b w:val="0"/>
          <w:bCs w:val="0"/>
          <w:sz w:val="24"/>
          <w:szCs w:val="24"/>
        </w:rPr>
        <w:t xml:space="preserve"> </w:t>
      </w:r>
      <w:r>
        <w:rPr>
          <w:b w:val="0"/>
          <w:bCs w:val="0"/>
          <w:sz w:val="24"/>
          <w:szCs w:val="24"/>
          <w:lang w:val="en-US"/>
        </w:rPr>
        <w:t xml:space="preserve">–</w:t>
      </w:r>
      <w:r>
        <w:rPr>
          <w:b w:val="0"/>
          <w:bCs w:val="0"/>
          <w:sz w:val="24"/>
          <w:szCs w:val="24"/>
        </w:rPr>
        <w:t xml:space="preserve"> </w:t>
      </w:r>
      <w:r>
        <w:rPr>
          <w:b w:val="0"/>
          <w:bCs w:val="0"/>
          <w:sz w:val="24"/>
          <w:szCs w:val="24"/>
        </w:rPr>
        <w:t xml:space="preserve">Команды панели навигации</w:t>
      </w:r>
      <w:r>
        <w:rPr>
          <w:b w:val="0"/>
          <w:bCs w:val="0"/>
          <w:sz w:val="24"/>
          <w:szCs w:val="24"/>
          <w14:ligatures w14:val="none"/>
        </w:rPr>
      </w:r>
      <w:r>
        <w:rPr>
          <w:b w:val="0"/>
          <w:bCs w:val="0"/>
          <w:sz w:val="24"/>
          <w:szCs w:val="24"/>
          <w14:ligatures w14:val="none"/>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8"/>
        <w:gridCol w:w="7355"/>
      </w:tblGrid>
      <w:tr>
        <w:tblPrEx/>
        <w:trPr>
          <w:cantSplit/>
          <w:tblHeader/>
        </w:trPr>
        <w:tc>
          <w:tcPr>
            <w:shd w:val="clear" w:color="auto" w:fill="auto"/>
            <w:tcW w:w="1004" w:type="pct"/>
            <w:vAlign w:val="center"/>
            <w:textDirection w:val="lrTb"/>
            <w:noWrap w:val="false"/>
          </w:tcPr>
          <w:p>
            <w:pPr>
              <w:pStyle w:val="1015"/>
            </w:pPr>
            <w:r>
              <w:t xml:space="preserve">Название</w:t>
            </w:r>
            <w:r/>
          </w:p>
        </w:tc>
        <w:tc>
          <w:tcPr>
            <w:shd w:val="clear" w:color="auto" w:fill="auto"/>
            <w:tcW w:w="3996" w:type="pct"/>
            <w:vAlign w:val="center"/>
            <w:textDirection w:val="lrTb"/>
            <w:noWrap w:val="false"/>
          </w:tcPr>
          <w:p>
            <w:pPr>
              <w:pStyle w:val="1015"/>
            </w:pPr>
            <w:r>
              <w:t xml:space="preserve">Назначение</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jc w:val="left"/>
              <w:rPr>
                <w:highlight w:val="none"/>
              </w:rPr>
            </w:pPr>
            <w:r>
              <w:t xml:space="preserve">К первой странице</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200025" cy="23812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15551" name=""/>
                              <pic:cNvPicPr>
                                <a:picLocks noChangeAspect="1"/>
                              </pic:cNvPicPr>
                              <pic:nvPr/>
                            </pic:nvPicPr>
                            <pic:blipFill>
                              <a:blip r:embed="rId32"/>
                              <a:srcRect l="0" t="0" r="0" b="0"/>
                              <a:stretch/>
                            </pic:blipFill>
                            <pic:spPr bwMode="auto">
                              <a:xfrm>
                                <a:off x="0" y="0"/>
                                <a:ext cx="200025" cy="2381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5.75pt;height:18.75pt;mso-wrap-distance-left:0.00pt;mso-wrap-distance-top:0.00pt;mso-wrap-distance-right:0.00pt;mso-wrap-distance-bottom:0.00pt;" stroked="false">
                      <v:path textboxrect="0,0,0,0"/>
                      <v:imagedata r:id="rId32"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Переход к первой странице данных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К предыдущей  странице</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155764" cy="25717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58406" name=""/>
                              <pic:cNvPicPr>
                                <a:picLocks noChangeAspect="1"/>
                              </pic:cNvPicPr>
                              <pic:nvPr/>
                            </pic:nvPicPr>
                            <pic:blipFill>
                              <a:blip r:embed="rId33"/>
                              <a:srcRect l="0" t="0" r="22126" b="0"/>
                              <a:stretch/>
                            </pic:blipFill>
                            <pic:spPr bwMode="auto">
                              <a:xfrm flipH="0" flipV="0">
                                <a:off x="0" y="0"/>
                                <a:ext cx="155764"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2.26pt;height:20.25pt;mso-wrap-distance-left:0.00pt;mso-wrap-distance-top:0.00pt;mso-wrap-distance-right:0.00pt;mso-wrap-distance-bottom:0.00pt;" stroked="false">
                      <v:path textboxrect="0,0,0,0"/>
                      <v:imagedata r:id="rId33"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Переход к предыдущей странице данных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Номер текущей страницы</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238125" cy="276225"/>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8272" name=""/>
                              <pic:cNvPicPr>
                                <a:picLocks noChangeAspect="1"/>
                              </pic:cNvPicPr>
                              <pic:nvPr/>
                            </pic:nvPicPr>
                            <pic:blipFill>
                              <a:blip r:embed="rId34"/>
                              <a:stretch/>
                            </pic:blipFill>
                            <pic:spPr bwMode="auto">
                              <a:xfrm>
                                <a:off x="0" y="0"/>
                                <a:ext cx="238124" cy="2762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18.75pt;height:21.75pt;mso-wrap-distance-left:0.00pt;mso-wrap-distance-top:0.00pt;mso-wrap-distance-right:0.00pt;mso-wrap-distance-bottom:0.00pt;" stroked="false">
                      <v:path textboxrect="0,0,0,0"/>
                      <v:imagedata r:id="rId34"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Отображение номера текущей страницы данных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К следующей странице</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151982" cy="3048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17548" name=""/>
                              <pic:cNvPicPr>
                                <a:picLocks noChangeAspect="1"/>
                              </pic:cNvPicPr>
                              <pic:nvPr/>
                            </pic:nvPicPr>
                            <pic:blipFill>
                              <a:blip r:embed="rId35"/>
                              <a:srcRect l="24018" t="0" r="0" b="0"/>
                              <a:stretch/>
                            </pic:blipFill>
                            <pic:spPr bwMode="auto">
                              <a:xfrm flipH="0" flipV="0">
                                <a:off x="0" y="0"/>
                                <a:ext cx="151981" cy="3047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1.97pt;height:24.00pt;mso-wrap-distance-left:0.00pt;mso-wrap-distance-top:0.00pt;mso-wrap-distance-right:0.00pt;mso-wrap-distance-bottom:0.00pt;" stroked="false">
                      <v:path textboxrect="0,0,0,0"/>
                      <v:imagedata r:id="rId35"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Переход к следующей странице данных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К последней странице</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238125" cy="257175"/>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63702" name=""/>
                              <pic:cNvPicPr>
                                <a:picLocks noChangeAspect="1"/>
                              </pic:cNvPicPr>
                              <pic:nvPr/>
                            </pic:nvPicPr>
                            <pic:blipFill>
                              <a:blip r:embed="rId36"/>
                              <a:stretch/>
                            </pic:blipFill>
                            <pic:spPr bwMode="auto">
                              <a:xfrm>
                                <a:off x="0" y="0"/>
                                <a:ext cx="238124"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8.75pt;height:20.25pt;mso-wrap-distance-left:0.00pt;mso-wrap-distance-top:0.00pt;mso-wrap-distance-right:0.00pt;mso-wrap-distance-bottom:0.00pt;" stroked="false">
                      <v:path textboxrect="0,0,0,0"/>
                      <v:imagedata r:id="rId36"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Переход к последней странице данных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Сортировка</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2114550" cy="219075"/>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9083" name=""/>
                              <pic:cNvPicPr>
                                <a:picLocks noChangeAspect="1"/>
                              </pic:cNvPicPr>
                              <pic:nvPr/>
                            </pic:nvPicPr>
                            <pic:blipFill>
                              <a:blip r:embed="rId37"/>
                              <a:stretch/>
                            </pic:blipFill>
                            <pic:spPr bwMode="auto">
                              <a:xfrm>
                                <a:off x="0" y="0"/>
                                <a:ext cx="2114550" cy="2190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66.50pt;height:17.25pt;mso-wrap-distance-left:0.00pt;mso-wrap-distance-top:0.00pt;mso-wrap-distance-right:0.00pt;mso-wrap-distance-bottom:0.00pt;" stroked="false">
                      <v:path textboxrect="0,0,0,0"/>
                      <v:imagedata r:id="rId37"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Выбор поля, по которому осуществляется сортировка записей.</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Количество записей</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1562100" cy="276225"/>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09441" name=""/>
                              <pic:cNvPicPr>
                                <a:picLocks noChangeAspect="1"/>
                              </pic:cNvPicPr>
                              <pic:nvPr/>
                            </pic:nvPicPr>
                            <pic:blipFill>
                              <a:blip r:embed="rId38"/>
                              <a:stretch/>
                            </pic:blipFill>
                            <pic:spPr bwMode="auto">
                              <a:xfrm>
                                <a:off x="0" y="0"/>
                                <a:ext cx="1562099" cy="2762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23.00pt;height:21.75pt;mso-wrap-distance-left:0.00pt;mso-wrap-distance-top:0.00pt;mso-wrap-distance-right:0.00pt;mso-wrap-distance-bottom:0.00pt;" stroked="false">
                      <v:path textboxrect="0,0,0,0"/>
                      <v:imagedata r:id="rId38"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Отображение общего количества записей, рассчитанного с учетом текущих параметров фильтрации реестра документов.</w:t>
            </w:r>
            <w:r/>
          </w:p>
        </w:tc>
      </w:tr>
      <w:tr>
        <w:tblPrEx/>
        <w:trPr>
          <w:cantSplit/>
        </w:trPr>
        <w:tc>
          <w:tcPr>
            <w:shd w:val="clear" w:color="auto" w:fill="auto"/>
            <w:tcBorders>
              <w:top w:val="single" w:color="auto" w:sz="4" w:space="0"/>
              <w:left w:val="single" w:color="auto" w:sz="4" w:space="0"/>
              <w:bottom w:val="single" w:color="auto" w:sz="4" w:space="0"/>
              <w:right w:val="single" w:color="auto" w:sz="4" w:space="0"/>
            </w:tcBorders>
            <w:tcW w:w="1004" w:type="pct"/>
            <w:textDirection w:val="lrTb"/>
            <w:noWrap w:val="false"/>
          </w:tcPr>
          <w:p>
            <w:pPr>
              <w:pStyle w:val="1017"/>
              <w:rPr>
                <w:highlight w:val="none"/>
              </w:rPr>
            </w:pPr>
            <w:r>
              <w:t xml:space="preserve">Показывать по</w:t>
            </w:r>
            <w:r>
              <w:rPr>
                <w:highlight w:val="none"/>
              </w:rPr>
            </w:r>
            <w:r>
              <w:rPr>
                <w:highlight w:val="none"/>
              </w:rPr>
            </w:r>
          </w:p>
          <w:p>
            <w:pPr>
              <w:pStyle w:val="1017"/>
              <w:jc w:val="center"/>
            </w:pPr>
            <w:r>
              <w:rPr>
                <w:highlight w:val="none"/>
              </w:rPr>
            </w:r>
            <w:r>
              <mc:AlternateContent>
                <mc:Choice Requires="wpg">
                  <w:drawing>
                    <wp:inline xmlns:wp="http://schemas.openxmlformats.org/drawingml/2006/wordprocessingDrawing" distT="0" distB="0" distL="0" distR="0">
                      <wp:extent cx="1047750" cy="37147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64157" name=""/>
                              <pic:cNvPicPr>
                                <a:picLocks noChangeAspect="1"/>
                              </pic:cNvPicPr>
                              <pic:nvPr/>
                            </pic:nvPicPr>
                            <pic:blipFill>
                              <a:blip r:embed="rId39"/>
                              <a:stretch/>
                            </pic:blipFill>
                            <pic:spPr bwMode="auto">
                              <a:xfrm>
                                <a:off x="0" y="0"/>
                                <a:ext cx="1047749" cy="371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82.50pt;height:29.25pt;mso-wrap-distance-left:0.00pt;mso-wrap-distance-top:0.00pt;mso-wrap-distance-right:0.00pt;mso-wrap-distance-bottom:0.00pt;" stroked="false">
                      <v:path textboxrect="0,0,0,0"/>
                      <v:imagedata r:id="rId39" o:title=""/>
                    </v:shape>
                  </w:pict>
                </mc:Fallback>
              </mc:AlternateContent>
            </w:r>
            <w:r>
              <w:rPr>
                <w:highlight w:val="none"/>
              </w:rPr>
            </w:r>
            <w:r/>
          </w:p>
        </w:tc>
        <w:tc>
          <w:tcPr>
            <w:shd w:val="clear" w:color="auto" w:fill="auto"/>
            <w:tcBorders>
              <w:top w:val="single" w:color="auto" w:sz="4" w:space="0"/>
              <w:left w:val="single" w:color="auto" w:sz="4" w:space="0"/>
              <w:bottom w:val="single" w:color="auto" w:sz="4" w:space="0"/>
              <w:right w:val="single" w:color="auto" w:sz="4" w:space="0"/>
            </w:tcBorders>
            <w:tcW w:w="3996" w:type="pct"/>
            <w:textDirection w:val="lrTb"/>
            <w:noWrap w:val="false"/>
          </w:tcPr>
          <w:p>
            <w:pPr>
              <w:pStyle w:val="1017"/>
            </w:pPr>
            <w:r>
              <w:t xml:space="preserve">Выбор количества строк, которые отображаются на одной странице реестра документов. Возможные значения: 10, 20, 30, 40, 50 строк. </w:t>
            </w:r>
            <w:r/>
          </w:p>
        </w:tc>
      </w:tr>
      <w:tr>
        <w:tblPrEx/>
        <w:trPr>
          <w:trHeight w:val="782"/>
        </w:trPr>
        <w:tc>
          <w:tcPr>
            <w:shd w:val="clear" w:color="ffffff" w:fill="ffffff"/>
            <w:tcBorders>
              <w:top w:val="single" w:color="000000" w:sz="4" w:space="0"/>
              <w:left w:val="single" w:color="000000" w:sz="4" w:space="0"/>
              <w:bottom w:val="single" w:color="000000" w:sz="4" w:space="0"/>
              <w:right w:val="single" w:color="000000" w:sz="4" w:space="0"/>
            </w:tcBorders>
            <w:tcW w:w="1004" w:type="pct"/>
            <w:vMerge w:val="restart"/>
            <w:textDirection w:val="lrTb"/>
            <w:noWrap w:val="false"/>
          </w:tcPr>
          <w:p>
            <w:pPr>
              <w:pStyle w:val="1017"/>
              <w:rPr>
                <w:rFonts w:ascii="Arial" w:hAnsi="Arial" w:eastAsia="Arial" w:cs="Arial"/>
                <w:color w:val="000000"/>
                <w:sz w:val="24"/>
                <w:szCs w:val="24"/>
                <w:highlight w:val="none"/>
              </w:rPr>
            </w:pPr>
            <w:r>
              <w:t xml:space="preserve">Э</w:t>
            </w:r>
            <w:r>
              <w:t xml:space="preserve">кспортировать данные в Exce</w:t>
            </w:r>
            <w:r>
              <w:rPr>
                <w:rFonts w:ascii="Arial" w:hAnsi="Arial" w:eastAsia="Arial" w:cs="Arial"/>
                <w:color w:val="000000"/>
                <w:sz w:val="24"/>
                <w:highlight w:val="white"/>
              </w:rPr>
              <w:t xml:space="preserve">l</w:t>
            </w:r>
            <w:r>
              <w:rPr>
                <w:rFonts w:ascii="Arial" w:hAnsi="Arial" w:eastAsia="Arial" w:cs="Arial"/>
                <w:color w:val="000000"/>
                <w:sz w:val="24"/>
                <w:szCs w:val="24"/>
                <w:highlight w:val="none"/>
              </w:rPr>
            </w:r>
            <w:r>
              <w:rPr>
                <w:rFonts w:ascii="Arial" w:hAnsi="Arial" w:eastAsia="Arial" w:cs="Arial"/>
                <w:color w:val="000000"/>
                <w:sz w:val="24"/>
                <w:szCs w:val="24"/>
                <w:highlight w:val="none"/>
              </w:rPr>
            </w:r>
          </w:p>
          <w:p>
            <w:pPr>
              <w:pStyle w:val="1017"/>
              <w:jc w:val="center"/>
            </w:pPr>
            <w:r>
              <w:rPr>
                <w:rFonts w:ascii="Arial" w:hAnsi="Arial" w:eastAsia="Arial" w:cs="Arial"/>
                <w:color w:val="000000"/>
                <w:sz w:val="24"/>
                <w:highlight w:val="none"/>
              </w:rPr>
            </w:r>
            <w:r>
              <mc:AlternateContent>
                <mc:Choice Requires="wpg">
                  <w:drawing>
                    <wp:inline xmlns:wp="http://schemas.openxmlformats.org/drawingml/2006/wordprocessingDrawing" distT="0" distB="0" distL="0" distR="0">
                      <wp:extent cx="238125" cy="314325"/>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97220" name=""/>
                              <pic:cNvPicPr>
                                <a:picLocks noChangeAspect="1"/>
                              </pic:cNvPicPr>
                              <pic:nvPr/>
                            </pic:nvPicPr>
                            <pic:blipFill>
                              <a:blip r:embed="rId40"/>
                              <a:stretch/>
                            </pic:blipFill>
                            <pic:spPr bwMode="auto">
                              <a:xfrm>
                                <a:off x="0" y="0"/>
                                <a:ext cx="238124" cy="3143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8.75pt;height:24.75pt;mso-wrap-distance-left:0.00pt;mso-wrap-distance-top:0.00pt;mso-wrap-distance-right:0.00pt;mso-wrap-distance-bottom:0.00pt;" stroked="false">
                      <v:path textboxrect="0,0,0,0"/>
                      <v:imagedata r:id="rId40" o:title=""/>
                    </v:shape>
                  </w:pict>
                </mc:Fallback>
              </mc:AlternateContent>
            </w:r>
            <w:r>
              <w:rPr>
                <w:rFonts w:ascii="Arial" w:hAnsi="Arial" w:eastAsia="Arial" w:cs="Arial"/>
                <w:color w:val="000000"/>
                <w:sz w:val="24"/>
                <w:highlight w:val="none"/>
              </w:rPr>
            </w:r>
            <w:r/>
          </w:p>
        </w:tc>
        <w:tc>
          <w:tcPr>
            <w:shd w:val="clear" w:color="ffffff" w:fill="ffffff"/>
            <w:tcBorders>
              <w:top w:val="single" w:color="000000" w:sz="4" w:space="0"/>
              <w:left w:val="single" w:color="000000" w:sz="4" w:space="0"/>
              <w:bottom w:val="single" w:color="000000" w:sz="4" w:space="0"/>
              <w:right w:val="single" w:color="000000" w:sz="4" w:space="0"/>
            </w:tcBorders>
            <w:tcW w:w="3996" w:type="pct"/>
            <w:vMerge w:val="restart"/>
            <w:textDirection w:val="lrTb"/>
            <w:noWrap w:val="false"/>
          </w:tcPr>
          <w:p>
            <w:pPr>
              <w:pStyle w:val="1017"/>
            </w:pPr>
            <w:r>
              <w:t xml:space="preserve">Выгрузка </w:t>
            </w:r>
            <w:r>
              <w:t xml:space="preserve">в Exce</w:t>
            </w:r>
            <w:r>
              <w:rPr>
                <w:rFonts w:ascii="Arial" w:hAnsi="Arial" w:eastAsia="Arial" w:cs="Arial"/>
                <w:color w:val="000000"/>
                <w:sz w:val="24"/>
                <w:highlight w:val="white"/>
              </w:rPr>
              <w:t xml:space="preserve">l</w:t>
            </w:r>
            <w:r>
              <w:rPr>
                <w:rFonts w:ascii="Arial" w:hAnsi="Arial" w:eastAsia="Arial" w:cs="Arial"/>
                <w:color w:val="000000"/>
                <w:sz w:val="24"/>
                <w:highlight w:val="none"/>
              </w:rPr>
              <w:t xml:space="preserve"> </w:t>
            </w:r>
            <w:r>
              <w:t xml:space="preserve">данных </w:t>
            </w:r>
            <w:r>
              <w:t xml:space="preserve">записей, рассчитанного с учетом текущих параметров фильтрации реестра документов.</w:t>
            </w:r>
            <w:r/>
          </w:p>
        </w:tc>
      </w:tr>
    </w:tbl>
    <w:p>
      <w:pPr>
        <w:pStyle w:val="1013"/>
      </w:pPr>
      <w:r>
        <w:rPr>
          <w:highlight w:val="none"/>
        </w:rPr>
      </w:r>
      <w:r/>
    </w:p>
    <w:p>
      <w:pPr>
        <w:pStyle w:val="952"/>
        <w:rPr>
          <w:b/>
          <w:bCs/>
        </w:rPr>
      </w:pPr>
      <w:r/>
      <w:bookmarkStart w:id="211" w:name="_Toc7"/>
      <w:r>
        <w:rPr>
          <w:b/>
          <w:bCs/>
        </w:rPr>
        <w:t xml:space="preserve">Записи реестра документов</w:t>
      </w:r>
      <w:r/>
      <w:bookmarkEnd w:id="211"/>
      <w:r/>
      <w:r>
        <w:rPr>
          <w:b/>
          <w:bCs/>
        </w:rPr>
      </w:r>
    </w:p>
    <w:p>
      <w:pPr>
        <w:numPr>
          <w:ilvl w:val="0"/>
          <w:numId w:val="0"/>
        </w:numPr>
        <w:contextualSpacing/>
        <w:ind w:left="0" w:firstLine="708"/>
        <w:jc w:val="both"/>
        <w:rPr>
          <w:highlight w:val="none"/>
        </w:rPr>
        <w:suppressLineNumbers w:val="0"/>
      </w:pPr>
      <w:r>
        <w:t xml:space="preserve">Внешний вид записи реестра документов приведен на рисунке </w:t>
      </w:r>
      <w:r>
        <w:t xml:space="preserve"> на </w:t>
      </w:r>
      <w:r>
        <w:fldChar w:fldCharType="begin"/>
        <w:instrText xml:space="preserve"> REF _Ref516755373  \h</w:instrText>
        <w:fldChar w:fldCharType="separate"/>
        <w:t xml:space="preserve">р</w:t>
      </w:r>
      <w:r>
        <w:t xml:space="preserve">исунке </w:t>
      </w:r>
      <w:r>
        <w:t xml:space="preserve">6</w:t>
      </w:r>
      <w:r>
        <w:fldChar w:fldCharType="end"/>
      </w:r>
      <w:r>
        <w:t xml:space="preserve"> и </w:t>
      </w:r>
      <w:r>
        <w:t xml:space="preserve">отмечен «5». </w:t>
      </w:r>
      <w:bookmarkStart w:id="54" w:name="_Ref470636543"/>
      <w:r>
        <w:t xml:space="preserve">Запись реестра документов содержит следующие элементы (</w:t>
      </w:r>
      <w:r>
        <w:fldChar w:fldCharType="begin"/>
        <w:instrText xml:space="preserve"> REF _Ref516755376  \h</w:instrText>
        <w:fldChar w:fldCharType="separate"/>
      </w:r>
      <w:r>
        <w:t xml:space="preserve">Рисунок </w:t>
      </w:r>
      <w:r>
        <w:t xml:space="preserve">7</w:t>
      </w:r>
      <w:r>
        <w:fldChar w:fldCharType="end"/>
      </w:r>
      <w:r>
        <w:t xml:space="preserve">)</w:t>
      </w:r>
      <w:r>
        <w:t xml:space="preserve">:</w:t>
      </w:r>
      <w:bookmarkEnd w:id="54"/>
      <w:r>
        <w:rPr>
          <w:highlight w:val="none"/>
        </w:rPr>
      </w:r>
      <w:r>
        <w:rPr>
          <w:highlight w:val="none"/>
        </w:rPr>
      </w:r>
    </w:p>
    <w:p>
      <w:pPr>
        <w:pStyle w:val="972"/>
        <w:ind w:left="0" w:firstLine="709"/>
        <w:tabs>
          <w:tab w:val="clear" w:pos="1066" w:leader="none"/>
        </w:tabs>
      </w:pPr>
      <w:r>
        <w:t xml:space="preserve">поле для установки признака выбора документа (</w:t>
      </w:r>
      <w:r>
        <w:t xml:space="preserve">на </w:t>
      </w:r>
      <w:r>
        <w:fldChar w:fldCharType="begin"/>
        <w:instrText xml:space="preserve"> REF _Ref516755376  \h</w:instrText>
        <w:fldChar w:fldCharType="separate"/>
      </w:r>
      <w:r>
        <w:t xml:space="preserve">рисунке </w:t>
      </w:r>
      <w:r>
        <w:t xml:space="preserve">7</w:t>
      </w:r>
      <w:r>
        <w:fldChar w:fldCharType="end"/>
      </w:r>
      <w:r>
        <w:t xml:space="preserve"> </w:t>
      </w:r>
      <w:r>
        <w:t xml:space="preserve">отмечено «1</w:t>
      </w:r>
      <w:r>
        <w:t xml:space="preserve">»</w:t>
      </w:r>
      <w:r>
        <w:t xml:space="preserve">);</w:t>
      </w:r>
      <w:r/>
    </w:p>
    <w:p>
      <w:pPr>
        <w:pStyle w:val="972"/>
        <w:ind w:left="0" w:firstLine="709"/>
        <w:tabs>
          <w:tab w:val="clear" w:pos="1066" w:leader="none"/>
        </w:tabs>
      </w:pPr>
      <w:r>
        <w:t xml:space="preserve">панель команд записи реестра документов (</w:t>
      </w:r>
      <w:r>
        <w:t xml:space="preserve">на </w:t>
      </w:r>
      <w:r>
        <w:fldChar w:fldCharType="begin"/>
        <w:instrText xml:space="preserve"> REF _Ref516755376  \h</w:instrText>
        <w:fldChar w:fldCharType="separate"/>
      </w:r>
      <w:r>
        <w:t xml:space="preserve">рисунке </w:t>
      </w:r>
      <w:r>
        <w:t xml:space="preserve">7</w:t>
      </w:r>
      <w:r>
        <w:fldChar w:fldCharType="end"/>
      </w:r>
      <w:r>
        <w:t xml:space="preserve"> </w:t>
      </w:r>
      <w:r>
        <w:t xml:space="preserve">отмечено «2</w:t>
      </w:r>
      <w:r>
        <w:t xml:space="preserve">»</w:t>
      </w:r>
      <w:r>
        <w:t xml:space="preserve">);</w:t>
      </w:r>
      <w:r/>
    </w:p>
    <w:p>
      <w:pPr>
        <w:pStyle w:val="972"/>
        <w:ind w:left="0" w:firstLine="709"/>
        <w:tabs>
          <w:tab w:val="clear" w:pos="1066" w:leader="none"/>
        </w:tabs>
      </w:pPr>
      <w:r>
        <w:t xml:space="preserve">краткая информация о записи реестра документов (</w:t>
      </w:r>
      <w:r>
        <w:t xml:space="preserve">на </w:t>
      </w:r>
      <w:r>
        <w:fldChar w:fldCharType="begin"/>
        <w:instrText xml:space="preserve"> REF _Ref516755376  \h</w:instrText>
        <w:fldChar w:fldCharType="separate"/>
      </w:r>
      <w:r>
        <w:t xml:space="preserve">рисунке </w:t>
      </w:r>
      <w:r>
        <w:t xml:space="preserve">7</w:t>
      </w:r>
      <w:r>
        <w:fldChar w:fldCharType="end"/>
      </w:r>
      <w:r>
        <w:t xml:space="preserve"> </w:t>
      </w:r>
      <w:r>
        <w:t xml:space="preserve">отмечено «3</w:t>
      </w:r>
      <w:r>
        <w:t xml:space="preserve">»</w:t>
      </w:r>
      <w:r>
        <w:t xml:space="preserve">).</w:t>
      </w:r>
      <w:r/>
    </w:p>
    <w:p>
      <w:pPr>
        <w:pStyle w:val="972"/>
        <w:numPr>
          <w:ilvl w:val="0"/>
          <w:numId w:val="0"/>
        </w:numPr>
        <w:spacing w:line="240" w:lineRule="auto"/>
        <w:tabs>
          <w:tab w:val="clear" w:pos="1066" w:leader="none"/>
        </w:tabs>
        <w:rPr>
          <w:highlight w:val="none"/>
        </w:rPr>
      </w:pPr>
      <w:r>
        <w:rPr>
          <w:highlight w:val="none"/>
        </w:rPr>
      </w:r>
      <w:r>
        <mc:AlternateContent>
          <mc:Choice Requires="wpg">
            <w:drawing>
              <wp:inline xmlns:wp="http://schemas.openxmlformats.org/drawingml/2006/wordprocessingDrawing" distT="0" distB="0" distL="0" distR="0">
                <wp:extent cx="5850255" cy="2447582"/>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8899" name=""/>
                        <pic:cNvPicPr>
                          <a:picLocks noChangeAspect="1"/>
                        </pic:cNvPicPr>
                        <pic:nvPr/>
                      </pic:nvPicPr>
                      <pic:blipFill>
                        <a:blip r:embed="rId41"/>
                        <a:srcRect l="0" t="1854" r="0" b="0"/>
                        <a:stretch/>
                      </pic:blipFill>
                      <pic:spPr bwMode="auto">
                        <a:xfrm flipH="0" flipV="0">
                          <a:off x="0" y="0"/>
                          <a:ext cx="5850254" cy="24475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60.65pt;height:192.72pt;mso-wrap-distance-left:0.00pt;mso-wrap-distance-top:0.00pt;mso-wrap-distance-right:0.00pt;mso-wrap-distance-bottom:0.00pt;" stroked="false">
                <v:path textboxrect="0,0,0,0"/>
                <v:imagedata r:id="rId41" o:title=""/>
              </v:shape>
            </w:pict>
          </mc:Fallback>
        </mc:AlternateContent>
      </w:r>
      <w:r>
        <w:rPr>
          <w:highlight w:val="none"/>
        </w:rPr>
      </w:r>
      <w:r>
        <w:rPr>
          <w:highlight w:val="none"/>
        </w:rPr>
      </w:r>
    </w:p>
    <w:p>
      <w:pPr>
        <w:numPr>
          <w:ilvl w:val="0"/>
          <w:numId w:val="0"/>
        </w:numPr>
        <w:ind w:left="0" w:firstLine="0"/>
        <w:jc w:val="center"/>
        <w:spacing w:line="240" w:lineRule="auto"/>
        <w:tabs>
          <w:tab w:val="left" w:pos="357" w:leader="none"/>
          <w:tab w:val="clear" w:pos="1843" w:leader="none"/>
        </w:tabs>
        <w:rPr>
          <w:sz w:val="24"/>
          <w:szCs w:val="20"/>
        </w:rPr>
      </w:pPr>
      <w:r>
        <w:rPr>
          <w:sz w:val="24"/>
          <w:szCs w:val="20"/>
        </w:rPr>
      </w:r>
      <w:r>
        <w:rPr>
          <w:sz w:val="24"/>
          <w:szCs w:val="20"/>
        </w:rPr>
      </w:r>
      <w:bookmarkStart w:id="165" w:name="_Ref516755376"/>
      <w:r>
        <w:rPr>
          <w:sz w:val="24"/>
          <w:szCs w:val="20"/>
        </w:rPr>
        <w:t xml:space="preserve">Рисунок </w:t>
      </w:r>
      <w:r>
        <w:rPr>
          <w:sz w:val="24"/>
          <w:szCs w:val="20"/>
        </w:rPr>
        <w:fldChar w:fldCharType="begin"/>
        <w:instrText xml:space="preserve"> SEQ Рисунок \* Arabic </w:instrText>
        <w:fldChar w:fldCharType="separate"/>
      </w:r>
      <w:r>
        <w:rPr>
          <w:sz w:val="24"/>
          <w:szCs w:val="20"/>
        </w:rPr>
        <w:t xml:space="preserve">7</w:t>
      </w:r>
      <w:r>
        <w:rPr>
          <w:sz w:val="24"/>
          <w:szCs w:val="20"/>
        </w:rPr>
        <w:fldChar w:fldCharType="end"/>
      </w:r>
      <w:bookmarkEnd w:id="165"/>
      <w:r>
        <w:rPr>
          <w:sz w:val="24"/>
          <w:szCs w:val="20"/>
        </w:rPr>
        <w:t xml:space="preserve">– Реестр документа </w:t>
      </w:r>
      <w:r>
        <w:rPr>
          <w:sz w:val="24"/>
          <w:szCs w:val="20"/>
        </w:rPr>
      </w:r>
      <w:r>
        <w:rPr>
          <w:sz w:val="24"/>
          <w:szCs w:val="20"/>
        </w:rPr>
      </w:r>
    </w:p>
    <w:p>
      <w:pPr>
        <w:numPr>
          <w:ilvl w:val="0"/>
          <w:numId w:val="0"/>
        </w:numPr>
        <w:contextualSpacing/>
        <w:ind w:left="0" w:firstLine="0"/>
        <w:jc w:val="both"/>
        <w:spacing w:line="240" w:lineRule="auto"/>
        <w:suppressLineNumbers w:val="0"/>
      </w:pPr>
      <w:r>
        <w:tab/>
      </w:r>
      <w:r/>
    </w:p>
    <w:p>
      <w:pPr>
        <w:numPr>
          <w:ilvl w:val="0"/>
          <w:numId w:val="0"/>
        </w:numPr>
        <w:contextualSpacing/>
        <w:ind w:left="0" w:firstLine="708"/>
        <w:jc w:val="both"/>
        <w:suppressLineNumbers w:val="0"/>
      </w:pPr>
      <w:r>
        <w:t xml:space="preserve">В поле для установки признака выбора документа устанавливается флаг-галка в случае, если документ необходимо выбрать для </w:t>
      </w:r>
      <w:r>
        <w:t xml:space="preserve">выполнения действий, операций, контролей, для </w:t>
      </w:r>
      <w:r>
        <w:t xml:space="preserve">подписания</w:t>
      </w:r>
      <w:r>
        <w:t xml:space="preserve">, </w:t>
      </w:r>
      <w:r>
        <w:t xml:space="preserve">назначения задачи или для скачивания печатной формы</w:t>
      </w:r>
      <w:r>
        <w:t xml:space="preserve">.</w:t>
      </w:r>
      <w:r/>
    </w:p>
    <w:p>
      <w:pPr>
        <w:numPr>
          <w:ilvl w:val="0"/>
          <w:numId w:val="0"/>
        </w:numPr>
        <w:contextualSpacing/>
        <w:ind w:left="0" w:firstLine="0"/>
        <w:jc w:val="both"/>
        <w:rPr>
          <w:highlight w:val="none"/>
        </w:rPr>
        <w:suppressLineNumbers w:val="0"/>
      </w:pPr>
      <w:r>
        <w:tab/>
        <w:t xml:space="preserve">Вид панели команд записи реестра представлен на </w:t>
      </w:r>
      <w:r>
        <w:fldChar w:fldCharType="begin"/>
      </w:r>
      <w:r>
        <w:instrText xml:space="preserve"> REF _Ref513466100 \h </w:instrText>
      </w:r>
      <w:r>
        <w:fldChar w:fldCharType="separate"/>
      </w:r>
      <w:r>
        <w:t xml:space="preserve">рисунке </w:t>
      </w:r>
      <w:r>
        <w:t xml:space="preserve">8</w:t>
      </w:r>
      <w:r>
        <w:fldChar w:fldCharType="end"/>
      </w:r>
      <w:r>
        <w:t xml:space="preserve">. Вид панели команд записи реестра является одинаковым для всех реестров документов.</w:t>
      </w:r>
      <w:r>
        <w:rPr>
          <w:highlight w:val="none"/>
        </w:rPr>
      </w:r>
      <w:r>
        <w:rPr>
          <w:highlight w:val="none"/>
        </w:rPr>
      </w:r>
    </w:p>
    <w:p>
      <w:pPr>
        <w:numPr>
          <w:ilvl w:val="0"/>
          <w:numId w:val="0"/>
        </w:numPr>
        <w:contextualSpacing/>
        <w:ind w:left="0" w:firstLine="0"/>
        <w:jc w:val="both"/>
        <w:suppressLineNumbers w:val="0"/>
      </w:pPr>
      <w:r>
        <w:rPr>
          <w:highlight w:val="none"/>
        </w:rPr>
      </w:r>
      <w:r>
        <w:rPr>
          <w:highlight w:val="none"/>
        </w:rPr>
      </w:r>
      <w:r/>
    </w:p>
    <w:p>
      <w:pPr>
        <w:jc w:val="center"/>
        <w:spacing w:line="240" w:lineRule="auto"/>
      </w:pPr>
      <w:r>
        <w:rPr>
          <w:lang w:eastAsia="ru-RU"/>
        </w:rPr>
      </w:r>
      <w:r>
        <mc:AlternateContent>
          <mc:Choice Requires="wpg">
            <w:drawing>
              <wp:inline xmlns:wp="http://schemas.openxmlformats.org/drawingml/2006/wordprocessingDrawing" distT="0" distB="0" distL="0" distR="0">
                <wp:extent cx="1828800" cy="118110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81959" name=""/>
                        <pic:cNvPicPr>
                          <a:picLocks noChangeAspect="1"/>
                        </pic:cNvPicPr>
                        <pic:nvPr/>
                      </pic:nvPicPr>
                      <pic:blipFill>
                        <a:blip r:embed="rId42"/>
                        <a:stretch/>
                      </pic:blipFill>
                      <pic:spPr bwMode="auto">
                        <a:xfrm>
                          <a:off x="0" y="0"/>
                          <a:ext cx="1828800" cy="11810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144.00pt;height:93.00pt;mso-wrap-distance-left:0.00pt;mso-wrap-distance-top:0.00pt;mso-wrap-distance-right:0.00pt;mso-wrap-distance-bottom:0.00pt;" stroked="false">
                <v:path textboxrect="0,0,0,0"/>
                <v:imagedata r:id="rId42" o:title=""/>
              </v:shape>
            </w:pict>
          </mc:Fallback>
        </mc:AlternateContent>
      </w:r>
      <w:r>
        <w:rPr>
          <w:lang w:eastAsia="ru-RU"/>
        </w:rPr>
      </w:r>
      <w:r/>
    </w:p>
    <w:p>
      <w:pPr>
        <w:numPr>
          <w:ilvl w:val="0"/>
          <w:numId w:val="0"/>
        </w:numPr>
        <w:ind w:left="0" w:firstLine="0"/>
        <w:jc w:val="center"/>
        <w:spacing w:line="240" w:lineRule="auto"/>
        <w:tabs>
          <w:tab w:val="left" w:pos="357" w:leader="none"/>
          <w:tab w:val="clear" w:pos="1843" w:leader="none"/>
        </w:tabs>
        <w:rPr>
          <w:sz w:val="24"/>
          <w:szCs w:val="24"/>
        </w:rPr>
      </w:pPr>
      <w:r>
        <w:rPr>
          <w:sz w:val="24"/>
          <w:szCs w:val="24"/>
        </w:rPr>
      </w:r>
      <w:bookmarkStart w:id="55" w:name="_Ref513466100"/>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 xml:space="preserve">8</w:t>
      </w:r>
      <w:r>
        <w:rPr>
          <w:sz w:val="24"/>
          <w:szCs w:val="24"/>
        </w:rPr>
        <w:fldChar w:fldCharType="end"/>
      </w:r>
      <w:bookmarkEnd w:id="55"/>
      <w:r>
        <w:rPr>
          <w:sz w:val="24"/>
          <w:szCs w:val="24"/>
        </w:rPr>
        <w:t xml:space="preserve"> </w:t>
      </w:r>
      <w:r>
        <w:rPr>
          <w:sz w:val="24"/>
          <w:szCs w:val="24"/>
          <w:lang w:val="en-US"/>
        </w:rPr>
        <w:t xml:space="preserve">-</w:t>
      </w:r>
      <w:r>
        <w:rPr>
          <w:sz w:val="24"/>
          <w:szCs w:val="24"/>
        </w:rPr>
        <w:t xml:space="preserve"> </w:t>
      </w:r>
      <w:r>
        <w:rPr>
          <w:sz w:val="24"/>
          <w:szCs w:val="24"/>
        </w:rPr>
        <w:t xml:space="preserve">Панель команд записи реестра документов</w:t>
      </w:r>
      <w:r>
        <w:rPr>
          <w:sz w:val="24"/>
          <w:szCs w:val="24"/>
        </w:rPr>
      </w:r>
      <w:r>
        <w:rPr>
          <w:sz w:val="24"/>
          <w:szCs w:val="24"/>
        </w:rPr>
      </w:r>
    </w:p>
    <w:p>
      <w:pPr>
        <w:spacing w:line="240" w:lineRule="auto"/>
      </w:pPr>
      <w:r/>
      <w:r/>
    </w:p>
    <w:p>
      <w:pPr>
        <w:numPr>
          <w:ilvl w:val="0"/>
          <w:numId w:val="0"/>
        </w:numPr>
        <w:contextualSpacing/>
        <w:ind w:left="0" w:firstLine="0"/>
        <w:jc w:val="both"/>
        <w:suppressLineNumbers w:val="0"/>
      </w:pPr>
      <w:r>
        <w:tab/>
        <w:t xml:space="preserve">Переход в карточку записи реестра документов производится нажатием на кнопку «1» («Режим карточки») </w:t>
      </w:r>
      <w:r>
        <w:t xml:space="preserve">панели управления запис</w:t>
      </w:r>
      <w:r>
        <w:t xml:space="preserve">и</w:t>
      </w:r>
      <w:r>
        <w:t xml:space="preserve"> реестра (</w:t>
      </w:r>
      <w:r>
        <w:fldChar w:fldCharType="begin"/>
      </w:r>
      <w:r>
        <w:instrText xml:space="preserve"> REF _Ref513466100 \h </w:instrText>
      </w:r>
      <w:r>
        <w:fldChar w:fldCharType="separate"/>
      </w:r>
      <w:r>
        <w:t xml:space="preserve">рисунок </w:t>
      </w:r>
      <w:r>
        <w:t xml:space="preserve">8</w:t>
      </w:r>
      <w:r>
        <w:fldChar w:fldCharType="end"/>
      </w:r>
      <w:r>
        <w:t xml:space="preserve">). Карточка записи реестра документов открывается в новой вкладке. Для выхода из карточки документа необходимо нажать на кнопку «Закрыть» вкладки документа (</w:t>
      </w:r>
      <w:r>
        <w:fldChar w:fldCharType="begin"/>
        <w:instrText xml:space="preserve"> REF _Ref516755369  \h</w:instrText>
        <w:fldChar w:fldCharType="separate"/>
      </w:r>
      <w:r>
        <w:t xml:space="preserve">рисунок </w:t>
      </w:r>
      <w:r>
        <w:t xml:space="preserve">5</w:t>
      </w:r>
      <w:r>
        <w:fldChar w:fldCharType="end"/>
        <w:t xml:space="preserve">,</w:t>
      </w:r>
      <w:r>
        <w:t xml:space="preserve"> </w:t>
      </w:r>
      <w:r>
        <w:fldChar w:fldCharType="begin"/>
        <w:instrText xml:space="preserve"> REF _Ref516755372  \h</w:instrText>
        <w:fldChar w:fldCharType="separate"/>
      </w:r>
      <w:r>
        <w:t xml:space="preserve">таблица </w:t>
      </w:r>
      <w:r>
        <w:t xml:space="preserve">3</w:t>
      </w:r>
      <w:r>
        <w:fldChar w:fldCharType="end"/>
      </w:r>
      <w:r>
        <w:t xml:space="preserve">).</w:t>
      </w:r>
      <w:r/>
    </w:p>
    <w:p>
      <w:pPr>
        <w:numPr>
          <w:ilvl w:val="0"/>
          <w:numId w:val="0"/>
        </w:numPr>
        <w:contextualSpacing/>
        <w:ind w:left="0" w:firstLine="0"/>
        <w:jc w:val="both"/>
        <w:suppressLineNumbers w:val="0"/>
      </w:pPr>
      <w:r>
        <w:tab/>
        <w:t xml:space="preserve">Выбор действий над записью реестра документов производится нажатием на кнопку «2» («Действия») панели управления запис</w:t>
      </w:r>
      <w:r>
        <w:t xml:space="preserve">и</w:t>
      </w:r>
      <w:r>
        <w:t xml:space="preserve"> реестра (</w:t>
      </w:r>
      <w:r>
        <w:fldChar w:fldCharType="begin"/>
      </w:r>
      <w:r>
        <w:instrText xml:space="preserve"> REF _Ref513466100 \h </w:instrText>
      </w:r>
      <w:r>
        <w:fldChar w:fldCharType="separate"/>
      </w:r>
      <w:r>
        <w:t xml:space="preserve">рисунок </w:t>
      </w:r>
      <w:r>
        <w:t xml:space="preserve">8</w:t>
      </w:r>
      <w:r>
        <w:fldChar w:fldCharType="end"/>
      </w:r>
      <w:r>
        <w:t xml:space="preserve">). При этом открывается выпадающий список с возможными действиями над записью реестра. Данная кнопка равнозначна кнопке «Действия» на </w:t>
      </w:r>
      <w:r>
        <w:t xml:space="preserve">панели команд (</w:t>
      </w:r>
      <w:r>
        <w:rPr>
          <w:sz w:val="28"/>
          <w:szCs w:val="28"/>
        </w:rPr>
        <w:fldChar w:fldCharType="begin"/>
        <w:instrText xml:space="preserve"> REF _Ref516755374  \h</w:instrText>
        <w:fldChar w:fldCharType="separate"/>
      </w:r>
      <w:r>
        <w:rPr>
          <w:b w:val="0"/>
          <w:bCs w:val="0"/>
          <w:sz w:val="28"/>
          <w:szCs w:val="28"/>
        </w:rPr>
        <w:t xml:space="preserve">таблица </w:t>
      </w:r>
      <w:r>
        <w:rPr>
          <w:b w:val="0"/>
          <w:bCs w:val="0"/>
          <w:sz w:val="28"/>
          <w:szCs w:val="28"/>
        </w:rPr>
        <w:t xml:space="preserve">4)</w:t>
      </w:r>
      <w:r>
        <w:rPr>
          <w:sz w:val="28"/>
          <w:szCs w:val="28"/>
        </w:rPr>
        <w:fldChar w:fldCharType="end"/>
      </w:r>
      <w:r>
        <w:rPr>
          <w:sz w:val="28"/>
          <w:szCs w:val="28"/>
        </w:rPr>
        <w:t xml:space="preserve">.</w:t>
      </w:r>
      <w:r>
        <w:t xml:space="preserve"> Перечень действий может отличаться для различных реестров документов.</w:t>
      </w:r>
      <w:r/>
    </w:p>
    <w:p>
      <w:pPr>
        <w:numPr>
          <w:ilvl w:val="0"/>
          <w:numId w:val="0"/>
        </w:numPr>
        <w:contextualSpacing/>
        <w:ind w:left="0" w:firstLine="0"/>
        <w:jc w:val="both"/>
        <w:suppressLineNumbers w:val="0"/>
      </w:pPr>
      <w:r>
        <w:tab/>
      </w:r>
      <w:r>
        <w:t xml:space="preserve">Выбор операций над записью реестра документов пр</w:t>
      </w:r>
      <w:r>
        <w:t xml:space="preserve">оизводится нажатием на кнопку «3» </w:t>
      </w:r>
      <w:r>
        <w:t xml:space="preserve">(«Операции») панели управления запис</w:t>
      </w:r>
      <w:r>
        <w:t xml:space="preserve">и</w:t>
      </w:r>
      <w:r>
        <w:t xml:space="preserve"> реестра (</w:t>
      </w:r>
      <w:r>
        <w:fldChar w:fldCharType="begin"/>
      </w:r>
      <w:r>
        <w:instrText xml:space="preserve"> REF _Ref513466100 \h </w:instrText>
      </w:r>
      <w:r>
        <w:fldChar w:fldCharType="separate"/>
      </w:r>
      <w:r>
        <w:t xml:space="preserve">рисунок </w:t>
      </w:r>
      <w:r>
        <w:t xml:space="preserve">8</w:t>
      </w:r>
      <w:r>
        <w:fldChar w:fldCharType="end"/>
      </w:r>
      <w:r>
        <w:t xml:space="preserve">). При этом открывается выпадающий список с возможными операциями над записью реестра. Выполнение операции производится при выборе соответствующей операции из выпадающего списка. Перечень операций может отличаться для различных реестров документов.</w:t>
      </w:r>
      <w:r/>
    </w:p>
    <w:p>
      <w:pPr>
        <w:numPr>
          <w:ilvl w:val="0"/>
          <w:numId w:val="0"/>
        </w:numPr>
        <w:contextualSpacing/>
        <w:ind w:left="0" w:firstLine="0"/>
        <w:jc w:val="both"/>
        <w:suppressLineNumbers w:val="0"/>
      </w:pPr>
      <w:r>
        <w:tab/>
      </w:r>
      <w:r>
        <w:t xml:space="preserve">Просмотр всех связанных с данным документом документов и их выбор </w:t>
      </w:r>
      <w:r>
        <w:t xml:space="preserve"> пр</w:t>
      </w:r>
      <w:r>
        <w:t xml:space="preserve">оизводится нажатием на кнопку «4»</w:t>
      </w:r>
      <w:r>
        <w:t xml:space="preserve"> («</w:t>
      </w:r>
      <w:r>
        <w:t xml:space="preserve">Связанные документы</w:t>
      </w:r>
      <w:r>
        <w:t xml:space="preserve">») панели управления запис</w:t>
      </w:r>
      <w:r>
        <w:t xml:space="preserve">и</w:t>
      </w:r>
      <w:r>
        <w:t xml:space="preserve"> реестра (</w:t>
      </w:r>
      <w:r>
        <w:fldChar w:fldCharType="begin"/>
      </w:r>
      <w:r>
        <w:instrText xml:space="preserve"> REF _Ref513466100 \h </w:instrText>
      </w:r>
      <w:r>
        <w:fldChar w:fldCharType="separate"/>
      </w:r>
      <w:r>
        <w:t xml:space="preserve">рисунок </w:t>
      </w:r>
      <w:r>
        <w:t xml:space="preserve">8</w:t>
      </w:r>
      <w:r>
        <w:fldChar w:fldCharType="end"/>
      </w:r>
      <w:r>
        <w:t xml:space="preserve">). При нажатии на данную кнопку, открывается </w:t>
      </w:r>
      <w:r>
        <w:t xml:space="preserve">список </w:t>
      </w:r>
      <w:r>
        <w:t xml:space="preserve">всех связанных документов</w:t>
      </w:r>
      <w:r>
        <w:t xml:space="preserve">. </w:t>
      </w:r>
      <w:r>
        <w:t xml:space="preserve">При выборе одного из документов, открывается карточка документа в новом окне</w:t>
      </w:r>
      <w:r>
        <w:t xml:space="preserve">. Для выхода из карточки документа необходимо нажать на кнопку «Закрыть» вкладки документа.</w:t>
      </w:r>
      <w:r/>
    </w:p>
    <w:p>
      <w:pPr>
        <w:numPr>
          <w:ilvl w:val="0"/>
          <w:numId w:val="0"/>
        </w:numPr>
        <w:contextualSpacing/>
        <w:ind w:left="0" w:firstLine="708"/>
        <w:jc w:val="both"/>
        <w:suppressLineNumbers w:val="0"/>
      </w:pPr>
      <w:r>
        <w:t xml:space="preserve">При нажатии н</w:t>
      </w:r>
      <w:r>
        <w:t xml:space="preserve">а кнопку «1» («Режим карточки») </w:t>
      </w:r>
      <w:r>
        <w:t xml:space="preserve">панели управления запис</w:t>
      </w:r>
      <w:r>
        <w:t xml:space="preserve">и</w:t>
      </w:r>
      <w:r>
        <w:t xml:space="preserve"> реестра (</w:t>
      </w:r>
      <w:r>
        <w:fldChar w:fldCharType="begin"/>
      </w:r>
      <w:r>
        <w:instrText xml:space="preserve"> REF _Ref513466100 \h </w:instrText>
      </w:r>
      <w:r>
        <w:fldChar w:fldCharType="separate"/>
      </w:r>
      <w:r>
        <w:t xml:space="preserve">рисунок </w:t>
      </w:r>
      <w:r>
        <w:t xml:space="preserve">8</w:t>
      </w:r>
      <w:r>
        <w:fldChar w:fldCharType="end"/>
      </w:r>
      <w:r>
        <w:t xml:space="preserve">)</w:t>
      </w:r>
      <w:r>
        <w:t xml:space="preserve">, </w:t>
      </w:r>
      <w:r>
        <w:t xml:space="preserve">открывается</w:t>
      </w:r>
      <w:r>
        <w:t xml:space="preserve"> карточка записи реестра </w:t>
      </w:r>
      <w:r>
        <w:t xml:space="preserve"> в новом окне</w:t>
      </w:r>
      <w:r>
        <w:t xml:space="preserve">. Внешний вид карточки записи реестра документов представлен на рисунке (</w:t>
      </w:r>
      <w:r>
        <w:fldChar w:fldCharType="begin"/>
      </w:r>
      <w:r>
        <w:instrText xml:space="preserve"> REF _Ref513466148 \h  \* MERGEFORMAT </w:instrText>
      </w:r>
      <w:r>
        <w:fldChar w:fldCharType="separate"/>
      </w:r>
      <w:r>
        <w:t xml:space="preserve">рисунок </w:t>
      </w:r>
      <w:r>
        <w:t xml:space="preserve">9</w:t>
      </w:r>
      <w:r>
        <w:fldChar w:fldCharType="end"/>
      </w:r>
      <w:r>
        <w:t xml:space="preserve">). Набор элементов карточки записи реестра документов является одинаковым для всех реестров документов. Содержание карточки записи реестра документов является различным для различных реестров документов.</w:t>
      </w:r>
      <w:r/>
    </w:p>
    <w:p>
      <w:pPr>
        <w:ind w:hanging="709"/>
        <w:jc w:val="center"/>
      </w:pPr>
      <w:r>
        <mc:AlternateContent>
          <mc:Choice Requires="wpg">
            <w:drawing>
              <wp:anchor xmlns:wp="http://schemas.openxmlformats.org/drawingml/2006/wordprocessingDrawing" xmlns:wp14="http://schemas.microsoft.com/office/word/2010/wordprocessingDrawing" distT="0" distB="0" distL="115200" distR="115200" simplePos="0" relativeHeight="251746304" behindDoc="0" locked="0" layoutInCell="1" allowOverlap="1">
                <wp:simplePos x="0" y="0"/>
                <wp:positionH relativeFrom="column">
                  <wp:posOffset>364685</wp:posOffset>
                </wp:positionH>
                <wp:positionV relativeFrom="paragraph">
                  <wp:posOffset>180069</wp:posOffset>
                </wp:positionV>
                <wp:extent cx="276225" cy="219475"/>
                <wp:effectExtent l="0" t="0" r="0" b="0"/>
                <wp:wrapNone/>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8979" name=""/>
                        <pic:cNvPicPr>
                          <a:picLocks noChangeAspect="1"/>
                        </pic:cNvPicPr>
                        <pic:nvPr/>
                      </pic:nvPicPr>
                      <pic:blipFill>
                        <a:blip r:embed="rId43"/>
                        <a:srcRect l="-689" t="-16521" r="688" b="16521"/>
                        <a:stretch/>
                      </pic:blipFill>
                      <pic:spPr bwMode="auto">
                        <a:xfrm rot="0" flipH="0" flipV="0">
                          <a:off x="0" y="0"/>
                          <a:ext cx="276224" cy="21947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z-index:251746304;o:allowoverlap:true;o:allowincell:true;mso-position-horizontal-relative:text;margin-left:28.72pt;mso-position-horizontal:absolute;mso-position-vertical-relative:text;margin-top:14.18pt;mso-position-vertical:absolute;width:21.75pt;height:17.28pt;mso-wrap-distance-left:9.07pt;mso-wrap-distance-top:0.00pt;mso-wrap-distance-right:9.07pt;mso-wrap-distance-bottom:0.00pt;rotation:0;" stroked="false">
                <v:path textboxrect="0,0,0,0"/>
                <v:imagedata r:id="rId43" o:title=""/>
              </v:shape>
            </w:pict>
          </mc:Fallback>
        </mc:AlternateContent>
      </w:r>
      <w:bookmarkStart w:id="57" w:name="_Ref466117628"/>
      <w:r>
        <w:rPr>
          <w:lang w:eastAsia="ru-RU"/>
        </w:rPr>
        <mc:AlternateContent>
          <mc:Choice Requires="wpg">
            <w:drawing>
              <wp:inline xmlns:wp="http://schemas.openxmlformats.org/drawingml/2006/wordprocessingDrawing" distT="0" distB="0" distL="0" distR="0">
                <wp:extent cx="6479185" cy="4325620"/>
                <wp:effectExtent l="6350" t="6350" r="6350" b="635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a:blip r:embed="rId44"/>
                        <a:stretch/>
                      </pic:blipFill>
                      <pic:spPr bwMode="auto">
                        <a:xfrm flipH="0" flipV="0">
                          <a:off x="0" y="0"/>
                          <a:ext cx="6479183" cy="43256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0.17pt;height:340.60pt;mso-wrap-distance-left:0.00pt;mso-wrap-distance-top:0.00pt;mso-wrap-distance-right:0.00pt;mso-wrap-distance-bottom:0.00pt;" stroked="f">
                <v:path textboxrect="0,0,0,0"/>
                <v:imagedata r:id="rId44" o:title=""/>
              </v:shape>
            </w:pict>
          </mc:Fallback>
        </mc:AlternateContent>
      </w:r>
      <w:r/>
    </w:p>
    <w:p>
      <w:pPr>
        <w:jc w:val="center"/>
        <w:rPr>
          <w:sz w:val="24"/>
          <w:szCs w:val="24"/>
        </w:rPr>
      </w:pPr>
      <w:r/>
      <w:bookmarkStart w:id="59" w:name="_Ref513466148"/>
      <w:r/>
      <w:bookmarkEnd w:id="57"/>
      <w:r>
        <w:rPr>
          <w:sz w:val="24"/>
          <w:szCs w:val="24"/>
        </w:rPr>
        <w:t xml:space="preserve">Рисунок </w:t>
      </w:r>
      <w:r>
        <w:rPr>
          <w:sz w:val="24"/>
          <w:szCs w:val="24"/>
        </w:rPr>
        <w:fldChar w:fldCharType="begin"/>
      </w:r>
      <w:r>
        <w:rPr>
          <w:sz w:val="24"/>
          <w:szCs w:val="24"/>
        </w:rPr>
        <w:instrText xml:space="preserve"> SEQ Рисунок \* ARABIC </w:instrText>
      </w:r>
      <w:r>
        <w:rPr>
          <w:sz w:val="24"/>
          <w:szCs w:val="24"/>
        </w:rPr>
        <w:fldChar w:fldCharType="separate"/>
      </w:r>
      <w:r>
        <w:rPr>
          <w:sz w:val="24"/>
          <w:szCs w:val="24"/>
        </w:rPr>
        <w:t xml:space="preserve">9</w:t>
      </w:r>
      <w:r>
        <w:rPr>
          <w:sz w:val="24"/>
          <w:szCs w:val="24"/>
        </w:rPr>
        <w:fldChar w:fldCharType="end"/>
      </w:r>
      <w:bookmarkEnd w:id="59"/>
      <w:r>
        <w:rPr>
          <w:sz w:val="24"/>
          <w:szCs w:val="24"/>
        </w:rPr>
        <w:t xml:space="preserve"> </w:t>
      </w:r>
      <w:r>
        <w:rPr>
          <w:rFonts w:ascii="Symbol" w:hAnsi="Symbol" w:eastAsia="Symbol" w:cs="Symbol"/>
          <w:sz w:val="24"/>
          <w:szCs w:val="24"/>
          <w:lang w:val="en-US"/>
        </w:rPr>
        <w:t xml:space="preserve">-</w:t>
      </w:r>
      <w:r>
        <w:rPr>
          <w:sz w:val="24"/>
          <w:szCs w:val="24"/>
        </w:rPr>
        <w:t xml:space="preserve"> Карточка записи реестра документов</w:t>
      </w:r>
      <w:r>
        <w:rPr>
          <w:sz w:val="24"/>
          <w:szCs w:val="24"/>
        </w:rPr>
      </w:r>
      <w:r>
        <w:rPr>
          <w:sz w:val="24"/>
          <w:szCs w:val="24"/>
        </w:rPr>
      </w:r>
    </w:p>
    <w:p>
      <w:pPr>
        <w:numPr>
          <w:ilvl w:val="0"/>
          <w:numId w:val="0"/>
        </w:numPr>
        <w:contextualSpacing/>
        <w:ind w:left="0" w:firstLine="708"/>
        <w:jc w:val="both"/>
        <w:spacing w:line="240" w:lineRule="auto"/>
        <w:suppressLineNumbers w:val="0"/>
      </w:pPr>
      <w:r>
        <w:rPr>
          <w:highlight w:val="none"/>
        </w:rPr>
      </w:r>
      <w:r>
        <w:rPr>
          <w:highlight w:val="none"/>
        </w:rPr>
      </w:r>
      <w:r/>
    </w:p>
    <w:p>
      <w:pPr>
        <w:numPr>
          <w:ilvl w:val="0"/>
          <w:numId w:val="0"/>
        </w:numPr>
        <w:contextualSpacing/>
        <w:ind w:left="0" w:firstLine="708"/>
        <w:jc w:val="both"/>
        <w:rPr>
          <w:highlight w:val="none"/>
        </w:rPr>
        <w:suppressLineNumbers w:val="0"/>
      </w:pPr>
      <w:r>
        <w:t xml:space="preserve">Карточка записи реестра содержит разделы </w:t>
      </w:r>
      <w:r>
        <w:t xml:space="preserve">(</w:t>
      </w:r>
      <w:r>
        <w:t xml:space="preserve">на </w:t>
      </w:r>
      <w:r>
        <w:fldChar w:fldCharType="begin"/>
        <w:instrText xml:space="preserve"> REF _Ref513466148  \h</w:instrText>
        <w:fldChar w:fldCharType="separate"/>
      </w:r>
      <w:r>
        <w:t xml:space="preserve">рисунке </w:t>
      </w:r>
      <w:r>
        <w:t xml:space="preserve">9</w:t>
      </w:r>
      <w:r>
        <w:fldChar w:fldCharType="end"/>
      </w:r>
      <w:r>
        <w:t xml:space="preserve"> </w:t>
      </w:r>
      <w:r>
        <w:t xml:space="preserve">отмечено</w:t>
      </w:r>
      <w:r>
        <w:t xml:space="preserve"> «2</w:t>
      </w:r>
      <w:r>
        <w:t xml:space="preserve">»</w:t>
      </w:r>
      <w:r>
        <w:t xml:space="preserve">)</w:t>
      </w:r>
      <w:r>
        <w:t xml:space="preserve">. Перечень и содержание разделов являются различными для разных реестров документов. Нажатие на название раздела позволяет свернуть данные, содержащиеся в разделе. Для просмотра данных раздела необходимо повторно нажать на его название. </w:t>
      </w:r>
      <w:r>
        <w:rPr>
          <w:highlight w:val="none"/>
        </w:rPr>
      </w:r>
      <w:r>
        <w:rPr>
          <w:highlight w:val="none"/>
        </w:rPr>
      </w:r>
    </w:p>
    <w:p>
      <w:pPr>
        <w:numPr>
          <w:ilvl w:val="0"/>
          <w:numId w:val="0"/>
        </w:numPr>
        <w:contextualSpacing/>
        <w:ind w:left="0" w:firstLine="0"/>
        <w:jc w:val="both"/>
        <w:rPr>
          <w:highlight w:val="none"/>
          <w14:ligatures w14:val="none"/>
        </w:rPr>
        <w:suppressLineNumbers w:val="0"/>
      </w:pPr>
      <w:r>
        <w:tab/>
        <w:t xml:space="preserve">В верхней части карточки записи реестра документов располагается панель команд карточки записи реестра </w:t>
      </w:r>
      <w:r>
        <w:t xml:space="preserve">(</w:t>
      </w:r>
      <w:r>
        <w:t xml:space="preserve">на </w:t>
      </w:r>
      <w:r>
        <w:fldChar w:fldCharType="begin"/>
        <w:instrText xml:space="preserve"> REF _Ref513466148  \h</w:instrText>
        <w:fldChar w:fldCharType="separate"/>
      </w:r>
      <w:r>
        <w:t xml:space="preserve">рисунке </w:t>
      </w:r>
      <w:r>
        <w:t xml:space="preserve">9</w:t>
      </w:r>
      <w:r>
        <w:fldChar w:fldCharType="end"/>
      </w:r>
      <w:r>
        <w:t xml:space="preserve"> </w:t>
      </w:r>
      <w:r>
        <w:t xml:space="preserve">отмечено</w:t>
      </w:r>
      <w:r>
        <w:t xml:space="preserve"> «1</w:t>
      </w:r>
      <w:r>
        <w:t xml:space="preserve">»</w:t>
      </w:r>
      <w:r>
        <w:t xml:space="preserve">)</w:t>
      </w:r>
      <w:r>
        <w:t xml:space="preserve">. </w:t>
      </w:r>
      <w:r>
        <w:t xml:space="preserve">Перечень и описание команд карточки записи реестра приведены в</w:t>
      </w:r>
      <w:r>
        <w:t xml:space="preserve"> </w:t>
      </w:r>
      <w:r>
        <w:fldChar w:fldCharType="begin"/>
        <w:instrText xml:space="preserve"> REF _Ref516755377  \h</w:instrText>
        <w:fldChar w:fldCharType="separate"/>
      </w:r>
      <w:r>
        <w:t xml:space="preserve">таблице </w:t>
      </w:r>
      <w:r>
        <w:t xml:space="preserve">6</w:t>
      </w:r>
      <w:r>
        <w:fldChar w:fldCharType="end"/>
      </w:r>
      <w:r>
        <w:t xml:space="preserve">.</w:t>
      </w:r>
      <w:r>
        <w:rPr>
          <w:highlight w:val="none"/>
          <w14:ligatures w14:val="none"/>
        </w:rPr>
      </w:r>
      <w:r>
        <w:rPr>
          <w:highlight w:val="none"/>
          <w14:ligatures w14:val="none"/>
        </w:rPr>
      </w:r>
    </w:p>
    <w:p>
      <w:pPr>
        <w:numPr>
          <w:ilvl w:val="0"/>
          <w:numId w:val="0"/>
        </w:numPr>
        <w:contextualSpacing/>
        <w:ind w:left="0" w:firstLine="0"/>
        <w:jc w:val="both"/>
        <w:spacing w:line="240" w:lineRule="auto"/>
        <w:rPr>
          <w14:ligatures w14:val="none"/>
        </w:rPr>
        <w:suppressLineNumbers w:val="0"/>
      </w:pPr>
      <w:r>
        <w:rPr>
          <w:highlight w:val="none"/>
        </w:rPr>
      </w:r>
      <w:r>
        <w:rPr>
          <w14:ligatures w14:val="none"/>
        </w:rPr>
      </w:r>
      <w:r>
        <w:rPr>
          <w14:ligatures w14:val="none"/>
        </w:rPr>
      </w:r>
    </w:p>
    <w:p>
      <w:pPr>
        <w:pStyle w:val="1003"/>
        <w:jc w:val="right"/>
      </w:pPr>
      <w:r/>
      <w:bookmarkStart w:id="166" w:name="_Ref516755377"/>
      <w:r>
        <w:rPr>
          <w:b w:val="0"/>
          <w:bCs w:val="0"/>
          <w:sz w:val="24"/>
          <w:szCs w:val="24"/>
        </w:rPr>
        <w:t xml:space="preserve">Таблица </w:t>
      </w:r>
      <w:r>
        <w:rPr>
          <w:b w:val="0"/>
          <w:bCs w:val="0"/>
          <w:sz w:val="24"/>
          <w:szCs w:val="24"/>
        </w:rPr>
        <w:fldChar w:fldCharType="begin"/>
        <w:instrText xml:space="preserve"> SEQ Таблица \* Arabic </w:instrText>
        <w:fldChar w:fldCharType="separate"/>
      </w:r>
      <w:r>
        <w:rPr>
          <w:b w:val="0"/>
          <w:bCs w:val="0"/>
          <w:sz w:val="24"/>
          <w:szCs w:val="24"/>
        </w:rPr>
        <w:t xml:space="preserve">6</w:t>
      </w:r>
      <w:r>
        <w:rPr>
          <w:b w:val="0"/>
          <w:bCs w:val="0"/>
          <w:sz w:val="24"/>
          <w:szCs w:val="24"/>
        </w:rPr>
        <w:fldChar w:fldCharType="end"/>
      </w:r>
      <w:bookmarkEnd w:id="166"/>
      <w:r>
        <w:rPr>
          <w:b w:val="0"/>
          <w:bCs w:val="0"/>
          <w:sz w:val="24"/>
          <w:szCs w:val="24"/>
        </w:rPr>
        <w:t xml:space="preserve"> - Команды карточки записи реестра документов </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59"/>
        <w:gridCol w:w="5954"/>
      </w:tblGrid>
      <w:tr>
        <w:tblPrEx/>
        <w:trPr>
          <w:cantSplit/>
          <w:tblHeader/>
        </w:trPr>
        <w:tc>
          <w:tcPr>
            <w:shd w:val="clear" w:color="auto" w:fill="auto"/>
            <w:tcW w:w="3259" w:type="dxa"/>
            <w:vAlign w:val="center"/>
            <w:textDirection w:val="lrTb"/>
            <w:noWrap w:val="false"/>
          </w:tcPr>
          <w:p>
            <w:pPr>
              <w:pStyle w:val="1015"/>
            </w:pPr>
            <w:r>
              <w:t xml:space="preserve">Название</w:t>
            </w:r>
            <w:r/>
          </w:p>
        </w:tc>
        <w:tc>
          <w:tcPr>
            <w:shd w:val="clear" w:color="auto" w:fill="auto"/>
            <w:tcW w:w="5954" w:type="dxa"/>
            <w:vAlign w:val="center"/>
            <w:textDirection w:val="lrTb"/>
            <w:noWrap w:val="false"/>
          </w:tcPr>
          <w:p>
            <w:pPr>
              <w:pStyle w:val="1015"/>
            </w:pPr>
            <w:r>
              <w:t xml:space="preserve">Назначение</w:t>
            </w:r>
            <w:r/>
          </w:p>
        </w:tc>
      </w:tr>
      <w:tr>
        <w:tblPrEx/>
        <w:trPr>
          <w:cantSplit/>
        </w:trPr>
        <w:tc>
          <w:tcPr>
            <w:shd w:val="clear" w:color="auto" w:fill="auto"/>
            <w:tcW w:w="3259" w:type="dxa"/>
            <w:textDirection w:val="lrTb"/>
            <w:noWrap w:val="false"/>
          </w:tcPr>
          <w:p>
            <w:pPr>
              <w:pStyle w:val="1017"/>
              <w:rPr>
                <w:highlight w:val="none"/>
              </w:rPr>
            </w:pPr>
            <w:r>
              <w:t xml:space="preserve">Показать перечень разделов </w:t>
            </w:r>
            <w:r>
              <w:rPr>
                <w:highlight w:val="none"/>
              </w:rPr>
            </w:r>
            <w:r>
              <w:rPr>
                <w:highlight w:val="none"/>
              </w:rPr>
            </w:r>
          </w:p>
          <w:p>
            <w:pPr>
              <w:pStyle w:val="1017"/>
              <w:jc w:val="center"/>
              <w:spacing w:line="360" w:lineRule="auto"/>
            </w:pPr>
            <w:r>
              <w:rPr>
                <w:highlight w:val="none"/>
              </w:rPr>
            </w:r>
            <w:r>
              <mc:AlternateContent>
                <mc:Choice Requires="wpg">
                  <w:drawing>
                    <wp:inline xmlns:wp="http://schemas.openxmlformats.org/drawingml/2006/wordprocessingDrawing" distT="0" distB="0" distL="0" distR="0">
                      <wp:extent cx="252654" cy="229685"/>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2087" name=""/>
                              <pic:cNvPicPr>
                                <a:picLocks noChangeAspect="1"/>
                              </pic:cNvPicPr>
                              <pic:nvPr/>
                            </pic:nvPicPr>
                            <pic:blipFill>
                              <a:blip r:embed="rId45"/>
                              <a:stretch/>
                            </pic:blipFill>
                            <pic:spPr bwMode="auto">
                              <a:xfrm flipH="0" flipV="0">
                                <a:off x="0" y="0"/>
                                <a:ext cx="252653" cy="2296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19.89pt;height:18.09pt;mso-wrap-distance-left:0.00pt;mso-wrap-distance-top:0.00pt;mso-wrap-distance-right:0.00pt;mso-wrap-distance-bottom:0.00pt;" stroked="false">
                      <v:path textboxrect="0,0,0,0"/>
                      <v:imagedata r:id="rId45" o:title=""/>
                    </v:shape>
                  </w:pict>
                </mc:Fallback>
              </mc:AlternateContent>
            </w:r>
            <w:r>
              <w:rPr>
                <w:highlight w:val="none"/>
              </w:rPr>
            </w:r>
            <w:r/>
          </w:p>
        </w:tc>
        <w:tc>
          <w:tcPr>
            <w:shd w:val="clear" w:color="auto" w:fill="auto"/>
            <w:tcW w:w="5954" w:type="dxa"/>
            <w:textDirection w:val="lrTb"/>
            <w:noWrap w:val="false"/>
          </w:tcPr>
          <w:p>
            <w:pPr>
              <w:pStyle w:val="1017"/>
            </w:pPr>
            <w:r>
              <w:t xml:space="preserve">Открытие списка разделов карточки документа. При нажатии на название раздела, выполняется переход к данному разделу карточки.</w:t>
            </w:r>
            <w:r/>
          </w:p>
        </w:tc>
      </w:tr>
      <w:tr>
        <w:tblPrEx/>
        <w:trPr>
          <w:cantSplit/>
        </w:trPr>
        <w:tc>
          <w:tcPr>
            <w:shd w:val="clear" w:color="auto" w:fill="auto"/>
            <w:tcW w:w="3259" w:type="dxa"/>
            <w:textDirection w:val="lrTb"/>
            <w:noWrap w:val="false"/>
          </w:tcPr>
          <w:p>
            <w:pPr>
              <w:pStyle w:val="1017"/>
              <w:rPr>
                <w:highlight w:val="none"/>
              </w:rPr>
            </w:pPr>
            <w:r>
              <w:t xml:space="preserve">Показать подробное </w:t>
            </w:r>
            <w:r>
              <w:t xml:space="preserve">описание поля </w:t>
            </w:r>
            <w:r>
              <w:rPr>
                <w:highlight w:val="none"/>
              </w:rPr>
            </w:r>
            <w:r>
              <w:rPr>
                <w:highlight w:val="none"/>
              </w:rPr>
            </w:r>
          </w:p>
          <w:p>
            <w:pPr>
              <w:pStyle w:val="1017"/>
              <w:jc w:val="center"/>
              <w:spacing w:line="360" w:lineRule="auto"/>
            </w:pPr>
            <w:r>
              <w:rPr>
                <w:highlight w:val="none"/>
              </w:rPr>
            </w:r>
            <w:r>
              <mc:AlternateContent>
                <mc:Choice Requires="wpg">
                  <w:drawing>
                    <wp:inline xmlns:wp="http://schemas.openxmlformats.org/drawingml/2006/wordprocessingDrawing" distT="0" distB="0" distL="0" distR="0">
                      <wp:extent cx="277212" cy="26972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88440" name=""/>
                              <pic:cNvPicPr>
                                <a:picLocks noChangeAspect="1"/>
                              </pic:cNvPicPr>
                              <pic:nvPr/>
                            </pic:nvPicPr>
                            <pic:blipFill>
                              <a:blip r:embed="rId46"/>
                              <a:stretch/>
                            </pic:blipFill>
                            <pic:spPr bwMode="auto">
                              <a:xfrm flipH="0" flipV="0">
                                <a:off x="0" y="0"/>
                                <a:ext cx="277212" cy="2697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1.83pt;height:21.24pt;mso-wrap-distance-left:0.00pt;mso-wrap-distance-top:0.00pt;mso-wrap-distance-right:0.00pt;mso-wrap-distance-bottom:0.00pt;" stroked="false">
                      <v:path textboxrect="0,0,0,0"/>
                      <v:imagedata r:id="rId46" o:title=""/>
                    </v:shape>
                  </w:pict>
                </mc:Fallback>
              </mc:AlternateContent>
            </w:r>
            <w:r>
              <w:rPr>
                <w:highlight w:val="none"/>
              </w:rPr>
            </w:r>
            <w:r/>
          </w:p>
        </w:tc>
        <w:tc>
          <w:tcPr>
            <w:shd w:val="clear" w:color="auto" w:fill="auto"/>
            <w:tcW w:w="5954" w:type="dxa"/>
            <w:textDirection w:val="lrTb"/>
            <w:noWrap w:val="false"/>
          </w:tcPr>
          <w:p>
            <w:pPr>
              <w:pStyle w:val="1017"/>
            </w:pPr>
            <w:r>
              <w:t xml:space="preserve">Отображение подробного описания для полей карточки документа.</w:t>
            </w:r>
            <w:r/>
          </w:p>
        </w:tc>
      </w:tr>
      <w:tr>
        <w:tblPrEx/>
        <w:trPr>
          <w:cantSplit/>
        </w:trPr>
        <w:tc>
          <w:tcPr>
            <w:shd w:val="clear" w:color="auto" w:fill="auto"/>
            <w:tcW w:w="3259" w:type="dxa"/>
            <w:textDirection w:val="lrTb"/>
            <w:noWrap w:val="false"/>
          </w:tcPr>
          <w:p>
            <w:pPr>
              <w:pStyle w:val="1017"/>
            </w:pPr>
            <w:r>
              <w:t xml:space="preserve">Сохранить изменения</w:t>
            </w:r>
            <w:r/>
          </w:p>
          <w:p>
            <w:pPr>
              <w:pStyle w:val="1017"/>
              <w:jc w:val="center"/>
              <w:spacing w:line="360" w:lineRule="auto"/>
              <w:rPr>
                <w:highlight w:val="none"/>
              </w:rPr>
            </w:pPr>
            <w:r>
              <mc:AlternateContent>
                <mc:Choice Requires="wpg">
                  <w:drawing>
                    <wp:inline xmlns:wp="http://schemas.openxmlformats.org/drawingml/2006/wordprocessingDrawing" distT="0" distB="0" distL="0" distR="0">
                      <wp:extent cx="584223" cy="19841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694" name=""/>
                              <pic:cNvPicPr>
                                <a:picLocks noChangeAspect="1"/>
                              </pic:cNvPicPr>
                              <pic:nvPr/>
                            </pic:nvPicPr>
                            <pic:blipFill>
                              <a:blip r:embed="rId47"/>
                              <a:stretch/>
                            </pic:blipFill>
                            <pic:spPr bwMode="auto">
                              <a:xfrm flipH="0" flipV="0">
                                <a:off x="0" y="0"/>
                                <a:ext cx="584222" cy="1984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6.00pt;height:15.62pt;mso-wrap-distance-left:0.00pt;mso-wrap-distance-top:0.00pt;mso-wrap-distance-right:0.00pt;mso-wrap-distance-bottom:0.00pt;" stroked="false">
                      <v:path textboxrect="0,0,0,0"/>
                      <v:imagedata r:id="rId47" o:title=""/>
                    </v:shape>
                  </w:pict>
                </mc:Fallback>
              </mc:AlternateContent>
            </w:r>
            <w:r>
              <w:t xml:space="preserve"> </w:t>
            </w:r>
            <w:r>
              <w:rPr>
                <w:highlight w:val="none"/>
              </w:rPr>
            </w:r>
            <w:r>
              <w:rPr>
                <w:highlight w:val="none"/>
              </w:rPr>
            </w:r>
          </w:p>
        </w:tc>
        <w:tc>
          <w:tcPr>
            <w:shd w:val="clear" w:color="auto" w:fill="auto"/>
            <w:tcW w:w="5954" w:type="dxa"/>
            <w:textDirection w:val="lrTb"/>
            <w:noWrap w:val="false"/>
          </w:tcPr>
          <w:p>
            <w:pPr>
              <w:pStyle w:val="1017"/>
            </w:pPr>
            <w:r>
              <w:t xml:space="preserve">Сохранение сделанных изменений.</w:t>
            </w:r>
            <w:r/>
          </w:p>
        </w:tc>
      </w:tr>
      <w:tr>
        <w:tblPrEx/>
        <w:trPr>
          <w:cantSplit/>
        </w:trPr>
        <w:tc>
          <w:tcPr>
            <w:shd w:val="clear" w:color="auto" w:fill="auto"/>
            <w:tcW w:w="3259" w:type="dxa"/>
            <w:textDirection w:val="lrTb"/>
            <w:noWrap w:val="false"/>
          </w:tcPr>
          <w:p>
            <w:pPr>
              <w:pStyle w:val="1017"/>
              <w:rPr>
                <w:highlight w:val="none"/>
              </w:rPr>
            </w:pPr>
            <w:r>
              <w:t xml:space="preserve">Отменить изменения </w:t>
            </w:r>
            <w:r>
              <w:rPr>
                <w:highlight w:val="none"/>
              </w:rPr>
            </w:r>
            <w:r>
              <w:rPr>
                <w:highlight w:val="none"/>
              </w:rPr>
            </w:r>
          </w:p>
          <w:p>
            <w:pPr>
              <w:pStyle w:val="1017"/>
              <w:jc w:val="center"/>
              <w:spacing w:line="360" w:lineRule="auto"/>
              <w:rPr>
                <w:highlight w:val="none"/>
              </w:rPr>
            </w:pPr>
            <w:r>
              <w:rPr>
                <w:highlight w:val="none"/>
              </w:rPr>
            </w:r>
            <w:r>
              <mc:AlternateContent>
                <mc:Choice Requires="wpg">
                  <w:drawing>
                    <wp:inline xmlns:wp="http://schemas.openxmlformats.org/drawingml/2006/wordprocessingDrawing" distT="0" distB="0" distL="0" distR="0">
                      <wp:extent cx="1009670" cy="178796"/>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87542" name=""/>
                              <pic:cNvPicPr>
                                <a:picLocks noChangeAspect="1"/>
                              </pic:cNvPicPr>
                              <pic:nvPr/>
                            </pic:nvPicPr>
                            <pic:blipFill>
                              <a:blip r:embed="rId48"/>
                              <a:stretch/>
                            </pic:blipFill>
                            <pic:spPr bwMode="auto">
                              <a:xfrm flipH="0" flipV="0">
                                <a:off x="0" y="0"/>
                                <a:ext cx="1009670" cy="178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79.50pt;height:14.08pt;mso-wrap-distance-left:0.00pt;mso-wrap-distance-top:0.00pt;mso-wrap-distance-right:0.00pt;mso-wrap-distance-bottom:0.00pt;" stroked="false">
                      <v:path textboxrect="0,0,0,0"/>
                      <v:imagedata r:id="rId48" o:title=""/>
                    </v:shape>
                  </w:pict>
                </mc:Fallback>
              </mc:AlternateContent>
            </w:r>
            <w:r>
              <w:rPr>
                <w:highlight w:val="none"/>
              </w:rPr>
            </w:r>
            <w:r>
              <w:rPr>
                <w:highlight w:val="none"/>
              </w:rPr>
            </w:r>
          </w:p>
        </w:tc>
        <w:tc>
          <w:tcPr>
            <w:shd w:val="clear" w:color="auto" w:fill="auto"/>
            <w:tcW w:w="5954" w:type="dxa"/>
            <w:textDirection w:val="lrTb"/>
            <w:noWrap w:val="false"/>
          </w:tcPr>
          <w:p>
            <w:pPr>
              <w:pStyle w:val="1017"/>
            </w:pPr>
            <w:r>
              <w:t xml:space="preserve">Отмена сделанных изменений.</w:t>
            </w:r>
            <w:r/>
          </w:p>
        </w:tc>
      </w:tr>
      <w:tr>
        <w:tblPrEx/>
        <w:trPr>
          <w:cantSplit/>
          <w:trHeight w:val="465"/>
        </w:trPr>
        <w:tc>
          <w:tcPr>
            <w:shd w:val="clear" w:color="auto" w:fill="auto"/>
            <w:tcW w:w="3259" w:type="dxa"/>
            <w:textDirection w:val="lrTb"/>
            <w:noWrap w:val="false"/>
          </w:tcPr>
          <w:p>
            <w:pPr>
              <w:pStyle w:val="1017"/>
              <w:jc w:val="left"/>
              <w:rPr>
                <w:highlight w:val="none"/>
              </w:rPr>
            </w:pPr>
            <w:r>
              <w:t xml:space="preserve">Действия над документом </w:t>
            </w:r>
            <w:r>
              <w:rPr>
                <w:highlight w:val="none"/>
              </w:rPr>
            </w:r>
            <w:r>
              <w:rPr>
                <w:highlight w:val="none"/>
              </w:rPr>
            </w:r>
          </w:p>
          <w:p>
            <w:pPr>
              <w:pStyle w:val="1017"/>
              <w:jc w:val="center"/>
              <w:spacing w:line="360" w:lineRule="auto"/>
              <w:rPr>
                <w:highlight w:val="none"/>
              </w:rPr>
            </w:pPr>
            <w:r>
              <w:rPr>
                <w:highlight w:val="none"/>
              </w:rPr>
            </w:r>
            <w:r>
              <mc:AlternateContent>
                <mc:Choice Requires="wpg">
                  <w:drawing>
                    <wp:inline xmlns:wp="http://schemas.openxmlformats.org/drawingml/2006/wordprocessingDrawing" distT="0" distB="0" distL="0" distR="0">
                      <wp:extent cx="573897" cy="171162"/>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46233" name=""/>
                              <pic:cNvPicPr>
                                <a:picLocks noChangeAspect="1"/>
                              </pic:cNvPicPr>
                              <pic:nvPr/>
                            </pic:nvPicPr>
                            <pic:blipFill>
                              <a:blip r:embed="rId49"/>
                              <a:stretch/>
                            </pic:blipFill>
                            <pic:spPr bwMode="auto">
                              <a:xfrm flipH="0" flipV="0">
                                <a:off x="0" y="0"/>
                                <a:ext cx="573895" cy="1711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45.19pt;height:13.48pt;mso-wrap-distance-left:0.00pt;mso-wrap-distance-top:0.00pt;mso-wrap-distance-right:0.00pt;mso-wrap-distance-bottom:0.00pt;" stroked="false">
                      <v:path textboxrect="0,0,0,0"/>
                      <v:imagedata r:id="rId49" o:title=""/>
                    </v:shape>
                  </w:pict>
                </mc:Fallback>
              </mc:AlternateContent>
            </w:r>
            <w:r>
              <w:rPr>
                <w:highlight w:val="none"/>
              </w:rPr>
            </w:r>
            <w:r>
              <w:rPr>
                <w:highlight w:val="none"/>
              </w:rPr>
            </w:r>
          </w:p>
        </w:tc>
        <w:tc>
          <w:tcPr>
            <w:shd w:val="clear" w:color="auto" w:fill="auto"/>
            <w:tcW w:w="5954" w:type="dxa"/>
            <w:textDirection w:val="lrTb"/>
            <w:noWrap w:val="false"/>
          </w:tcPr>
          <w:p>
            <w:pPr>
              <w:pStyle w:val="1017"/>
            </w:pPr>
            <w:r>
              <w:t xml:space="preserve">Открытие списка действий над документом. При выборе действия осуществляется смена состояния документа.</w:t>
            </w:r>
            <w:r>
              <w:t xml:space="preserve"> 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rPr>
                <w:highlight w:val="none"/>
              </w:rPr>
            </w:pPr>
            <w:r>
              <w:t xml:space="preserve">Операции над документом </w:t>
            </w:r>
            <w:r>
              <w:rPr>
                <w:highlight w:val="none"/>
              </w:rPr>
            </w:r>
            <w:r>
              <w:rPr>
                <w:highlight w:val="none"/>
              </w:rPr>
            </w:r>
          </w:p>
          <w:p>
            <w:pPr>
              <w:pStyle w:val="1017"/>
              <w:jc w:val="center"/>
              <w:spacing w:line="360" w:lineRule="auto"/>
              <w:rPr>
                <w:highlight w:val="none"/>
              </w:rPr>
            </w:pPr>
            <w:r>
              <w:rPr>
                <w:highlight w:val="none"/>
              </w:rPr>
            </w:r>
            <w:r>
              <mc:AlternateContent>
                <mc:Choice Requires="wpg">
                  <w:drawing>
                    <wp:inline xmlns:wp="http://schemas.openxmlformats.org/drawingml/2006/wordprocessingDrawing" distT="0" distB="0" distL="0" distR="0">
                      <wp:extent cx="645567" cy="211662"/>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5408" name=""/>
                              <pic:cNvPicPr>
                                <a:picLocks noChangeAspect="1"/>
                              </pic:cNvPicPr>
                              <pic:nvPr/>
                            </pic:nvPicPr>
                            <pic:blipFill>
                              <a:blip r:embed="rId50"/>
                              <a:stretch/>
                            </pic:blipFill>
                            <pic:spPr bwMode="auto">
                              <a:xfrm flipH="0" flipV="0">
                                <a:off x="0" y="0"/>
                                <a:ext cx="645566" cy="2116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50.83pt;height:16.67pt;mso-wrap-distance-left:0.00pt;mso-wrap-distance-top:0.00pt;mso-wrap-distance-right:0.00pt;mso-wrap-distance-bottom:0.00pt;" stroked="false">
                      <v:path textboxrect="0,0,0,0"/>
                      <v:imagedata r:id="rId50" o:title=""/>
                    </v:shape>
                  </w:pict>
                </mc:Fallback>
              </mc:AlternateContent>
            </w:r>
            <w:r>
              <w:rPr>
                <w:highlight w:val="none"/>
              </w:rPr>
            </w:r>
            <w:r>
              <w:rPr>
                <w:highlight w:val="none"/>
              </w:rPr>
            </w:r>
          </w:p>
        </w:tc>
        <w:tc>
          <w:tcPr>
            <w:shd w:val="clear" w:color="auto" w:fill="auto"/>
            <w:tcW w:w="5954" w:type="dxa"/>
            <w:textDirection w:val="lrTb"/>
            <w:noWrap w:val="false"/>
          </w:tcPr>
          <w:p>
            <w:pPr>
              <w:pStyle w:val="1017"/>
            </w:pPr>
            <w:r>
              <w:t xml:space="preserve">Открытие списка операций над документом. При выборе операции осуществляется выполнение операций над документом.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pPr>
            <w:r>
              <w:t xml:space="preserve">Контроли над документом</w:t>
            </w:r>
            <w:r/>
          </w:p>
          <w:p>
            <w:pPr>
              <w:pStyle w:val="1017"/>
              <w:jc w:val="center"/>
            </w:pPr>
            <w:r>
              <mc:AlternateContent>
                <mc:Choice Requires="wpg">
                  <w:drawing>
                    <wp:inline xmlns:wp="http://schemas.openxmlformats.org/drawingml/2006/wordprocessingDrawing" distT="0" distB="0" distL="0" distR="0">
                      <wp:extent cx="648898" cy="219874"/>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29216" name=""/>
                              <pic:cNvPicPr>
                                <a:picLocks noChangeAspect="1"/>
                              </pic:cNvPicPr>
                              <pic:nvPr/>
                            </pic:nvPicPr>
                            <pic:blipFill>
                              <a:blip r:embed="rId51"/>
                              <a:stretch/>
                            </pic:blipFill>
                            <pic:spPr bwMode="auto">
                              <a:xfrm flipH="0" flipV="0">
                                <a:off x="0" y="0"/>
                                <a:ext cx="648898" cy="2198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51.09pt;height:17.31pt;mso-wrap-distance-left:0.00pt;mso-wrap-distance-top:0.00pt;mso-wrap-distance-right:0.00pt;mso-wrap-distance-bottom:0.00pt;" stroked="false">
                      <v:path textboxrect="0,0,0,0"/>
                      <v:imagedata r:id="rId51" o:title=""/>
                    </v:shape>
                  </w:pict>
                </mc:Fallback>
              </mc:AlternateContent>
            </w:r>
            <w:r>
              <w:t xml:space="preserve"> </w:t>
            </w:r>
            <w:r/>
          </w:p>
        </w:tc>
        <w:tc>
          <w:tcPr>
            <w:shd w:val="clear" w:color="auto" w:fill="auto"/>
            <w:tcW w:w="5954" w:type="dxa"/>
            <w:textDirection w:val="lrTb"/>
            <w:noWrap w:val="false"/>
          </w:tcPr>
          <w:p>
            <w:pPr>
              <w:pStyle w:val="1017"/>
            </w:pPr>
            <w:r>
              <w:t xml:space="preserve">Открытие списка контролей, которые возможно выполнить над документом. В результате выполнения выбранного контроля отображается протокол с результатом контроля.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rPr>
                <w:highlight w:val="none"/>
              </w:rPr>
            </w:pPr>
            <w:r>
              <w:t xml:space="preserve">Информация о подписи документов </w:t>
            </w:r>
            <w:r>
              <w:rPr>
                <w:highlight w:val="none"/>
              </w:rPr>
            </w:r>
            <w:r>
              <w:rPr>
                <w:highlight w:val="none"/>
              </w:rPr>
            </w:r>
          </w:p>
          <w:p>
            <w:pPr>
              <w:pStyle w:val="1017"/>
              <w:jc w:val="center"/>
              <w:spacing w:line="360" w:lineRule="auto"/>
              <w:rPr>
                <w:highlight w:val="none"/>
              </w:rPr>
            </w:pPr>
            <w:r>
              <w:rPr>
                <w:highlight w:val="none"/>
              </w:rPr>
            </w:r>
            <w:r>
              <mc:AlternateContent>
                <mc:Choice Requires="wpg">
                  <w:drawing>
                    <wp:inline xmlns:wp="http://schemas.openxmlformats.org/drawingml/2006/wordprocessingDrawing" distT="0" distB="0" distL="0" distR="0">
                      <wp:extent cx="773719" cy="218776"/>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6171" name=""/>
                              <pic:cNvPicPr>
                                <a:picLocks noChangeAspect="1"/>
                              </pic:cNvPicPr>
                              <pic:nvPr/>
                            </pic:nvPicPr>
                            <pic:blipFill>
                              <a:blip r:embed="rId52"/>
                              <a:stretch/>
                            </pic:blipFill>
                            <pic:spPr bwMode="auto">
                              <a:xfrm flipH="0" flipV="0">
                                <a:off x="0" y="0"/>
                                <a:ext cx="773719" cy="2187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60.92pt;height:17.23pt;mso-wrap-distance-left:0.00pt;mso-wrap-distance-top:0.00pt;mso-wrap-distance-right:0.00pt;mso-wrap-distance-bottom:0.00pt;" stroked="false">
                      <v:path textboxrect="0,0,0,0"/>
                      <v:imagedata r:id="rId52" o:title=""/>
                    </v:shape>
                  </w:pict>
                </mc:Fallback>
              </mc:AlternateContent>
            </w:r>
            <w:r>
              <w:rPr>
                <w:highlight w:val="none"/>
              </w:rPr>
            </w:r>
            <w:r>
              <w:rPr>
                <w:highlight w:val="none"/>
              </w:rPr>
            </w:r>
          </w:p>
        </w:tc>
        <w:tc>
          <w:tcPr>
            <w:shd w:val="clear" w:color="auto" w:fill="auto"/>
            <w:tcW w:w="5954" w:type="dxa"/>
            <w:textDirection w:val="lrTb"/>
            <w:noWrap w:val="false"/>
          </w:tcPr>
          <w:p>
            <w:pPr>
              <w:pStyle w:val="1017"/>
            </w:pPr>
            <w:r>
              <w:t xml:space="preserve">Открытие списка электронных подписей, которыми можно подписать документ.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pPr>
            <w:r>
              <w:t xml:space="preserve">Задачи по документам </w:t>
            </w:r>
            <w:r/>
          </w:p>
          <w:p>
            <w:pPr>
              <w:pStyle w:val="1017"/>
              <w:jc w:val="center"/>
              <w:spacing w:line="360" w:lineRule="auto"/>
              <w:rPr>
                <w:highlight w:val="none"/>
              </w:rPr>
            </w:pPr>
            <w:r>
              <w:rPr>
                <w:lang w:val="en-US"/>
              </w:rPr>
            </w:r>
            <w:r>
              <mc:AlternateContent>
                <mc:Choice Requires="wpg">
                  <w:drawing>
                    <wp:inline xmlns:wp="http://schemas.openxmlformats.org/drawingml/2006/wordprocessingDrawing" distT="0" distB="0" distL="0" distR="0">
                      <wp:extent cx="588978" cy="235591"/>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09203" name=""/>
                              <pic:cNvPicPr>
                                <a:picLocks noChangeAspect="1"/>
                              </pic:cNvPicPr>
                              <pic:nvPr/>
                            </pic:nvPicPr>
                            <pic:blipFill>
                              <a:blip r:embed="rId53"/>
                              <a:stretch/>
                            </pic:blipFill>
                            <pic:spPr bwMode="auto">
                              <a:xfrm flipH="0" flipV="0">
                                <a:off x="0" y="0"/>
                                <a:ext cx="588977" cy="2355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6.38pt;height:18.55pt;mso-wrap-distance-left:0.00pt;mso-wrap-distance-top:0.00pt;mso-wrap-distance-right:0.00pt;mso-wrap-distance-bottom:0.00pt;" stroked="false">
                      <v:path textboxrect="0,0,0,0"/>
                      <v:imagedata r:id="rId53" o:title=""/>
                    </v:shape>
                  </w:pict>
                </mc:Fallback>
              </mc:AlternateContent>
            </w:r>
            <w:r>
              <w:rPr>
                <w:highlight w:val="none"/>
              </w:rPr>
            </w:r>
            <w:r>
              <w:rPr>
                <w:highlight w:val="none"/>
              </w:rPr>
            </w:r>
          </w:p>
        </w:tc>
        <w:tc>
          <w:tcPr>
            <w:shd w:val="clear" w:color="auto" w:fill="auto"/>
            <w:tcW w:w="5954" w:type="dxa"/>
            <w:textDirection w:val="lrTb"/>
            <w:noWrap w:val="false"/>
          </w:tcPr>
          <w:p>
            <w:pPr>
              <w:pStyle w:val="1017"/>
            </w:pPr>
            <w:r>
              <w:t xml:space="preserve">Открытие списка задач по документу.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rPr>
                <w:highlight w:val="none"/>
              </w:rPr>
            </w:pPr>
            <w:r>
              <w:t xml:space="preserve">Печатные формы</w:t>
            </w:r>
            <w:r>
              <w:rPr>
                <w:highlight w:val="none"/>
              </w:rPr>
            </w:r>
            <w:r>
              <w:rPr>
                <w:highlight w:val="none"/>
              </w:rPr>
            </w:r>
          </w:p>
          <w:p>
            <w:pPr>
              <w:pStyle w:val="1017"/>
              <w:jc w:val="center"/>
              <w:spacing w:line="360" w:lineRule="auto"/>
            </w:pPr>
            <w:r>
              <w:rPr>
                <w:highlight w:val="none"/>
              </w:rPr>
            </w:r>
            <w:r>
              <mc:AlternateContent>
                <mc:Choice Requires="wpg">
                  <w:drawing>
                    <wp:inline xmlns:wp="http://schemas.openxmlformats.org/drawingml/2006/wordprocessingDrawing" distT="0" distB="0" distL="0" distR="0">
                      <wp:extent cx="1025620" cy="23382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57830" name=""/>
                              <pic:cNvPicPr>
                                <a:picLocks noChangeAspect="1"/>
                              </pic:cNvPicPr>
                              <pic:nvPr/>
                            </pic:nvPicPr>
                            <pic:blipFill>
                              <a:blip r:embed="rId54"/>
                              <a:stretch/>
                            </pic:blipFill>
                            <pic:spPr bwMode="auto">
                              <a:xfrm flipH="0" flipV="0">
                                <a:off x="0" y="0"/>
                                <a:ext cx="1025619" cy="2338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80.76pt;height:18.41pt;mso-wrap-distance-left:0.00pt;mso-wrap-distance-top:0.00pt;mso-wrap-distance-right:0.00pt;mso-wrap-distance-bottom:0.00pt;" stroked="false">
                      <v:path textboxrect="0,0,0,0"/>
                      <v:imagedata r:id="rId54" o:title=""/>
                    </v:shape>
                  </w:pict>
                </mc:Fallback>
              </mc:AlternateContent>
            </w:r>
            <w:r>
              <w:rPr>
                <w:highlight w:val="none"/>
              </w:rPr>
            </w:r>
            <w:r/>
          </w:p>
        </w:tc>
        <w:tc>
          <w:tcPr>
            <w:shd w:val="clear" w:color="auto" w:fill="auto"/>
            <w:tcW w:w="5954" w:type="dxa"/>
            <w:textDirection w:val="lrTb"/>
            <w:noWrap w:val="false"/>
          </w:tcPr>
          <w:p>
            <w:pPr>
              <w:pStyle w:val="1017"/>
            </w:pPr>
            <w:r>
              <w:t xml:space="preserve">Открытие списка печатных форм.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r>
        <w:tblPrEx/>
        <w:trPr>
          <w:cantSplit/>
        </w:trPr>
        <w:tc>
          <w:tcPr>
            <w:shd w:val="clear" w:color="auto" w:fill="auto"/>
            <w:tcW w:w="3259" w:type="dxa"/>
            <w:textDirection w:val="lrTb"/>
            <w:noWrap w:val="false"/>
          </w:tcPr>
          <w:p>
            <w:pPr>
              <w:pStyle w:val="1017"/>
            </w:pPr>
            <w:r>
              <w:t xml:space="preserve">Связанные документы</w:t>
            </w:r>
            <w:r/>
          </w:p>
          <w:p>
            <w:pPr>
              <w:pStyle w:val="1017"/>
              <w:jc w:val="center"/>
              <w:spacing w:line="360" w:lineRule="auto"/>
            </w:pPr>
            <w:r>
              <mc:AlternateContent>
                <mc:Choice Requires="wpg">
                  <w:drawing>
                    <wp:inline xmlns:wp="http://schemas.openxmlformats.org/drawingml/2006/wordprocessingDrawing" distT="0" distB="0" distL="0" distR="0">
                      <wp:extent cx="1238409" cy="231872"/>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66573" name=""/>
                              <pic:cNvPicPr>
                                <a:picLocks noChangeAspect="1"/>
                              </pic:cNvPicPr>
                              <pic:nvPr/>
                            </pic:nvPicPr>
                            <pic:blipFill>
                              <a:blip r:embed="rId55"/>
                              <a:stretch/>
                            </pic:blipFill>
                            <pic:spPr bwMode="auto">
                              <a:xfrm flipH="0" flipV="0">
                                <a:off x="0" y="0"/>
                                <a:ext cx="1238409" cy="2318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97.51pt;height:18.26pt;mso-wrap-distance-left:0.00pt;mso-wrap-distance-top:0.00pt;mso-wrap-distance-right:0.00pt;mso-wrap-distance-bottom:0.00pt;" stroked="false">
                      <v:path textboxrect="0,0,0,0"/>
                      <v:imagedata r:id="rId55" o:title=""/>
                    </v:shape>
                  </w:pict>
                </mc:Fallback>
              </mc:AlternateContent>
            </w:r>
            <w:r/>
          </w:p>
        </w:tc>
        <w:tc>
          <w:tcPr>
            <w:shd w:val="clear" w:color="auto" w:fill="auto"/>
            <w:tcW w:w="5954" w:type="dxa"/>
            <w:textDirection w:val="lrTb"/>
            <w:noWrap w:val="false"/>
          </w:tcPr>
          <w:p>
            <w:pPr>
              <w:pStyle w:val="1017"/>
              <w:rPr>
                <w14:ligatures w14:val="none"/>
              </w:rPr>
              <w:suppressLineNumbers w:val="0"/>
            </w:pPr>
            <w:r>
              <w:t xml:space="preserve">Переход к связанным документам. </w:t>
            </w:r>
            <w:r>
              <w:t xml:space="preserve">В результате отобразится список связанных документов, сгруппированных по типам документов. </w:t>
            </w:r>
            <w:r>
              <w:t xml:space="preserve">При нажатии на кнопку</w:t>
            </w:r>
            <w:r>
              <mc:AlternateContent>
                <mc:Choice Requires="wpg">
                  <w:drawing>
                    <wp:inline xmlns:wp="http://schemas.openxmlformats.org/drawingml/2006/wordprocessingDrawing" distT="0" distB="0" distL="0" distR="0">
                      <wp:extent cx="107890" cy="128401"/>
                      <wp:effectExtent l="6350" t="6350" r="6350" b="635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0377" name="Рисунок 9"/>
                              <pic:cNvPicPr>
                                <a:picLocks noChangeAspect="1"/>
                              </pic:cNvPicPr>
                              <pic:nvPr/>
                            </pic:nvPicPr>
                            <pic:blipFill>
                              <a:blip r:embed="rId56"/>
                              <a:srcRect l="25728" t="28571" r="32462" b="17590"/>
                              <a:stretch/>
                            </pic:blipFill>
                            <pic:spPr bwMode="auto">
                              <a:xfrm flipH="0" flipV="0">
                                <a:off x="0" y="0"/>
                                <a:ext cx="107888" cy="128401"/>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8.50pt;height:10.11pt;mso-wrap-distance-left:0.00pt;mso-wrap-distance-top:0.00pt;mso-wrap-distance-right:0.00pt;mso-wrap-distance-bottom:0.00pt;" stroked="f">
                      <v:path textboxrect="0,0,0,0"/>
                      <v:imagedata r:id="rId56" o:title=""/>
                    </v:shape>
                  </w:pict>
                </mc:Fallback>
              </mc:AlternateContent>
            </w:r>
            <w:r>
              <w:t xml:space="preserve"> отобразятся все версии связанного документа</w:t>
            </w:r>
            <w:r>
              <w:t xml:space="preserve">. При нажатии на ссылку,</w:t>
            </w:r>
            <w:r>
              <w:t xml:space="preserve"> </w:t>
            </w:r>
            <w:r>
              <w:t xml:space="preserve">документ откроется в отдельной вкладке.</w:t>
            </w:r>
            <w:r>
              <w:rPr>
                <w14:ligatures w14:val="none"/>
              </w:rPr>
            </w:r>
            <w:r>
              <w:rPr>
                <w14:ligatures w14:val="none"/>
              </w:rPr>
            </w:r>
          </w:p>
          <w:p>
            <w:pPr>
              <w:pStyle w:val="1017"/>
            </w:pPr>
            <w:r>
              <w:rPr>
                <w:sz w:val="24"/>
                <w:szCs w:val="20"/>
              </w:rPr>
            </w:r>
            <w:r/>
          </w:p>
        </w:tc>
      </w:tr>
      <w:tr>
        <w:tblPrEx/>
        <w:trPr/>
        <w:tc>
          <w:tcPr>
            <w:shd w:val="clear" w:color="ffffff" w:fill="ffffff"/>
            <w:tcW w:w="3259" w:type="dxa"/>
            <w:vMerge w:val="restart"/>
            <w:textDirection w:val="lrTb"/>
            <w:noWrap w:val="false"/>
          </w:tcPr>
          <w:p>
            <w:pPr>
              <w:pStyle w:val="1017"/>
              <w:rPr>
                <w:highlight w:val="none"/>
              </w:rPr>
            </w:pPr>
            <w:r>
              <w:t xml:space="preserve">Инструкции</w:t>
            </w:r>
            <w:r>
              <w:rPr>
                <w:highlight w:val="none"/>
              </w:rPr>
            </w:r>
            <w:r>
              <w:rPr>
                <w:highlight w:val="none"/>
              </w:rPr>
            </w:r>
          </w:p>
          <w:p>
            <w:pPr>
              <w:pStyle w:val="1017"/>
              <w:jc w:val="center"/>
              <w:spacing w:line="360" w:lineRule="auto"/>
            </w:pPr>
            <w:r>
              <w:rPr>
                <w:highlight w:val="none"/>
              </w:rPr>
            </w:r>
            <w:r>
              <mc:AlternateContent>
                <mc:Choice Requires="wpg">
                  <w:drawing>
                    <wp:inline xmlns:wp="http://schemas.openxmlformats.org/drawingml/2006/wordprocessingDrawing" distT="0" distB="0" distL="0" distR="0">
                      <wp:extent cx="682404" cy="187029"/>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14338" name=""/>
                              <pic:cNvPicPr>
                                <a:picLocks noChangeAspect="1"/>
                              </pic:cNvPicPr>
                              <pic:nvPr/>
                            </pic:nvPicPr>
                            <pic:blipFill>
                              <a:blip r:embed="rId57"/>
                              <a:stretch/>
                            </pic:blipFill>
                            <pic:spPr bwMode="auto">
                              <a:xfrm flipH="0" flipV="0">
                                <a:off x="0" y="0"/>
                                <a:ext cx="682404" cy="1870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53.73pt;height:14.73pt;mso-wrap-distance-left:0.00pt;mso-wrap-distance-top:0.00pt;mso-wrap-distance-right:0.00pt;mso-wrap-distance-bottom:0.00pt;" stroked="false">
                      <v:path textboxrect="0,0,0,0"/>
                      <v:imagedata r:id="rId57" o:title=""/>
                    </v:shape>
                  </w:pict>
                </mc:Fallback>
              </mc:AlternateContent>
            </w:r>
            <w:r>
              <w:rPr>
                <w:highlight w:val="none"/>
              </w:rPr>
            </w:r>
            <w:r/>
          </w:p>
        </w:tc>
        <w:tc>
          <w:tcPr>
            <w:shd w:val="clear" w:color="ffffff" w:fill="ffffff"/>
            <w:tcW w:w="5954" w:type="dxa"/>
            <w:vMerge w:val="restart"/>
            <w:textDirection w:val="lrTb"/>
            <w:noWrap w:val="false"/>
          </w:tcPr>
          <w:p>
            <w:pPr>
              <w:pStyle w:val="1017"/>
            </w:pPr>
            <w:r>
              <w:t xml:space="preserve">Переход к инструкциям на официальном сайте ГИСЗ НСО. </w:t>
            </w:r>
            <w:r>
              <w:t xml:space="preserve">Данная кнопка равносильна одноименной кнопки на панели</w:t>
            </w:r>
            <w:r>
              <w:t xml:space="preserve"> команд (</w:t>
            </w:r>
            <w:r>
              <w:fldChar w:fldCharType="begin"/>
              <w:instrText xml:space="preserve"> REF _Ref516755374  \h</w:instrText>
              <w:fldChar w:fldCharType="separate"/>
            </w:r>
            <w:r>
              <w:t xml:space="preserve">таблица </w:t>
            </w:r>
            <w:r>
              <w:t xml:space="preserve">4).</w:t>
            </w:r>
            <w:r>
              <w:fldChar w:fldCharType="end"/>
            </w:r>
            <w:r/>
          </w:p>
        </w:tc>
      </w:tr>
    </w:tbl>
    <w:p>
      <w:pPr>
        <w:pStyle w:val="952"/>
        <w:rPr>
          <w:b/>
          <w:bCs/>
        </w:rPr>
      </w:pPr>
      <w:r/>
      <w:bookmarkStart w:id="212" w:name="_Toc8"/>
      <w:r/>
      <w:bookmarkStart w:id="191" w:name="_Ref516755385"/>
      <w:r>
        <w:rPr>
          <w:b/>
          <w:bCs/>
        </w:rPr>
      </w:r>
      <w:bookmarkStart w:id="71" w:name="_Ref443446146"/>
      <w:r>
        <w:rPr>
          <w:b/>
          <w:bCs/>
        </w:rPr>
        <w:t xml:space="preserve">Область фильтрации</w:t>
      </w:r>
      <w:bookmarkEnd w:id="71"/>
      <w:r>
        <w:rPr>
          <w:b/>
          <w:bCs/>
        </w:rPr>
        <w:t xml:space="preserve"> и </w:t>
      </w:r>
      <w:r>
        <w:rPr>
          <w:b/>
          <w:bCs/>
        </w:rPr>
        <w:t xml:space="preserve">фильтрация реестра документов</w:t>
      </w:r>
      <w:r>
        <w:rPr>
          <w:b/>
          <w:bCs/>
        </w:rPr>
      </w:r>
      <w:bookmarkEnd w:id="191"/>
      <w:r/>
      <w:bookmarkEnd w:id="212"/>
      <w:r/>
      <w:r>
        <w:rPr>
          <w:b/>
          <w:bCs/>
        </w:rPr>
      </w:r>
    </w:p>
    <w:p>
      <w:pPr>
        <w:contextualSpacing/>
        <w:ind w:left="0" w:firstLine="708"/>
        <w:jc w:val="both"/>
        <w:rPr>
          <w:sz w:val="24"/>
          <w:szCs w:val="20"/>
        </w:rPr>
        <w:suppressLineNumbers w:val="0"/>
      </w:pPr>
      <w:r>
        <w:rPr>
          <w:sz w:val="24"/>
          <w:szCs w:val="20"/>
        </w:rPr>
      </w:r>
      <w:r>
        <w:t xml:space="preserve">Область фильтрации</w:t>
      </w:r>
      <w:r>
        <w:t xml:space="preserve"> служит для отбора элементов реестра документов по их значениям. </w:t>
      </w:r>
      <w:r>
        <w:t xml:space="preserve">Условия, наложенные всеми параметрами фильтрации, применяются одновременно. </w:t>
      </w:r>
      <w:r>
        <w:t xml:space="preserve">Внешний вид области фильтрации приведен </w:t>
      </w:r>
      <w:r>
        <w:t xml:space="preserve">на </w:t>
      </w:r>
      <w:r>
        <w:fldChar w:fldCharType="begin"/>
        <w:instrText xml:space="preserve"> REF _Ref516755373  \h</w:instrText>
        <w:fldChar w:fldCharType="separate"/>
        <w:t xml:space="preserve">р</w:t>
      </w:r>
      <w:r>
        <w:t xml:space="preserve">исунке </w:t>
      </w:r>
      <w:r>
        <w:t xml:space="preserve">6</w:t>
      </w:r>
      <w:r>
        <w:fldChar w:fldCharType="end"/>
        <w:t xml:space="preserve"> </w:t>
      </w:r>
      <w:r>
        <w:t xml:space="preserve">(отмечено «2</w:t>
      </w:r>
      <w:r>
        <w:t xml:space="preserve">»</w:t>
      </w:r>
      <w:r>
        <w:t xml:space="preserve">)</w:t>
      </w:r>
      <w:r>
        <w:t xml:space="preserve">.  Пр</w:t>
      </w:r>
      <w:r>
        <w:t xml:space="preserve">и нажа</w:t>
      </w:r>
      <w:r>
        <w:t xml:space="preserve">тии на </w:t>
      </w:r>
      <w:r>
        <w:t xml:space="preserve">«</w:t>
      </w:r>
      <w:r>
        <w:t xml:space="preserve">Расширенный фильтр</w:t>
      </w:r>
      <w:r>
        <w:t xml:space="preserve">», будет раскрыт </w:t>
      </w:r>
      <w:r>
        <w:t xml:space="preserve">весь состав параметров фильтрации</w:t>
      </w:r>
      <w:r>
        <w:t xml:space="preserve"> (</w:t>
      </w:r>
      <w:r>
        <w:fldChar w:fldCharType="begin"/>
        <w:instrText xml:space="preserve"> REF _Ref516755378  \h</w:instrText>
        <w:fldChar w:fldCharType="separate"/>
      </w:r>
      <w:r>
        <w:t xml:space="preserve">рисунок </w:t>
      </w:r>
      <w:r>
        <w:t xml:space="preserve">10</w:t>
      </w:r>
      <w:r>
        <w:fldChar w:fldCharType="end"/>
      </w:r>
      <w:r>
        <w:t xml:space="preserve">). </w:t>
      </w:r>
      <w:r>
        <w:t xml:space="preserve">Порядок работы с параметрами фильтрации расширенного фильтра аналогичен порядку работы с быстрым фильтром. </w:t>
      </w:r>
      <w:r>
        <w:t xml:space="preserve"> Со</w:t>
      </w:r>
      <w:r>
        <w:t xml:space="preserve">став параметров фильтрации является различным для разных реестров документов. </w:t>
      </w:r>
      <w:r>
        <w:t xml:space="preserve">Описание элементов управления фильтра приведено в </w:t>
      </w:r>
      <w:r>
        <w:fldChar w:fldCharType="begin"/>
        <w:instrText xml:space="preserve"> REF _Ref516755379  \h</w:instrText>
        <w:fldChar w:fldCharType="separate"/>
      </w:r>
      <w:r>
        <w:t xml:space="preserve">таблице </w:t>
      </w:r>
      <w:r>
        <w:t xml:space="preserve">7</w:t>
      </w:r>
      <w:r>
        <w:t xml:space="preserve"> </w:t>
      </w:r>
      <w:r>
        <w:fldChar w:fldCharType="end"/>
        <w:t xml:space="preserve">.</w:t>
      </w:r>
      <w:r>
        <w:rPr>
          <w:sz w:val="24"/>
          <w:szCs w:val="20"/>
        </w:rPr>
      </w:r>
      <w:r>
        <w:rPr>
          <w:sz w:val="24"/>
          <w:szCs w:val="20"/>
        </w:rPr>
      </w:r>
    </w:p>
    <w:p>
      <w:pPr>
        <w:ind w:hanging="142"/>
      </w:pPr>
      <w:r>
        <w:rPr>
          <w:lang w:eastAsia="ru-RU"/>
        </w:rPr>
        <mc:AlternateContent>
          <mc:Choice Requires="wpg">
            <w:drawing>
              <wp:inline xmlns:wp="http://schemas.openxmlformats.org/drawingml/2006/wordprocessingDrawing" distT="0" distB="0" distL="0" distR="0">
                <wp:extent cx="5939790" cy="3736975"/>
                <wp:effectExtent l="0" t="0" r="0" b="0"/>
                <wp:docPr id="5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r/>
                      </pic:nvPicPr>
                      <pic:blipFill>
                        <a:blip r:embed="rId58"/>
                        <a:stretch/>
                      </pic:blipFill>
                      <pic:spPr bwMode="auto">
                        <a:xfrm>
                          <a:off x="0" y="0"/>
                          <a:ext cx="5939790" cy="3736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67.70pt;height:294.25pt;mso-wrap-distance-left:0.00pt;mso-wrap-distance-top:0.00pt;mso-wrap-distance-right:0.00pt;mso-wrap-distance-bottom:0.00pt;" stroked="f">
                <v:path textboxrect="0,0,0,0"/>
                <v:imagedata r:id="rId58" o:title=""/>
              </v:shape>
            </w:pict>
          </mc:Fallback>
        </mc:AlternateContent>
      </w:r>
      <w:r/>
    </w:p>
    <w:p>
      <w:pPr>
        <w:jc w:val="center"/>
        <w:rPr>
          <w:sz w:val="24"/>
          <w:szCs w:val="24"/>
          <w14:ligatures w14:val="none"/>
        </w:rPr>
      </w:pPr>
      <w:r/>
      <w:bookmarkStart w:id="167" w:name="_Ref516755378"/>
      <w:r>
        <w:rPr>
          <w:sz w:val="24"/>
          <w:szCs w:val="24"/>
        </w:rPr>
        <w:t xml:space="preserve">Рисунок </w:t>
      </w:r>
      <w:r>
        <w:rPr>
          <w:sz w:val="24"/>
          <w:szCs w:val="24"/>
        </w:rPr>
        <w:fldChar w:fldCharType="begin"/>
        <w:instrText xml:space="preserve"> SEQ Рисунок \* Arabic </w:instrText>
        <w:fldChar w:fldCharType="separate"/>
      </w:r>
      <w:r>
        <w:rPr>
          <w:sz w:val="24"/>
          <w:szCs w:val="24"/>
        </w:rPr>
        <w:t xml:space="preserve">10</w:t>
      </w:r>
      <w:r>
        <w:rPr>
          <w:sz w:val="24"/>
          <w:szCs w:val="24"/>
        </w:rPr>
        <w:fldChar w:fldCharType="end"/>
      </w:r>
      <w:bookmarkEnd w:id="167"/>
      <w:r>
        <w:rPr>
          <w:sz w:val="24"/>
          <w:szCs w:val="24"/>
        </w:rPr>
        <w:t xml:space="preserve"> - Расширенный фильтр </w:t>
      </w:r>
      <w:r>
        <w:rPr>
          <w:sz w:val="24"/>
          <w:szCs w:val="24"/>
          <w14:ligatures w14:val="none"/>
        </w:rPr>
      </w:r>
      <w:r>
        <w:rPr>
          <w:sz w:val="24"/>
          <w:szCs w:val="24"/>
          <w14:ligatures w14:val="none"/>
        </w:rPr>
      </w:r>
    </w:p>
    <w:p>
      <w:pPr>
        <w:pStyle w:val="1013"/>
        <w:jc w:val="right"/>
      </w:pPr>
      <w:r/>
      <w:bookmarkStart w:id="168" w:name="_Ref516755379"/>
      <w:r>
        <w:t xml:space="preserve">Таблица </w:t>
      </w:r>
      <w:r>
        <w:fldChar w:fldCharType="begin"/>
        <w:instrText xml:space="preserve"> SEQ Таблица \* Arabic </w:instrText>
        <w:fldChar w:fldCharType="separate"/>
      </w:r>
      <w:r>
        <w:t xml:space="preserve">7</w:t>
      </w:r>
      <w:r>
        <w:fldChar w:fldCharType="end"/>
      </w:r>
      <w:r>
        <w:t xml:space="preserve"> - Элементы управления фильтра</w:t>
      </w:r>
      <w:r>
        <w:t xml:space="preserve"> </w:t>
      </w:r>
      <w:bookmarkEnd w:id="168"/>
      <w:r/>
      <w:r/>
    </w:p>
    <w:tbl>
      <w:tblPr>
        <w:tblW w:w="5000" w:type="pct"/>
        <w:tblLook w:val="0000" w:firstRow="0" w:lastRow="0" w:firstColumn="0" w:lastColumn="0" w:noHBand="0" w:noVBand="0"/>
      </w:tblPr>
      <w:tblGrid>
        <w:gridCol w:w="2538"/>
        <w:gridCol w:w="6665"/>
      </w:tblGrid>
      <w:tr>
        <w:tblPrEx/>
        <w:trPr>
          <w:cantSplit/>
          <w:tblHeader/>
        </w:trPr>
        <w:tc>
          <w:tcPr>
            <w:tcBorders>
              <w:top w:val="single" w:color="000000" w:sz="4" w:space="0"/>
              <w:left w:val="single" w:color="000000" w:sz="4" w:space="0"/>
              <w:bottom w:val="single" w:color="000000" w:sz="4" w:space="0"/>
            </w:tcBorders>
            <w:tcW w:w="1379" w:type="pct"/>
            <w:vAlign w:val="center"/>
            <w:textDirection w:val="lrTb"/>
            <w:noWrap w:val="false"/>
          </w:tcPr>
          <w:p>
            <w:pPr>
              <w:pStyle w:val="1015"/>
            </w:pPr>
            <w:r>
              <w:t xml:space="preserve">Название</w:t>
            </w:r>
            <w:r/>
          </w:p>
        </w:tc>
        <w:tc>
          <w:tcPr>
            <w:tcBorders>
              <w:top w:val="single" w:color="000000" w:sz="4" w:space="0"/>
              <w:left w:val="single" w:color="000000" w:sz="4" w:space="0"/>
              <w:bottom w:val="single" w:color="000000" w:sz="4" w:space="0"/>
              <w:right w:val="single" w:color="000000" w:sz="4" w:space="0"/>
            </w:tcBorders>
            <w:tcW w:w="3621" w:type="pct"/>
            <w:vAlign w:val="center"/>
            <w:textDirection w:val="lrTb"/>
            <w:noWrap w:val="false"/>
          </w:tcPr>
          <w:p>
            <w:pPr>
              <w:pStyle w:val="1015"/>
            </w:pPr>
            <w:r>
              <w:t xml:space="preserve">Назначение</w:t>
            </w:r>
            <w:r/>
          </w:p>
        </w:tc>
      </w:tr>
      <w:tr>
        <w:tblPrEx/>
        <w:trPr>
          <w:cantSplit/>
        </w:trPr>
        <w:tc>
          <w:tcPr>
            <w:tcBorders>
              <w:top w:val="single" w:color="000000" w:sz="4" w:space="0"/>
              <w:left w:val="single" w:color="000000" w:sz="4" w:space="0"/>
              <w:bottom w:val="single" w:color="000000" w:sz="4" w:space="0"/>
            </w:tcBorders>
            <w:tcW w:w="1379" w:type="pct"/>
            <w:textDirection w:val="lrTb"/>
            <w:noWrap w:val="false"/>
          </w:tcPr>
          <w:p>
            <w:pPr>
              <w:pStyle w:val="1017"/>
              <w:jc w:val="both"/>
            </w:pPr>
            <w:r>
              <w:t xml:space="preserve">Применить фильтр</w:t>
            </w:r>
            <w:r/>
          </w:p>
          <w:p>
            <w:pPr>
              <w:pStyle w:val="1017"/>
              <w:jc w:val="center"/>
            </w:pPr>
            <w:r>
              <mc:AlternateContent>
                <mc:Choice Requires="wpg">
                  <w:drawing>
                    <wp:inline xmlns:wp="http://schemas.openxmlformats.org/drawingml/2006/wordprocessingDrawing" distT="0" distB="0" distL="0" distR="0">
                      <wp:extent cx="723582" cy="334010"/>
                      <wp:effectExtent l="6350" t="6350" r="6350" b="635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8344" name="Рисунок 5"/>
                              <pic:cNvPicPr>
                                <a:picLocks noChangeAspect="1"/>
                              </pic:cNvPicPr>
                              <pic:nvPr/>
                            </pic:nvPicPr>
                            <pic:blipFill>
                              <a:blip r:embed="rId59"/>
                              <a:srcRect l="6213" t="0" r="0" b="0"/>
                              <a:stretch/>
                            </pic:blipFill>
                            <pic:spPr bwMode="auto">
                              <a:xfrm flipH="0" flipV="0">
                                <a:off x="0" y="0"/>
                                <a:ext cx="723582" cy="3340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56.97pt;height:26.30pt;mso-wrap-distance-left:0.00pt;mso-wrap-distance-top:0.00pt;mso-wrap-distance-right:0.00pt;mso-wrap-distance-bottom:0.00pt;" stroked="f">
                      <v:path textboxrect="0,0,0,0"/>
                      <v:imagedata r:id="rId59" o:title=""/>
                    </v:shape>
                  </w:pict>
                </mc:Fallback>
              </mc:AlternateContent>
            </w:r>
            <w:r/>
          </w:p>
        </w:tc>
        <w:tc>
          <w:tcPr>
            <w:tcBorders>
              <w:top w:val="single" w:color="000000" w:sz="4" w:space="0"/>
              <w:left w:val="single" w:color="000000" w:sz="4" w:space="0"/>
              <w:bottom w:val="single" w:color="000000" w:sz="4" w:space="0"/>
              <w:right w:val="single" w:color="000000" w:sz="4" w:space="0"/>
            </w:tcBorders>
            <w:tcW w:w="3621" w:type="pct"/>
            <w:textDirection w:val="lrTb"/>
            <w:noWrap w:val="false"/>
          </w:tcPr>
          <w:p>
            <w:pPr>
              <w:pStyle w:val="1017"/>
            </w:pPr>
            <w:r>
              <w:t xml:space="preserve">Операция применения текущих критериев ограничений к данным реестра документов.</w:t>
            </w:r>
            <w:r/>
          </w:p>
        </w:tc>
      </w:tr>
      <w:tr>
        <w:tblPrEx/>
        <w:trPr>
          <w:cantSplit/>
        </w:trPr>
        <w:tc>
          <w:tcPr>
            <w:tcBorders>
              <w:top w:val="single" w:color="000000" w:sz="4" w:space="0"/>
              <w:left w:val="single" w:color="000000" w:sz="4" w:space="0"/>
              <w:bottom w:val="single" w:color="000000" w:sz="4" w:space="0"/>
            </w:tcBorders>
            <w:tcW w:w="1379" w:type="pct"/>
            <w:textDirection w:val="lrTb"/>
            <w:noWrap w:val="false"/>
          </w:tcPr>
          <w:p>
            <w:pPr>
              <w:pStyle w:val="1017"/>
              <w:jc w:val="both"/>
            </w:pPr>
            <w:r>
              <w:t xml:space="preserve">Очистить параметры фильтрации</w:t>
            </w:r>
            <w:r/>
          </w:p>
          <w:p>
            <w:pPr>
              <w:pStyle w:val="1017"/>
              <w:jc w:val="center"/>
            </w:pPr>
            <w:r>
              <mc:AlternateContent>
                <mc:Choice Requires="wpg">
                  <w:drawing>
                    <wp:inline xmlns:wp="http://schemas.openxmlformats.org/drawingml/2006/wordprocessingDrawing" distT="0" distB="0" distL="0" distR="0">
                      <wp:extent cx="626518" cy="318135"/>
                      <wp:effectExtent l="6350" t="6350" r="6350" b="635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2588" name="Рисунок 4"/>
                              <pic:cNvPicPr>
                                <a:picLocks noChangeAspect="1"/>
                              </pic:cNvPicPr>
                              <pic:nvPr/>
                            </pic:nvPicPr>
                            <pic:blipFill>
                              <a:blip r:embed="rId60"/>
                              <a:srcRect l="0" t="0" r="7269" b="0"/>
                              <a:stretch/>
                            </pic:blipFill>
                            <pic:spPr bwMode="auto">
                              <a:xfrm flipH="0" flipV="0">
                                <a:off x="0" y="0"/>
                                <a:ext cx="626518" cy="3181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9.33pt;height:25.05pt;mso-wrap-distance-left:0.00pt;mso-wrap-distance-top:0.00pt;mso-wrap-distance-right:0.00pt;mso-wrap-distance-bottom:0.00pt;" stroked="f">
                      <v:path textboxrect="0,0,0,0"/>
                      <v:imagedata r:id="rId60" o:title=""/>
                    </v:shape>
                  </w:pict>
                </mc:Fallback>
              </mc:AlternateContent>
            </w:r>
            <w:r/>
          </w:p>
        </w:tc>
        <w:tc>
          <w:tcPr>
            <w:tcBorders>
              <w:top w:val="single" w:color="000000" w:sz="4" w:space="0"/>
              <w:left w:val="single" w:color="000000" w:sz="4" w:space="0"/>
              <w:bottom w:val="single" w:color="000000" w:sz="4" w:space="0"/>
              <w:right w:val="single" w:color="000000" w:sz="4" w:space="0"/>
            </w:tcBorders>
            <w:tcW w:w="3621" w:type="pct"/>
            <w:textDirection w:val="lrTb"/>
            <w:noWrap w:val="false"/>
          </w:tcPr>
          <w:p>
            <w:pPr>
              <w:pStyle w:val="1017"/>
            </w:pPr>
            <w:r>
              <w:t xml:space="preserve">Очистка всех ограничений и обновление данных реестра документов без учета ограничений.</w:t>
            </w:r>
            <w:r/>
          </w:p>
        </w:tc>
      </w:tr>
      <w:tr>
        <w:tblPrEx/>
        <w:trPr>
          <w:cantSplit/>
        </w:trPr>
        <w:tc>
          <w:tcPr>
            <w:tcBorders>
              <w:top w:val="single" w:color="000000" w:sz="4" w:space="0"/>
              <w:left w:val="single" w:color="000000" w:sz="4" w:space="0"/>
              <w:bottom w:val="single" w:color="000000" w:sz="4" w:space="0"/>
            </w:tcBorders>
            <w:tcW w:w="1379" w:type="pct"/>
            <w:textDirection w:val="lrTb"/>
            <w:noWrap w:val="false"/>
          </w:tcPr>
          <w:p>
            <w:pPr>
              <w:pStyle w:val="1017"/>
              <w:jc w:val="both"/>
            </w:pPr>
            <w:r>
              <w:t xml:space="preserve">Выбор ограничения из выпадающего списка</w:t>
            </w:r>
            <w:r/>
          </w:p>
          <w:p>
            <w:pPr>
              <w:pStyle w:val="1017"/>
              <w:jc w:val="center"/>
            </w:pPr>
            <w:r>
              <mc:AlternateContent>
                <mc:Choice Requires="wpg">
                  <w:drawing>
                    <wp:inline xmlns:wp="http://schemas.openxmlformats.org/drawingml/2006/wordprocessingDrawing" distT="0" distB="0" distL="0" distR="0">
                      <wp:extent cx="262255" cy="294005"/>
                      <wp:effectExtent l="0" t="0" r="0" b="0"/>
                      <wp:docPr id="5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3322" name="Picture 36"/>
                              <pic:cNvPicPr>
                                <a:picLocks noChangeAspect="1"/>
                              </pic:cNvPicPr>
                              <pic:nvPr/>
                            </pic:nvPicPr>
                            <pic:blipFill>
                              <a:blip r:embed="rId61"/>
                              <a:stretch/>
                            </pic:blipFill>
                            <pic:spPr bwMode="auto">
                              <a:xfrm>
                                <a:off x="0" y="0"/>
                                <a:ext cx="262254" cy="294004"/>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20.65pt;height:23.15pt;mso-wrap-distance-left:0.00pt;mso-wrap-distance-top:0.00pt;mso-wrap-distance-right:0.00pt;mso-wrap-distance-bottom:0.00pt;" stroked="f">
                      <v:path textboxrect="0,0,0,0"/>
                      <v:imagedata r:id="rId61" o:title=""/>
                    </v:shape>
                  </w:pict>
                </mc:Fallback>
              </mc:AlternateContent>
            </w:r>
            <w:r/>
          </w:p>
        </w:tc>
        <w:tc>
          <w:tcPr>
            <w:tcBorders>
              <w:top w:val="single" w:color="000000" w:sz="4" w:space="0"/>
              <w:left w:val="single" w:color="000000" w:sz="4" w:space="0"/>
              <w:bottom w:val="single" w:color="000000" w:sz="4" w:space="0"/>
              <w:right w:val="single" w:color="000000" w:sz="4" w:space="0"/>
            </w:tcBorders>
            <w:tcW w:w="3621" w:type="pct"/>
            <w:textDirection w:val="lrTb"/>
            <w:noWrap w:val="false"/>
          </w:tcPr>
          <w:p>
            <w:pPr>
              <w:pStyle w:val="1017"/>
            </w:pPr>
            <w:r>
              <w:t xml:space="preserve">Для полей, значения которых выбираются из выпадающего списка, выбрать значение ограничения из выпадающего списка значений.</w:t>
            </w:r>
            <w:r/>
          </w:p>
        </w:tc>
      </w:tr>
      <w:tr>
        <w:tblPrEx/>
        <w:trPr>
          <w:cantSplit/>
        </w:trPr>
        <w:tc>
          <w:tcPr>
            <w:tcBorders>
              <w:top w:val="single" w:color="000000" w:sz="4" w:space="0"/>
              <w:left w:val="single" w:color="000000" w:sz="4" w:space="0"/>
              <w:bottom w:val="single" w:color="000000" w:sz="4" w:space="0"/>
            </w:tcBorders>
            <w:tcW w:w="1379" w:type="pct"/>
            <w:textDirection w:val="lrTb"/>
            <w:noWrap w:val="false"/>
          </w:tcPr>
          <w:p>
            <w:pPr>
              <w:pStyle w:val="1017"/>
              <w:jc w:val="both"/>
              <w:rPr>
                <w:highlight w:val="none"/>
              </w:rPr>
            </w:pPr>
            <w:r>
              <w:t xml:space="preserve">Выбор ограничения из календаря</w:t>
            </w:r>
            <w:r>
              <w:rPr>
                <w:highlight w:val="none"/>
              </w:rPr>
            </w:r>
            <w:r>
              <w:rPr>
                <w:highlight w:val="none"/>
              </w:rPr>
            </w:r>
          </w:p>
          <w:p>
            <w:pPr>
              <w:pStyle w:val="1017"/>
              <w:jc w:val="both"/>
            </w:pPr>
            <w:r>
              <w:rPr>
                <w:highlight w:val="none"/>
              </w:rPr>
            </w:r>
            <w:r>
              <mc:AlternateContent>
                <mc:Choice Requires="wpg">
                  <w:drawing>
                    <wp:inline xmlns:wp="http://schemas.openxmlformats.org/drawingml/2006/wordprocessingDrawing" distT="0" distB="0" distL="0" distR="0">
                      <wp:extent cx="2410165" cy="1249480"/>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06623" name=""/>
                              <pic:cNvPicPr>
                                <a:picLocks noChangeAspect="1"/>
                              </pic:cNvPicPr>
                              <pic:nvPr/>
                            </pic:nvPicPr>
                            <pic:blipFill>
                              <a:blip r:embed="rId62"/>
                              <a:stretch/>
                            </pic:blipFill>
                            <pic:spPr bwMode="auto">
                              <a:xfrm flipH="0" flipV="0">
                                <a:off x="0" y="0"/>
                                <a:ext cx="2410164" cy="1249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189.78pt;height:98.38pt;mso-wrap-distance-left:0.00pt;mso-wrap-distance-top:0.00pt;mso-wrap-distance-right:0.00pt;mso-wrap-distance-bottom:0.00pt;" stroked="false">
                      <v:path textboxrect="0,0,0,0"/>
                      <v:imagedata r:id="rId62" o:title=""/>
                    </v:shape>
                  </w:pict>
                </mc:Fallback>
              </mc:AlternateContent>
            </w:r>
            <w:r>
              <w:rPr>
                <w:highlight w:val="none"/>
              </w:rPr>
            </w:r>
            <w:r/>
          </w:p>
        </w:tc>
        <w:tc>
          <w:tcPr>
            <w:tcBorders>
              <w:top w:val="single" w:color="000000" w:sz="4" w:space="0"/>
              <w:left w:val="single" w:color="000000" w:sz="4" w:space="0"/>
              <w:bottom w:val="single" w:color="000000" w:sz="4" w:space="0"/>
              <w:right w:val="single" w:color="000000" w:sz="4" w:space="0"/>
            </w:tcBorders>
            <w:tcW w:w="3621" w:type="pct"/>
            <w:textDirection w:val="lrTb"/>
            <w:noWrap w:val="false"/>
          </w:tcPr>
          <w:p>
            <w:pPr>
              <w:pStyle w:val="1017"/>
            </w:pPr>
            <w:r>
              <w:t xml:space="preserve">Для полей, значения которых содержит дату, выбрать значение ограничения из календаря. Календарь доступен после нажатия курсором мыши на поле.</w:t>
            </w:r>
            <w:r/>
          </w:p>
        </w:tc>
      </w:tr>
      <w:tr>
        <w:tblPrEx/>
        <w:trPr>
          <w:cantSplit/>
        </w:trPr>
        <w:tc>
          <w:tcPr>
            <w:tcBorders>
              <w:top w:val="single" w:color="000000" w:sz="4" w:space="0"/>
              <w:left w:val="single" w:color="000000" w:sz="4" w:space="0"/>
              <w:bottom w:val="single" w:color="000000" w:sz="4" w:space="0"/>
            </w:tcBorders>
            <w:tcW w:w="1379" w:type="pct"/>
            <w:textDirection w:val="lrTb"/>
            <w:noWrap w:val="false"/>
          </w:tcPr>
          <w:p>
            <w:pPr>
              <w:pStyle w:val="1017"/>
              <w:jc w:val="both"/>
            </w:pPr>
            <w:r>
              <w:t xml:space="preserve">Выбор ограничения из справочника</w:t>
            </w:r>
            <w:r/>
          </w:p>
          <w:p>
            <w:pPr>
              <w:pStyle w:val="1017"/>
              <w:jc w:val="center"/>
            </w:pPr>
            <w:r>
              <w:t xml:space="preserve"> </w:t>
            </w:r>
            <w:r>
              <mc:AlternateContent>
                <mc:Choice Requires="wpg">
                  <w:drawing>
                    <wp:inline xmlns:wp="http://schemas.openxmlformats.org/drawingml/2006/wordprocessingDrawing" distT="0" distB="0" distL="0" distR="0">
                      <wp:extent cx="255378" cy="334010"/>
                      <wp:effectExtent l="6350" t="6350" r="6350" b="6350"/>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21838" name="Picture 37"/>
                              <pic:cNvPicPr>
                                <a:picLocks noChangeAspect="1"/>
                              </pic:cNvPicPr>
                              <pic:nvPr/>
                            </pic:nvPicPr>
                            <pic:blipFill>
                              <a:blip r:embed="rId63"/>
                              <a:srcRect l="19726" t="0" r="0" b="0"/>
                              <a:stretch/>
                            </pic:blipFill>
                            <pic:spPr bwMode="auto">
                              <a:xfrm flipH="0" flipV="0">
                                <a:off x="0" y="0"/>
                                <a:ext cx="255378" cy="334009"/>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20.11pt;height:26.30pt;mso-wrap-distance-left:0.00pt;mso-wrap-distance-top:0.00pt;mso-wrap-distance-right:0.00pt;mso-wrap-distance-bottom:0.00pt;" stroked="f">
                      <v:path textboxrect="0,0,0,0"/>
                      <v:imagedata r:id="rId63" o:title=""/>
                    </v:shape>
                  </w:pict>
                </mc:Fallback>
              </mc:AlternateContent>
            </w:r>
            <w:r/>
          </w:p>
        </w:tc>
        <w:tc>
          <w:tcPr>
            <w:tcBorders>
              <w:top w:val="single" w:color="000000" w:sz="4" w:space="0"/>
              <w:left w:val="single" w:color="000000" w:sz="4" w:space="0"/>
              <w:bottom w:val="single" w:color="000000" w:sz="4" w:space="0"/>
              <w:right w:val="single" w:color="000000" w:sz="4" w:space="0"/>
            </w:tcBorders>
            <w:tcW w:w="3621" w:type="pct"/>
            <w:textDirection w:val="lrTb"/>
            <w:noWrap w:val="false"/>
          </w:tcPr>
          <w:p>
            <w:pPr>
              <w:pStyle w:val="1017"/>
            </w:pPr>
            <w:r>
              <w:t xml:space="preserve">Для полей, ссылающихся на справочники, выбрать значение ограничения из справочника.</w:t>
            </w:r>
            <w:r/>
          </w:p>
        </w:tc>
      </w:tr>
    </w:tbl>
    <w:p>
      <w:pPr>
        <w:numPr>
          <w:ilvl w:val="0"/>
          <w:numId w:val="0"/>
        </w:numPr>
        <w:contextualSpacing/>
        <w:ind w:left="0" w:firstLine="0"/>
        <w:jc w:val="both"/>
        <w:suppressLineNumbers w:val="0"/>
      </w:pPr>
      <w:r>
        <w:tab/>
      </w:r>
      <w:r>
        <w:br/>
        <w:tab/>
        <w:t xml:space="preserve">Для применения фильтра необходим</w:t>
      </w:r>
      <w:r>
        <w:t xml:space="preserve">о ввести часть значения в ячейку фильтра и выполнить команду «Применить» управления фильтрами. Для отключения фильтра необходимо очистить значения ячейки и выполнить команду управления фильтрами «Применить». Для очистки значения ячейки возможно использоват</w:t>
      </w:r>
      <w:r>
        <w:t xml:space="preserve">ь команду управления фильтрами </w:t>
      </w:r>
      <w:r>
        <w:t xml:space="preserve">«Очистить».</w:t>
      </w:r>
      <w:r/>
    </w:p>
    <w:p>
      <w:pPr>
        <w:numPr>
          <w:ilvl w:val="0"/>
          <w:numId w:val="0"/>
        </w:numPr>
        <w:contextualSpacing/>
        <w:ind w:left="0" w:firstLine="708"/>
        <w:jc w:val="both"/>
        <w:suppressLineNumbers w:val="0"/>
      </w:pPr>
      <w:r>
        <w:t xml:space="preserve">Для параметров фильтрации так же можно задавать </w:t>
      </w:r>
      <w:r>
        <w:t xml:space="preserve">дополнительны</w:t>
      </w:r>
      <w:r>
        <w:t xml:space="preserve">е</w:t>
      </w:r>
      <w:r>
        <w:t xml:space="preserve"> параметр</w:t>
      </w:r>
      <w:r>
        <w:t xml:space="preserve">ы (</w:t>
      </w:r>
      <w:r>
        <w:fldChar w:fldCharType="begin"/>
        <w:instrText xml:space="preserve"> REF _Ref516755380  \h</w:instrText>
        <w:fldChar w:fldCharType="separate"/>
      </w:r>
      <w:r>
        <w:t xml:space="preserve">рисунок </w:t>
      </w:r>
      <w:r>
        <w:t xml:space="preserve">11</w:t>
      </w:r>
      <w:r>
        <w:fldChar w:fldCharType="end"/>
      </w:r>
      <w:r>
        <w:t xml:space="preserve">)</w:t>
      </w:r>
      <w:r>
        <w:t xml:space="preserve">. </w:t>
      </w:r>
      <w:r>
        <w:t xml:space="preserve">При этом следует учитывать, что эти дополнительные параметры действуют только для строковых данных, т.е. для слов и цифр, для дат не действуют.</w:t>
      </w:r>
      <w:r/>
    </w:p>
    <w:p>
      <w:pPr>
        <w:numPr>
          <w:ilvl w:val="0"/>
          <w:numId w:val="0"/>
        </w:numPr>
        <w:ind w:left="0" w:firstLine="0"/>
        <w:tabs>
          <w:tab w:val="left" w:pos="357" w:leader="none"/>
          <w:tab w:val="clear" w:pos="1843" w:leader="none"/>
        </w:tabs>
      </w:pPr>
      <w:r/>
      <w:r/>
    </w:p>
    <w:p>
      <w:pPr>
        <w:pStyle w:val="1011"/>
      </w:pPr>
      <w:r>
        <mc:AlternateContent>
          <mc:Choice Requires="wpg">
            <w:drawing>
              <wp:inline xmlns:wp="http://schemas.openxmlformats.org/drawingml/2006/wordprocessingDrawing" distT="0" distB="0" distL="0" distR="0">
                <wp:extent cx="3952132" cy="2194560"/>
                <wp:effectExtent l="6350" t="6350" r="6350" b="6350"/>
                <wp:docPr id="5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pic:cNvPicPr>
                        <pic:nvPr/>
                      </pic:nvPicPr>
                      <pic:blipFill>
                        <a:blip r:embed="rId64"/>
                        <a:stretch/>
                      </pic:blipFill>
                      <pic:spPr bwMode="auto">
                        <a:xfrm flipH="0" flipV="0">
                          <a:off x="0" y="0"/>
                          <a:ext cx="3952132" cy="21945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311.19pt;height:172.80pt;mso-wrap-distance-left:0.00pt;mso-wrap-distance-top:0.00pt;mso-wrap-distance-right:0.00pt;mso-wrap-distance-bottom:0.00pt;" stroked="f">
                <v:path textboxrect="0,0,0,0"/>
                <v:imagedata r:id="rId64" o:title=""/>
              </v:shape>
            </w:pict>
          </mc:Fallback>
        </mc:AlternateContent>
      </w:r>
      <w:r/>
    </w:p>
    <w:p>
      <w:pPr>
        <w:pStyle w:val="1011"/>
        <w:rPr>
          <w14:ligatures w14:val="none"/>
        </w:rPr>
      </w:pPr>
      <w:r/>
      <w:bookmarkStart w:id="169" w:name="_Ref516755380"/>
      <w:r>
        <w:t xml:space="preserve">Рисунок </w:t>
      </w:r>
      <w:r>
        <w:fldChar w:fldCharType="begin"/>
        <w:instrText xml:space="preserve"> SEQ Рисунок \* Arabic </w:instrText>
        <w:fldChar w:fldCharType="separate"/>
      </w:r>
      <w:r>
        <w:t xml:space="preserve">11</w:t>
      </w:r>
      <w:r>
        <w:fldChar w:fldCharType="end"/>
      </w:r>
      <w:bookmarkEnd w:id="169"/>
      <w:r>
        <w:t xml:space="preserve"> - Дополнительные параметры фильтрации </w:t>
      </w:r>
      <w:r>
        <w:rPr>
          <w14:ligatures w14:val="none"/>
        </w:rPr>
      </w:r>
      <w:r>
        <w:rPr>
          <w14:ligatures w14:val="none"/>
        </w:rPr>
      </w:r>
    </w:p>
    <w:p>
      <w:pPr>
        <w:numPr>
          <w:ilvl w:val="0"/>
          <w:numId w:val="0"/>
        </w:numPr>
        <w:contextualSpacing/>
        <w:ind w:left="0" w:firstLine="708"/>
        <w:jc w:val="both"/>
        <w:suppressLineNumbers w:val="0"/>
      </w:pPr>
      <w:r>
        <w:t xml:space="preserve">В случае неизвестных или нечетко определенных символов в значении какого-либо параметра (например, пользователю нужно найти конкретную организацию, и он помнит точно ее название), можно использовать параметры: </w:t>
      </w:r>
      <w:r>
        <w:t xml:space="preserve">Содержит. </w:t>
      </w:r>
      <w:r>
        <w:tab/>
      </w:r>
      <w:r>
        <w:t xml:space="preserve">Если </w:t>
      </w:r>
      <w:r>
        <w:t xml:space="preserve">выбран</w:t>
      </w:r>
      <w:r>
        <w:t xml:space="preserve"> параметр «</w:t>
      </w:r>
      <w:r>
        <w:t xml:space="preserve">Содержит</w:t>
      </w:r>
      <w:r>
        <w:t xml:space="preserve">» </w:t>
      </w:r>
      <w:r>
        <mc:AlternateContent>
          <mc:Choice Requires="wpg">
            <w:drawing>
              <wp:inline xmlns:wp="http://schemas.openxmlformats.org/drawingml/2006/wordprocessingDrawing" distT="0" distB="0" distL="0" distR="0">
                <wp:extent cx="287850" cy="311797"/>
                <wp:effectExtent l="6350" t="6350" r="6350" b="6350"/>
                <wp:docPr id="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76493" name="Рисунок 64"/>
                        <pic:cNvPicPr>
                          <a:picLocks noChangeAspect="1"/>
                        </pic:cNvPicPr>
                        <pic:nvPr/>
                      </pic:nvPicPr>
                      <pic:blipFill>
                        <a:blip r:embed="rId65"/>
                        <a:stretch/>
                      </pic:blipFill>
                      <pic:spPr bwMode="auto">
                        <a:xfrm flipH="0" flipV="0">
                          <a:off x="0" y="0"/>
                          <a:ext cx="287849" cy="3117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22.67pt;height:24.55pt;mso-wrap-distance-left:0.00pt;mso-wrap-distance-top:0.00pt;mso-wrap-distance-right:0.00pt;mso-wrap-distance-bottom:0.00pt;" stroked="f">
                <v:path textboxrect="0,0,0,0"/>
                <v:imagedata r:id="rId65" o:title=""/>
              </v:shape>
            </w:pict>
          </mc:Fallback>
        </mc:AlternateContent>
      </w:r>
      <w:r>
        <w:t xml:space="preserve">, то в выборку попадут данные, </w:t>
      </w:r>
      <w:r>
        <w:t xml:space="preserve">в которых содержится значение, указанное в</w:t>
      </w:r>
      <w:r>
        <w:t xml:space="preserve"> параметрах выборки</w:t>
      </w:r>
      <w:r>
        <w:t xml:space="preserve">.</w:t>
      </w:r>
      <w:r>
        <w:t xml:space="preserve"> </w:t>
      </w:r>
      <w:r/>
    </w:p>
    <w:p>
      <w:pPr>
        <w:numPr>
          <w:ilvl w:val="0"/>
          <w:numId w:val="0"/>
        </w:numPr>
        <w:contextualSpacing/>
        <w:ind w:left="0" w:firstLine="0"/>
        <w:jc w:val="both"/>
        <w:suppressLineNumbers w:val="0"/>
      </w:pPr>
      <w:r>
        <w:tab/>
      </w:r>
      <w:r>
        <w:t xml:space="preserve">Если </w:t>
      </w:r>
      <w:r>
        <w:t xml:space="preserve">выбран</w:t>
      </w:r>
      <w:r>
        <w:t xml:space="preserve"> параметр «Точное совпадение» </w:t>
      </w:r>
      <w:r>
        <mc:AlternateContent>
          <mc:Choice Requires="wpg">
            <w:drawing>
              <wp:inline xmlns:wp="http://schemas.openxmlformats.org/drawingml/2006/wordprocessingDrawing" distT="0" distB="0" distL="0" distR="0">
                <wp:extent cx="357505" cy="286385"/>
                <wp:effectExtent l="0" t="0" r="0" b="0"/>
                <wp:docPr id="6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2130" name="Рисунок 58"/>
                        <pic:cNvPicPr>
                          <a:picLocks noChangeAspect="1"/>
                        </pic:cNvPicPr>
                        <pic:nvPr/>
                      </pic:nvPicPr>
                      <pic:blipFill>
                        <a:blip r:embed="rId66"/>
                        <a:stretch/>
                      </pic:blipFill>
                      <pic:spPr bwMode="auto">
                        <a:xfrm>
                          <a:off x="0" y="0"/>
                          <a:ext cx="357504" cy="286384"/>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28.15pt;height:22.55pt;mso-wrap-distance-left:0.00pt;mso-wrap-distance-top:0.00pt;mso-wrap-distance-right:0.00pt;mso-wrap-distance-bottom:0.00pt;" stroked="f">
                <v:path textboxrect="0,0,0,0"/>
                <v:imagedata r:id="rId66" o:title=""/>
              </v:shape>
            </w:pict>
          </mc:Fallback>
        </mc:AlternateContent>
      </w:r>
      <w:r>
        <w:t xml:space="preserve">, то в выборку попадут данные точно соответствующие указанным в параметрах выборки</w:t>
      </w:r>
      <w:r>
        <w:t xml:space="preserve">.</w:t>
      </w:r>
      <w:r/>
    </w:p>
    <w:p>
      <w:pPr>
        <w:numPr>
          <w:ilvl w:val="0"/>
          <w:numId w:val="0"/>
        </w:numPr>
        <w:contextualSpacing/>
        <w:ind w:left="0" w:firstLine="708"/>
        <w:jc w:val="both"/>
        <w:suppressLineNumbers w:val="0"/>
      </w:pPr>
      <w:r>
        <w:t xml:space="preserve">Если </w:t>
      </w:r>
      <w:r>
        <w:t xml:space="preserve">выбран</w:t>
      </w:r>
      <w:r>
        <w:t xml:space="preserve"> параметр «За исключением» </w:t>
      </w:r>
      <w:r>
        <mc:AlternateContent>
          <mc:Choice Requires="wpg">
            <w:drawing>
              <wp:inline xmlns:wp="http://schemas.openxmlformats.org/drawingml/2006/wordprocessingDrawing" distT="0" distB="0" distL="0" distR="0">
                <wp:extent cx="246380" cy="262255"/>
                <wp:effectExtent l="0" t="0" r="0" b="0"/>
                <wp:docPr id="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98590" name="Рисунок 67"/>
                        <pic:cNvPicPr>
                          <a:picLocks noChangeAspect="1"/>
                        </pic:cNvPicPr>
                        <pic:nvPr/>
                      </pic:nvPicPr>
                      <pic:blipFill>
                        <a:blip r:embed="rId67"/>
                        <a:stretch/>
                      </pic:blipFill>
                      <pic:spPr bwMode="auto">
                        <a:xfrm>
                          <a:off x="0" y="0"/>
                          <a:ext cx="246378" cy="262254"/>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9.40pt;height:20.65pt;mso-wrap-distance-left:0.00pt;mso-wrap-distance-top:0.00pt;mso-wrap-distance-right:0.00pt;mso-wrap-distance-bottom:0.00pt;" stroked="f">
                <v:path textboxrect="0,0,0,0"/>
                <v:imagedata r:id="rId67" o:title=""/>
              </v:shape>
            </w:pict>
          </mc:Fallback>
        </mc:AlternateContent>
      </w:r>
      <w:r>
        <w:t xml:space="preserve">, то в выборку попадут данные, которые исключают значения, указанные в параметрах выборки.</w:t>
      </w:r>
      <w:r/>
    </w:p>
    <w:p>
      <w:pPr>
        <w:numPr>
          <w:ilvl w:val="0"/>
          <w:numId w:val="0"/>
        </w:numPr>
        <w:contextualSpacing/>
        <w:ind w:left="0" w:firstLine="708"/>
        <w:jc w:val="both"/>
        <w:suppressLineNumbers w:val="0"/>
      </w:pPr>
      <w:r>
        <w:t xml:space="preserve">Если </w:t>
      </w:r>
      <w:r>
        <w:t xml:space="preserve">выбран</w:t>
      </w:r>
      <w:r>
        <w:t xml:space="preserve"> параметр «</w:t>
      </w:r>
      <w:r>
        <w:t xml:space="preserve">Пустое значение</w:t>
      </w:r>
      <w:r>
        <w:t xml:space="preserve">» </w:t>
      </w:r>
      <w:r>
        <mc:AlternateContent>
          <mc:Choice Requires="wpg">
            <w:drawing>
              <wp:inline xmlns:wp="http://schemas.openxmlformats.org/drawingml/2006/wordprocessingDrawing" distT="0" distB="0" distL="0" distR="0">
                <wp:extent cx="262255" cy="262255"/>
                <wp:effectExtent l="0" t="0" r="0" b="0"/>
                <wp:docPr id="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09514" name="Рисунок 70"/>
                        <pic:cNvPicPr>
                          <a:picLocks noChangeAspect="1"/>
                        </pic:cNvPicPr>
                        <pic:nvPr/>
                      </pic:nvPicPr>
                      <pic:blipFill>
                        <a:blip r:embed="rId68"/>
                        <a:stretch/>
                      </pic:blipFill>
                      <pic:spPr bwMode="auto">
                        <a:xfrm>
                          <a:off x="0" y="0"/>
                          <a:ext cx="262253" cy="26225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20.65pt;height:20.65pt;mso-wrap-distance-left:0.00pt;mso-wrap-distance-top:0.00pt;mso-wrap-distance-right:0.00pt;mso-wrap-distance-bottom:0.00pt;" stroked="f">
                <v:path textboxrect="0,0,0,0"/>
                <v:imagedata r:id="rId68" o:title=""/>
              </v:shape>
            </w:pict>
          </mc:Fallback>
        </mc:AlternateContent>
      </w:r>
      <w:r>
        <w:t xml:space="preserve">, то в выборку попадут данные</w:t>
      </w:r>
      <w:r>
        <w:t xml:space="preserve">, у которых в данном параметре выборки будет пусто</w:t>
      </w:r>
      <w:r>
        <w:t xml:space="preserve">. </w:t>
      </w:r>
      <w:r/>
    </w:p>
    <w:p>
      <w:pPr>
        <w:numPr>
          <w:ilvl w:val="0"/>
          <w:numId w:val="0"/>
        </w:numPr>
        <w:contextualSpacing/>
        <w:ind w:left="0" w:firstLine="708"/>
        <w:jc w:val="both"/>
        <w:suppressLineNumbers w:val="0"/>
      </w:pPr>
      <w:r>
        <w:t xml:space="preserve">Если </w:t>
      </w:r>
      <w:r>
        <w:t xml:space="preserve">выбран</w:t>
      </w:r>
      <w:r>
        <w:t xml:space="preserve"> параметр «</w:t>
      </w:r>
      <w:r>
        <w:t xml:space="preserve">Пустое значение</w:t>
      </w:r>
      <w:r>
        <w:t xml:space="preserve">» </w:t>
      </w:r>
      <w:r>
        <mc:AlternateContent>
          <mc:Choice Requires="wpg">
            <w:drawing>
              <wp:inline xmlns:wp="http://schemas.openxmlformats.org/drawingml/2006/wordprocessingDrawing" distT="0" distB="0" distL="0" distR="0">
                <wp:extent cx="238760" cy="238760"/>
                <wp:effectExtent l="0" t="0" r="0" b="0"/>
                <wp:docPr id="6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18202" name="Рисунок 73"/>
                        <pic:cNvPicPr>
                          <a:picLocks noChangeAspect="1"/>
                        </pic:cNvPicPr>
                        <pic:nvPr/>
                      </pic:nvPicPr>
                      <pic:blipFill>
                        <a:blip r:embed="rId69"/>
                        <a:stretch/>
                      </pic:blipFill>
                      <pic:spPr bwMode="auto">
                        <a:xfrm>
                          <a:off x="0" y="0"/>
                          <a:ext cx="238758" cy="238758"/>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18.80pt;height:18.80pt;mso-wrap-distance-left:0.00pt;mso-wrap-distance-top:0.00pt;mso-wrap-distance-right:0.00pt;mso-wrap-distance-bottom:0.00pt;" stroked="f">
                <v:path textboxrect="0,0,0,0"/>
                <v:imagedata r:id="rId69" o:title=""/>
              </v:shape>
            </w:pict>
          </mc:Fallback>
        </mc:AlternateContent>
      </w:r>
      <w:r>
        <w:t xml:space="preserve">, то в выборку попадут данные</w:t>
      </w:r>
      <w:r>
        <w:t xml:space="preserve">, у которых в данном параметре выборки будет не пусто</w:t>
      </w:r>
      <w:r>
        <w:t xml:space="preserve">.</w:t>
      </w:r>
      <w:r/>
    </w:p>
    <w:p>
      <w:pPr>
        <w:numPr>
          <w:ilvl w:val="0"/>
          <w:numId w:val="0"/>
        </w:numPr>
        <w:contextualSpacing/>
        <w:ind w:left="0" w:firstLine="708"/>
        <w:jc w:val="both"/>
        <w:suppressLineNumbers w:val="0"/>
      </w:pPr>
      <w:r>
        <w:t xml:space="preserve">Также в области фильтрации имеется возможность сохранить фильтр (</w:t>
      </w:r>
      <w:r>
        <w:fldChar w:fldCharType="begin"/>
        <w:instrText xml:space="preserve"> REF _Ref516755381  \h</w:instrText>
        <w:fldChar w:fldCharType="separate"/>
      </w:r>
      <w:r>
        <w:t xml:space="preserve">рисунок </w:t>
      </w:r>
      <w:r>
        <w:t xml:space="preserve">12</w:t>
      </w:r>
      <w:r>
        <w:fldChar w:fldCharType="end"/>
      </w:r>
      <w:r>
        <w:t xml:space="preserve">), который пользователь, например, часто использует.  Д</w:t>
      </w:r>
      <w:r>
        <w:t xml:space="preserve">ля разных реестров документов свой перечень сохраненных фильтров.</w:t>
      </w:r>
      <w:r/>
    </w:p>
    <w:p>
      <w:pPr>
        <w:rPr>
          <w:highlight w:val="none"/>
        </w:rPr>
      </w:pPr>
      <w:r>
        <w:rPr>
          <w:highlight w:val="none"/>
        </w:rPr>
      </w:r>
      <w:r>
        <w:rPr>
          <w:highlight w:val="none"/>
        </w:rPr>
      </w:r>
      <w:r>
        <w:rPr>
          <w:highlight w:val="none"/>
        </w:rPr>
      </w:r>
    </w:p>
    <w:p>
      <w:pPr>
        <w:pStyle w:val="1011"/>
        <w:rPr>
          <w14:ligatures w14:val="none"/>
        </w:rPr>
      </w:pPr>
      <w:r>
        <mc:AlternateContent>
          <mc:Choice Requires="wpg">
            <w:drawing>
              <wp:inline xmlns:wp="http://schemas.openxmlformats.org/drawingml/2006/wordprocessingDrawing" distT="0" distB="0" distL="0" distR="0">
                <wp:extent cx="5298100" cy="1219032"/>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04540" name=""/>
                        <pic:cNvPicPr>
                          <a:picLocks noChangeAspect="1"/>
                        </pic:cNvPicPr>
                        <pic:nvPr/>
                      </pic:nvPicPr>
                      <pic:blipFill>
                        <a:blip r:embed="rId70"/>
                        <a:stretch/>
                      </pic:blipFill>
                      <pic:spPr bwMode="auto">
                        <a:xfrm flipH="0" flipV="0">
                          <a:off x="0" y="0"/>
                          <a:ext cx="5298099" cy="12190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417.17pt;height:95.99pt;mso-wrap-distance-left:0.00pt;mso-wrap-distance-top:0.00pt;mso-wrap-distance-right:0.00pt;mso-wrap-distance-bottom:0.00pt;" stroked="false">
                <v:path textboxrect="0,0,0,0"/>
                <v:imagedata r:id="rId70" o:title=""/>
              </v:shape>
            </w:pict>
          </mc:Fallback>
        </mc:AlternateContent>
      </w:r>
      <w:r>
        <w:rPr>
          <w14:ligatures w14:val="none"/>
        </w:rPr>
      </w:r>
      <w:r>
        <w:rPr>
          <w14:ligatures w14:val="none"/>
        </w:rPr>
      </w:r>
    </w:p>
    <w:p>
      <w:pPr>
        <w:pStyle w:val="1011"/>
      </w:pPr>
      <w:r/>
      <w:bookmarkStart w:id="170" w:name="_Ref516755381"/>
      <w:r>
        <w:t xml:space="preserve">Рисунок </w:t>
      </w:r>
      <w:r>
        <w:fldChar w:fldCharType="begin"/>
        <w:instrText xml:space="preserve"> SEQ Рисунок \* Arabic </w:instrText>
        <w:fldChar w:fldCharType="separate"/>
      </w:r>
      <w:r>
        <w:t xml:space="preserve">12</w:t>
      </w:r>
      <w:r>
        <w:fldChar w:fldCharType="end"/>
      </w:r>
      <w:bookmarkEnd w:id="170"/>
      <w:r>
        <w:t xml:space="preserve"> - Сохраненные фильтры </w:t>
      </w:r>
      <w:r/>
    </w:p>
    <w:p>
      <w:r>
        <w:rPr>
          <w:highlight w:val="none"/>
        </w:rPr>
      </w:r>
      <w:r>
        <w:rPr>
          <w:highlight w:val="none"/>
        </w:rPr>
      </w:r>
      <w:r/>
    </w:p>
    <w:p>
      <w:pPr>
        <w:rPr>
          <w:highlight w:val="none"/>
        </w:rPr>
      </w:pPr>
      <w:r>
        <w:t xml:space="preserve">Для того, чтобы сохранить фильтр, необходимо </w:t>
      </w:r>
      <w:r>
        <w:t xml:space="preserve">ввести значения в требуемые ячейки фильтра </w:t>
      </w:r>
      <w:r>
        <w:t xml:space="preserve">(</w:t>
      </w:r>
      <w:r>
        <w:fldChar w:fldCharType="begin"/>
        <w:instrText xml:space="preserve"> REF _Ref516755381  \h</w:instrText>
        <w:fldChar w:fldCharType="separate"/>
      </w:r>
      <w:r>
        <w:t xml:space="preserve">рисунок </w:t>
      </w:r>
      <w:r>
        <w:t xml:space="preserve">12</w:t>
      </w:r>
      <w:r>
        <w:fldChar w:fldCharType="end"/>
      </w:r>
      <w:r>
        <w:t xml:space="preserve">)</w:t>
      </w:r>
      <w:r>
        <w:t xml:space="preserve">.</w:t>
      </w:r>
      <w:r>
        <w:t xml:space="preserve"> Затем нажать на «+» в области «Сохраненные фильтры», ввести название фильтра и нажать на кнопку «Сохранить», что представлена на </w:t>
      </w:r>
      <w:r>
        <w:rPr>
          <w:highlight w:val="none"/>
        </w:rPr>
        <w:t xml:space="preserve"> </w:t>
      </w:r>
      <w:r>
        <w:rPr>
          <w:highlight w:val="none"/>
        </w:rPr>
        <w:fldChar w:fldCharType="begin"/>
        <w:instrText xml:space="preserve"> REF _Ref516755382  \h</w:instrText>
        <w:fldChar w:fldCharType="separate"/>
      </w:r>
      <w:r>
        <w:rPr>
          <w:highlight w:val="none"/>
        </w:rPr>
        <w:t xml:space="preserve">рисунке </w:t>
      </w:r>
      <w:r>
        <w:rPr>
          <w:highlight w:val="none"/>
        </w:rPr>
        <w:t xml:space="preserve">13.</w:t>
      </w:r>
      <w:r>
        <w:rPr>
          <w:highlight w:val="none"/>
        </w:rPr>
        <w:fldChar w:fldCharType="end"/>
      </w:r>
      <w:r>
        <w:rPr>
          <w:highlight w:val="none"/>
        </w:rPr>
      </w:r>
      <w:r>
        <w:rPr>
          <w:highlight w:val="none"/>
        </w:rPr>
      </w:r>
    </w:p>
    <w:p>
      <w:pPr>
        <w:pStyle w:val="1011"/>
        <w:rPr>
          <w14:ligatures w14:val="none"/>
        </w:rPr>
      </w:pPr>
      <w:r>
        <mc:AlternateContent>
          <mc:Choice Requires="wpg">
            <w:drawing>
              <wp:inline xmlns:wp="http://schemas.openxmlformats.org/drawingml/2006/wordprocessingDrawing" distT="0" distB="0" distL="0" distR="0">
                <wp:extent cx="3381375" cy="428625"/>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10776" name=""/>
                        <pic:cNvPicPr>
                          <a:picLocks noChangeAspect="1"/>
                        </pic:cNvPicPr>
                        <pic:nvPr/>
                      </pic:nvPicPr>
                      <pic:blipFill>
                        <a:blip r:embed="rId71"/>
                        <a:stretch/>
                      </pic:blipFill>
                      <pic:spPr bwMode="auto">
                        <a:xfrm>
                          <a:off x="0" y="0"/>
                          <a:ext cx="3381374" cy="4286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266.25pt;height:33.75pt;mso-wrap-distance-left:0.00pt;mso-wrap-distance-top:0.00pt;mso-wrap-distance-right:0.00pt;mso-wrap-distance-bottom:0.00pt;" stroked="false">
                <v:path textboxrect="0,0,0,0"/>
                <v:imagedata r:id="rId71" o:title=""/>
              </v:shape>
            </w:pict>
          </mc:Fallback>
        </mc:AlternateContent>
      </w:r>
      <w:r>
        <w:rPr>
          <w14:ligatures w14:val="none"/>
        </w:rPr>
      </w:r>
      <w:r>
        <w:rPr>
          <w14:ligatures w14:val="none"/>
        </w:rPr>
      </w:r>
    </w:p>
    <w:p>
      <w:pPr>
        <w:pStyle w:val="1011"/>
      </w:pPr>
      <w:r/>
      <w:bookmarkStart w:id="171" w:name="_Ref516755382"/>
      <w:r>
        <w:t xml:space="preserve">Рисунок </w:t>
      </w:r>
      <w:r>
        <w:fldChar w:fldCharType="begin"/>
        <w:instrText xml:space="preserve"> SEQ Рисунок \* Arabic </w:instrText>
        <w:fldChar w:fldCharType="separate"/>
      </w:r>
      <w:r>
        <w:t xml:space="preserve">13</w:t>
      </w:r>
      <w:r>
        <w:fldChar w:fldCharType="end"/>
      </w:r>
      <w:bookmarkEnd w:id="171"/>
      <w:r>
        <w:t xml:space="preserve"> - Сохранение заданного фильтра</w:t>
      </w:r>
      <w:r>
        <w:t xml:space="preserve">  </w:t>
      </w:r>
      <w:r/>
    </w:p>
    <w:p>
      <w:pPr>
        <w:jc w:val="both"/>
        <w:rPr>
          <w:highlight w:val="none"/>
        </w:rPr>
      </w:pPr>
      <w:r>
        <w:rPr>
          <w:highlight w:val="none"/>
        </w:rPr>
      </w:r>
      <w:r>
        <w:rPr>
          <w:highlight w:val="none"/>
        </w:rPr>
      </w:r>
      <w:r>
        <w:rPr>
          <w:highlight w:val="none"/>
        </w:rPr>
      </w:r>
    </w:p>
    <w:p>
      <w:pPr>
        <w:jc w:val="both"/>
        <w:rPr>
          <w:highlight w:val="none"/>
        </w:rPr>
      </w:pPr>
      <w:r>
        <w:rPr>
          <w:highlight w:val="none"/>
        </w:rPr>
        <w:t xml:space="preserve">Для того, чтобы установить ранее сохраненный фильтр, необходимо нажать на стрелочку в области сохраненных фильтров и выбрать требуемый фильтр (</w:t>
      </w:r>
      <w:r>
        <w:fldChar w:fldCharType="begin"/>
        <w:instrText xml:space="preserve"> REF _Ref516755383  \h</w:instrText>
        <w:fldChar w:fldCharType="separate"/>
      </w:r>
      <w:r>
        <w:t xml:space="preserve">рисунок </w:t>
      </w:r>
      <w:r>
        <w:t xml:space="preserve">14</w:t>
      </w:r>
      <w:r>
        <w:fldChar w:fldCharType="end"/>
      </w:r>
      <w:r>
        <w:rPr>
          <w:highlight w:val="none"/>
        </w:rPr>
        <w:t xml:space="preserve">).</w:t>
      </w:r>
      <w:r>
        <w:rPr>
          <w:highlight w:val="none"/>
        </w:rPr>
      </w:r>
      <w:r>
        <w:rPr>
          <w:highlight w:val="none"/>
        </w:rPr>
      </w:r>
    </w:p>
    <w:p>
      <w:pPr>
        <w:pStyle w:val="1011"/>
        <w:rPr>
          <w14:ligatures w14:val="none"/>
        </w:rPr>
      </w:pPr>
      <w:r>
        <mc:AlternateContent>
          <mc:Choice Requires="wpg">
            <w:drawing>
              <wp:inline xmlns:wp="http://schemas.openxmlformats.org/drawingml/2006/wordprocessingDrawing" distT="0" distB="0" distL="0" distR="0">
                <wp:extent cx="3343275" cy="1047750"/>
                <wp:effectExtent l="0" t="0" r="0" b="0"/>
                <wp:docPr id="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999" name=""/>
                        <pic:cNvPicPr>
                          <a:picLocks noChangeAspect="1"/>
                        </pic:cNvPicPr>
                        <pic:nvPr/>
                      </pic:nvPicPr>
                      <pic:blipFill>
                        <a:blip r:embed="rId72"/>
                        <a:stretch/>
                      </pic:blipFill>
                      <pic:spPr bwMode="auto">
                        <a:xfrm>
                          <a:off x="0" y="0"/>
                          <a:ext cx="3343275" cy="10477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263.25pt;height:82.50pt;mso-wrap-distance-left:0.00pt;mso-wrap-distance-top:0.00pt;mso-wrap-distance-right:0.00pt;mso-wrap-distance-bottom:0.00pt;" stroked="false">
                <v:path textboxrect="0,0,0,0"/>
                <v:imagedata r:id="rId72" o:title=""/>
              </v:shape>
            </w:pict>
          </mc:Fallback>
        </mc:AlternateContent>
      </w:r>
      <w:r>
        <w:rPr>
          <w14:ligatures w14:val="none"/>
        </w:rPr>
      </w:r>
      <w:r>
        <w:rPr>
          <w14:ligatures w14:val="none"/>
        </w:rPr>
      </w:r>
    </w:p>
    <w:p>
      <w:pPr>
        <w:pStyle w:val="1011"/>
      </w:pPr>
      <w:r/>
      <w:bookmarkStart w:id="172" w:name="_Ref516755383"/>
      <w:r>
        <w:t xml:space="preserve">Рисунок </w:t>
      </w:r>
      <w:r>
        <w:fldChar w:fldCharType="begin"/>
        <w:instrText xml:space="preserve"> SEQ Рисунок \* Arabic </w:instrText>
        <w:fldChar w:fldCharType="separate"/>
      </w:r>
      <w:r>
        <w:t xml:space="preserve">14</w:t>
      </w:r>
      <w:r>
        <w:fldChar w:fldCharType="end"/>
      </w:r>
      <w:bookmarkEnd w:id="172"/>
      <w:r>
        <w:t xml:space="preserve"> - Выбор сохраненных фильтров </w:t>
      </w:r>
      <w:r/>
    </w:p>
    <w:p>
      <w:r>
        <w:rPr>
          <w:highlight w:val="none"/>
        </w:rPr>
      </w:r>
      <w:r>
        <w:rPr>
          <w:highlight w:val="none"/>
        </w:rPr>
      </w:r>
      <w:r/>
    </w:p>
    <w:p>
      <w:pPr>
        <w:rPr>
          <w:highlight w:val="none"/>
        </w:rPr>
      </w:pPr>
      <w:r>
        <w:t xml:space="preserve">Для того, чтобы удалить фильтр, необходимо выбрать фильтр, затем </w:t>
      </w:r>
      <w:r>
        <w:t xml:space="preserve">нажать на «-» в области «Сохраненные фильтры» и «Сохранить» (</w:t>
      </w:r>
      <w:r>
        <w:fldChar w:fldCharType="begin"/>
        <w:instrText xml:space="preserve"> REF _Ref516755384  \h</w:instrText>
        <w:fldChar w:fldCharType="separate"/>
      </w:r>
      <w:r>
        <w:t xml:space="preserve">рисунок </w:t>
      </w:r>
      <w:r>
        <w:t xml:space="preserve">15</w:t>
      </w:r>
      <w:r>
        <w:fldChar w:fldCharType="end"/>
      </w:r>
      <w:r>
        <w:t xml:space="preserve">). </w:t>
      </w:r>
      <w:r>
        <w:rPr>
          <w:highlight w:val="yellow"/>
        </w:rPr>
        <w:t xml:space="preserve"> </w:t>
      </w:r>
      <w:r>
        <w:rPr>
          <w:highlight w:val="none"/>
        </w:rPr>
      </w:r>
      <w:r>
        <w:rPr>
          <w:highlight w:val="none"/>
        </w:rPr>
      </w:r>
    </w:p>
    <w:p>
      <w:pPr>
        <w:pStyle w:val="1011"/>
        <w:rPr>
          <w14:ligatures w14:val="none"/>
        </w:rPr>
      </w:pPr>
      <w:r>
        <mc:AlternateContent>
          <mc:Choice Requires="wpg">
            <w:drawing>
              <wp:inline xmlns:wp="http://schemas.openxmlformats.org/drawingml/2006/wordprocessingDrawing" distT="0" distB="0" distL="0" distR="0">
                <wp:extent cx="4003318" cy="531514"/>
                <wp:effectExtent l="0" t="0" r="0" b="0"/>
                <wp:docPr id="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6994" name=""/>
                        <pic:cNvPicPr>
                          <a:picLocks noChangeAspect="1"/>
                        </pic:cNvPicPr>
                        <pic:nvPr/>
                      </pic:nvPicPr>
                      <pic:blipFill>
                        <a:blip r:embed="rId73"/>
                        <a:stretch/>
                      </pic:blipFill>
                      <pic:spPr bwMode="auto">
                        <a:xfrm flipH="0" flipV="0">
                          <a:off x="0" y="0"/>
                          <a:ext cx="4003317" cy="5315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15.22pt;height:41.85pt;mso-wrap-distance-left:0.00pt;mso-wrap-distance-top:0.00pt;mso-wrap-distance-right:0.00pt;mso-wrap-distance-bottom:0.00pt;" stroked="false">
                <v:path textboxrect="0,0,0,0"/>
                <v:imagedata r:id="rId73" o:title=""/>
              </v:shape>
            </w:pict>
          </mc:Fallback>
        </mc:AlternateContent>
      </w:r>
      <w:r>
        <w:rPr>
          <w14:ligatures w14:val="none"/>
        </w:rPr>
      </w:r>
      <w:r>
        <w:rPr>
          <w14:ligatures w14:val="none"/>
        </w:rPr>
      </w:r>
    </w:p>
    <w:p>
      <w:pPr>
        <w:pStyle w:val="1011"/>
      </w:pPr>
      <w:r/>
      <w:bookmarkStart w:id="173" w:name="_Ref516755384"/>
      <w:r>
        <w:t xml:space="preserve">Рисунок </w:t>
      </w:r>
      <w:r>
        <w:fldChar w:fldCharType="begin"/>
        <w:instrText xml:space="preserve"> SEQ Рисунок \* Arabic </w:instrText>
        <w:fldChar w:fldCharType="separate"/>
      </w:r>
      <w:r>
        <w:t xml:space="preserve">15</w:t>
      </w:r>
      <w:r>
        <w:fldChar w:fldCharType="end"/>
      </w:r>
      <w:bookmarkEnd w:id="173"/>
      <w:r>
        <w:t xml:space="preserve"> - Сохранение удаления фильтра </w:t>
      </w:r>
      <w:r/>
    </w:p>
    <w:p>
      <w:pPr>
        <w:jc w:val="center"/>
      </w:pPr>
      <w:r/>
      <w:r/>
    </w:p>
    <w:p>
      <w:pPr>
        <w:jc w:val="center"/>
      </w:pPr>
      <w:r/>
      <w:r/>
    </w:p>
    <w:p>
      <w:pPr>
        <w:pStyle w:val="951"/>
      </w:pPr>
      <w:r/>
      <w:bookmarkStart w:id="213" w:name="_Toc9"/>
      <w:r>
        <w:rPr>
          <w:b/>
          <w:bCs/>
        </w:rPr>
        <w:t xml:space="preserve">Работа с задачами по документу</w:t>
      </w:r>
      <w:r/>
      <w:bookmarkEnd w:id="213"/>
      <w:r/>
      <w:r/>
    </w:p>
    <w:p>
      <w:pPr>
        <w:contextualSpacing/>
        <w:ind w:left="0" w:firstLine="708"/>
        <w:jc w:val="both"/>
        <w:suppressLineNumbers w:val="0"/>
      </w:pPr>
      <w:r>
        <w:rPr>
          <w:highlight w:val="none"/>
        </w:rPr>
      </w:r>
      <w:r>
        <w:t xml:space="preserve">Если задача пришла на организацию, то ее видят все сотрудники данной организации, когда задача назначается на конкретного сотрудника, то задачу </w:t>
      </w:r>
      <w:r>
        <w:t xml:space="preserve">в виджете «Новые задачи (Все задачи)»</w:t>
      </w:r>
      <w:r>
        <w:t xml:space="preserve"> будет </w:t>
      </w:r>
      <w:r>
        <w:t xml:space="preserve">видеть </w:t>
      </w:r>
      <w:r>
        <w:t xml:space="preserve">только этот сотрудник. </w:t>
      </w:r>
      <w:r>
        <w:t xml:space="preserve">Когда задача назначена на </w:t>
      </w:r>
      <w:r>
        <w:t xml:space="preserve">организацию</w:t>
      </w:r>
      <w:r>
        <w:t xml:space="preserve">, то сотрудник организации может сам взять на себя данную задачу или </w:t>
      </w:r>
      <w:r>
        <w:t xml:space="preserve"> может назначить </w:t>
      </w:r>
      <w:r>
        <w:t xml:space="preserve">исполнителя</w:t>
      </w:r>
      <w:r>
        <w:t xml:space="preserve">.</w:t>
      </w:r>
      <w:r>
        <w:rPr>
          <w:highlight w:val="none"/>
        </w:rPr>
      </w:r>
      <w:r/>
    </w:p>
    <w:p>
      <w:pPr>
        <w:contextualSpacing/>
        <w:ind w:left="0" w:firstLine="708"/>
        <w:jc w:val="both"/>
        <w:rPr>
          <w:highlight w:val="none"/>
        </w:rPr>
        <w:suppressLineNumbers w:val="0"/>
      </w:pPr>
      <w:r/>
      <w:r>
        <w:t xml:space="preserve">Если для организации, которой принадлежит</w:t>
      </w:r>
      <w:r>
        <w:t xml:space="preserve"> пользователь, существует задача по документу, то информация по таким задачам отображается в </w:t>
      </w:r>
      <w:r>
        <w:t xml:space="preserve">виджете «Новые задачи (Все задачи)»</w:t>
      </w:r>
      <w:r>
        <w:t xml:space="preserve"> стартовой страницы системы, при этом, если по задаче не назначен исполнитель, то она отображается с пометкой «коллективные» (</w:t>
      </w:r>
      <w:r>
        <w:fldChar w:fldCharType="begin"/>
        <w:instrText xml:space="preserve"> REF _Ref516755386  \h</w:instrText>
        <w:fldChar w:fldCharType="separate"/>
      </w:r>
      <w:r>
        <w:t xml:space="preserve">рисунок </w:t>
      </w:r>
      <w:r>
        <w:t xml:space="preserve">16</w:t>
      </w:r>
      <w:r>
        <w:fldChar w:fldCharType="end"/>
      </w:r>
      <w:r>
        <w:t xml:space="preserve">).</w:t>
      </w:r>
      <w:r>
        <w:rPr>
          <w:highlight w:val="none"/>
        </w:rPr>
        <w:t xml:space="preserve"> </w:t>
      </w:r>
      <w:r/>
      <w:r/>
    </w:p>
    <w:p>
      <w:pPr>
        <w:pStyle w:val="1011"/>
      </w:pPr>
      <w:r>
        <mc:AlternateContent>
          <mc:Choice Requires="wpg">
            <w:drawing>
              <wp:inline xmlns:wp="http://schemas.openxmlformats.org/drawingml/2006/wordprocessingDrawing" distT="0" distB="0" distL="0" distR="0">
                <wp:extent cx="4051694" cy="2435658"/>
                <wp:effectExtent l="6350" t="6350" r="6350" b="6350"/>
                <wp:docPr id="6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1832" name="Рисунок 31"/>
                        <pic:cNvPicPr>
                          <a:picLocks noChangeAspect="1"/>
                        </pic:cNvPicPr>
                        <pic:nvPr/>
                      </pic:nvPicPr>
                      <pic:blipFill>
                        <a:blip r:embed="rId74"/>
                        <a:stretch/>
                      </pic:blipFill>
                      <pic:spPr bwMode="auto">
                        <a:xfrm flipH="0" flipV="0">
                          <a:off x="0" y="0"/>
                          <a:ext cx="4051694" cy="24356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19.03pt;height:191.78pt;mso-wrap-distance-left:0.00pt;mso-wrap-distance-top:0.00pt;mso-wrap-distance-right:0.00pt;mso-wrap-distance-bottom:0.00pt;" stroked="f">
                <v:path textboxrect="0,0,0,0"/>
                <v:imagedata r:id="rId74" o:title=""/>
              </v:shape>
            </w:pict>
          </mc:Fallback>
        </mc:AlternateContent>
      </w:r>
      <w:r/>
    </w:p>
    <w:p>
      <w:pPr>
        <w:pStyle w:val="1011"/>
      </w:pPr>
      <w:r/>
      <w:bookmarkStart w:id="201" w:name="_Ref516755386"/>
      <w:r>
        <w:t xml:space="preserve">Рисунок </w:t>
      </w:r>
      <w:r>
        <w:fldChar w:fldCharType="begin"/>
      </w:r>
      <w:r>
        <w:instrText xml:space="preserve"> SEQ Рисуно</w:instrText>
      </w:r>
      <w:r>
        <w:instrText xml:space="preserve">к \* ARABIC </w:instrText>
      </w:r>
      <w:r>
        <w:fldChar w:fldCharType="separate"/>
      </w:r>
      <w:r>
        <w:t xml:space="preserve">16</w:t>
      </w:r>
      <w:r>
        <w:fldChar w:fldCharType="end"/>
      </w:r>
      <w:bookmarkEnd w:id="201"/>
      <w:r>
        <w:t xml:space="preserve"> - Коллективные задачи</w:t>
      </w:r>
      <w:r/>
    </w:p>
    <w:p>
      <w:pPr>
        <w:contextualSpacing/>
        <w:ind w:left="0" w:firstLine="0"/>
        <w:jc w:val="both"/>
        <w:suppressLineNumbers w:val="0"/>
      </w:pPr>
      <w:r>
        <w:rPr>
          <w:highlight w:val="none"/>
        </w:rPr>
      </w:r>
      <w:r>
        <w:rPr>
          <w:highlight w:val="none"/>
        </w:rPr>
      </w:r>
      <w:r/>
    </w:p>
    <w:p>
      <w:pPr>
        <w:contextualSpacing/>
        <w:ind w:left="0" w:firstLine="708"/>
        <w:jc w:val="both"/>
        <w:rPr>
          <w:highlight w:val="none"/>
        </w:rPr>
        <w:suppressLineNumbers w:val="0"/>
      </w:pPr>
      <w:r>
        <w:t xml:space="preserve">Для перехода к документу, по которому сформирована задача, необходимо перейти по ссылке, с помощью нажатия на наименование задачи. После этого откроется реестр документов (</w:t>
      </w:r>
      <w:r>
        <w:fldChar w:fldCharType="begin"/>
        <w:instrText xml:space="preserve"> REF _Ref516755387  \h</w:instrText>
        <w:fldChar w:fldCharType="separate"/>
      </w:r>
      <w:r>
        <w:t xml:space="preserve">рисунок </w:t>
      </w:r>
      <w:r>
        <w:t xml:space="preserve">17</w:t>
      </w:r>
      <w:r>
        <w:fldChar w:fldCharType="end"/>
      </w:r>
      <w:r>
        <w:t xml:space="preserve">).</w:t>
      </w:r>
      <w:r>
        <w:rPr>
          <w:highlight w:val="none"/>
        </w:rPr>
      </w:r>
    </w:p>
    <w:p>
      <w:pPr>
        <w:pStyle w:val="1011"/>
      </w:pPr>
      <w:r>
        <mc:AlternateContent>
          <mc:Choice Requires="wpg">
            <w:drawing>
              <wp:inline xmlns:wp="http://schemas.openxmlformats.org/drawingml/2006/wordprocessingDrawing" distT="0" distB="0" distL="0" distR="0">
                <wp:extent cx="5343525" cy="3148965"/>
                <wp:effectExtent l="0" t="0" r="0"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5076" name="Рисунок 2"/>
                        <pic:cNvPicPr>
                          <a:picLocks noChangeAspect="1"/>
                        </pic:cNvPicPr>
                        <pic:nvPr/>
                      </pic:nvPicPr>
                      <pic:blipFill>
                        <a:blip r:embed="rId75"/>
                        <a:stretch/>
                      </pic:blipFill>
                      <pic:spPr bwMode="auto">
                        <a:xfrm>
                          <a:off x="0" y="0"/>
                          <a:ext cx="5343525" cy="31489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420.75pt;height:247.95pt;mso-wrap-distance-left:0.00pt;mso-wrap-distance-top:0.00pt;mso-wrap-distance-right:0.00pt;mso-wrap-distance-bottom:0.00pt;" stroked="f">
                <v:path textboxrect="0,0,0,0"/>
                <v:imagedata r:id="rId75" o:title=""/>
              </v:shape>
            </w:pict>
          </mc:Fallback>
        </mc:AlternateContent>
      </w:r>
      <w:r/>
    </w:p>
    <w:p>
      <w:pPr>
        <w:pStyle w:val="1011"/>
      </w:pPr>
      <w:r/>
      <w:bookmarkStart w:id="202" w:name="_Ref516755387"/>
      <w:r>
        <w:t xml:space="preserve">Рисунок </w:t>
      </w:r>
      <w:r>
        <w:fldChar w:fldCharType="begin"/>
      </w:r>
      <w:r>
        <w:instrText xml:space="preserve"> SEQ Рисунок \* ARABIC </w:instrText>
      </w:r>
      <w:r>
        <w:fldChar w:fldCharType="separate"/>
      </w:r>
      <w:r>
        <w:t xml:space="preserve">17</w:t>
      </w:r>
      <w:r>
        <w:fldChar w:fldCharType="end"/>
      </w:r>
      <w:bookmarkEnd w:id="202"/>
      <w:r>
        <w:t xml:space="preserve"> - Реестр документов</w:t>
      </w:r>
      <w:r/>
    </w:p>
    <w:p>
      <w:pPr>
        <w:contextualSpacing/>
        <w:ind w:left="0" w:firstLine="0"/>
        <w:jc w:val="both"/>
        <w:rPr>
          <w14:ligatures w14:val="none"/>
        </w:rPr>
        <w:suppressLineNumbers w:val="0"/>
      </w:pPr>
      <w:r>
        <w:rPr>
          <w14:ligatures w14:val="none"/>
        </w:rPr>
      </w:r>
      <w:r>
        <w:rPr>
          <w14:ligatures w14:val="none"/>
        </w:rPr>
      </w:r>
    </w:p>
    <w:p>
      <w:pPr>
        <w:numPr>
          <w:ilvl w:val="0"/>
          <w:numId w:val="0"/>
        </w:numPr>
        <w:contextualSpacing/>
        <w:ind w:left="0" w:firstLine="0"/>
        <w:jc w:val="both"/>
        <w:tabs>
          <w:tab w:val="clear" w:pos="709" w:leader="none"/>
        </w:tabs>
        <w:rPr>
          <w:b/>
          <w:bCs/>
          <w:highlight w:val="none"/>
          <w14:ligatures w14:val="none"/>
        </w:rPr>
        <w:pBdr>
          <w:top w:val="none" w:color="000000" w:sz="4" w:space="0"/>
          <w:left w:val="none" w:color="000000" w:sz="4" w:space="0"/>
          <w:bottom w:val="none" w:color="000000" w:sz="4" w:space="0"/>
          <w:right w:val="none" w:color="000000" w:sz="4" w:space="0"/>
        </w:pBdr>
      </w:pPr>
      <w:r>
        <w:tab/>
        <w:t xml:space="preserve">Чтобы ознакомиться с подробной информацией по задаче, например, на кого она назначена, необходимо перейти в карточку документа </w:t>
      </w:r>
      <w:r>
        <w:t xml:space="preserve">(</w:t>
      </w:r>
      <w:r>
        <w:t xml:space="preserve">переход в карточку записи реестра документов представлен на</w:t>
      </w:r>
      <w:r>
        <w:t xml:space="preserve"> </w:t>
      </w:r>
      <w:r>
        <w:fldChar w:fldCharType="begin"/>
      </w:r>
      <w:r>
        <w:instrText xml:space="preserve"> REF _Ref513466100 \h </w:instrText>
      </w:r>
      <w:r>
        <w:fldChar w:fldCharType="separate"/>
      </w:r>
      <w:r>
        <w:t xml:space="preserve">рисунке </w:t>
      </w:r>
      <w:r>
        <w:t xml:space="preserve">8</w:t>
      </w:r>
      <w:r>
        <w:fldChar w:fldCharType="end"/>
      </w:r>
      <w:r>
        <w:t xml:space="preserve">) </w:t>
      </w:r>
      <w:r>
        <w:t xml:space="preserve">детализ</w:t>
      </w:r>
      <w:r>
        <w:t xml:space="preserve">ации «</w:t>
      </w:r>
      <w:r>
        <w:t xml:space="preserve">Задачи по документу</w:t>
      </w:r>
      <w:r>
        <w:t xml:space="preserve">» (</w:t>
      </w:r>
      <w:r>
        <w:fldChar w:fldCharType="begin"/>
        <w:instrText xml:space="preserve"> REF _Ref516755388  \h</w:instrText>
        <w:fldChar w:fldCharType="separate"/>
      </w:r>
      <w:r>
        <w:t xml:space="preserve">рисунок </w:t>
      </w:r>
      <w:r>
        <w:t xml:space="preserve">18</w:t>
      </w:r>
      <w:r>
        <w:fldChar w:fldCharType="end"/>
      </w:r>
      <w:r>
        <w:t xml:space="preserve">)</w:t>
      </w:r>
      <w:r>
        <w:t xml:space="preserve">.</w:t>
      </w:r>
      <w:r>
        <w:rPr>
          <w14:ligatures w14:val="none"/>
        </w:rPr>
        <w:t xml:space="preserve"> </w:t>
      </w:r>
      <w:r>
        <w:rPr>
          <w:b/>
          <w:bCs/>
          <w14:ligatures w14:val="none"/>
        </w:rPr>
      </w:r>
      <w:r/>
      <w:r>
        <w:t xml:space="preserve">Модератор задачи по документу, это сотрудник, который</w:t>
      </w:r>
      <w:r>
        <w:t xml:space="preserve"> распределил задачу. Если поле «</w:t>
      </w:r>
      <w:r>
        <w:t xml:space="preserve">Модератор</w:t>
      </w:r>
      <w:r>
        <w:t xml:space="preserve">» </w:t>
      </w:r>
      <w:r>
        <w:t xml:space="preserve"> пустое, значит данная задача была назначена на сотрудника в момент формирования им документа.</w:t>
      </w:r>
      <w:r/>
      <w:r>
        <w:rPr>
          <w:b/>
          <w:bCs/>
          <w14:ligatures w14:val="none"/>
        </w:rPr>
      </w:r>
      <w:r>
        <w:rPr>
          <w:b/>
          <w:bCs/>
          <w:highlight w:val="none"/>
          <w14:ligatures w14:val="none"/>
        </w:rPr>
      </w:r>
    </w:p>
    <w:p>
      <w:pPr>
        <w:numPr>
          <w:ilvl w:val="0"/>
          <w:numId w:val="0"/>
        </w:numPr>
        <w:contextualSpacing/>
        <w:ind w:left="0" w:firstLine="0"/>
        <w:jc w:val="both"/>
        <w:spacing w:line="240" w:lineRule="auto"/>
        <w:tabs>
          <w:tab w:val="clear" w:pos="709" w:leader="none"/>
        </w:tabs>
        <w:rPr>
          <w:highlight w:val="none"/>
          <w14:ligatures w14:val="none"/>
        </w:rPr>
        <w:pBdr>
          <w:top w:val="none" w:color="000000" w:sz="4" w:space="0"/>
          <w:left w:val="none" w:color="000000" w:sz="4" w:space="0"/>
          <w:bottom w:val="none" w:color="000000" w:sz="4" w:space="0"/>
          <w:right w:val="none" w:color="000000" w:sz="4" w:space="0"/>
        </w:pBdr>
      </w:pPr>
      <w:r>
        <w:rPr>
          <w:highlight w:val="none"/>
        </w:rPr>
      </w:r>
      <w:r>
        <w:rPr>
          <w:highlight w:val="none"/>
        </w:rPr>
        <mc:AlternateContent>
          <mc:Choice Requires="wpg">
            <w:drawing>
              <wp:inline xmlns:wp="http://schemas.openxmlformats.org/drawingml/2006/wordprocessingDrawing" distT="0" distB="0" distL="0" distR="0">
                <wp:extent cx="5850255" cy="1400307"/>
                <wp:effectExtent l="0" t="0" r="0" b="0"/>
                <wp:docPr id="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67469" name=""/>
                        <pic:cNvPicPr>
                          <a:picLocks noChangeAspect="1"/>
                        </pic:cNvPicPr>
                        <pic:nvPr/>
                      </pic:nvPicPr>
                      <pic:blipFill>
                        <a:blip r:embed="rId76"/>
                        <a:stretch/>
                      </pic:blipFill>
                      <pic:spPr bwMode="auto">
                        <a:xfrm flipH="0" flipV="0">
                          <a:off x="0" y="0"/>
                          <a:ext cx="5850254" cy="14003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460.65pt;height:110.26pt;mso-wrap-distance-left:0.00pt;mso-wrap-distance-top:0.00pt;mso-wrap-distance-right:0.00pt;mso-wrap-distance-bottom:0.00pt;" stroked="false">
                <v:path textboxrect="0,0,0,0"/>
                <v:imagedata r:id="rId76" o:title=""/>
              </v:shape>
            </w:pict>
          </mc:Fallback>
        </mc:AlternateContent>
      </w:r>
      <w:r>
        <w:rPr>
          <w:highlight w:val="none"/>
        </w:rPr>
      </w:r>
      <w:r>
        <w:rPr>
          <w:highlight w:val="none"/>
          <w14:ligatures w14:val="none"/>
        </w:rPr>
      </w:r>
    </w:p>
    <w:p>
      <w:pPr>
        <w:pStyle w:val="1011"/>
        <w:spacing w:line="240" w:lineRule="auto"/>
      </w:pPr>
      <w:r/>
      <w:bookmarkStart w:id="203" w:name="_Ref516755388"/>
      <w:r>
        <w:t xml:space="preserve">Рисунок </w:t>
      </w:r>
      <w:r>
        <w:fldChar w:fldCharType="begin"/>
        <w:instrText xml:space="preserve"> SEQ Рисунок \* Arabic </w:instrText>
        <w:fldChar w:fldCharType="separate"/>
      </w:r>
      <w:r>
        <w:t xml:space="preserve">18</w:t>
      </w:r>
      <w:r>
        <w:fldChar w:fldCharType="end"/>
      </w:r>
      <w:bookmarkEnd w:id="203"/>
      <w:r>
        <w:t xml:space="preserve"> - Задачи по документу в карточке документа </w:t>
      </w:r>
      <w:r/>
    </w:p>
    <w:p>
      <w:pPr>
        <w:numPr>
          <w:ilvl w:val="0"/>
          <w:numId w:val="0"/>
        </w:numPr>
        <w:contextualSpacing/>
        <w:ind w:left="0" w:firstLine="0"/>
        <w:jc w:val="both"/>
        <w:tabs>
          <w:tab w:val="clear" w:pos="709" w:leader="none"/>
        </w:tabs>
        <w:rPr>
          <w14:ligatures w14:val="none"/>
        </w:rPr>
        <w:pBdr>
          <w:top w:val="none" w:color="000000" w:sz="4" w:space="0"/>
          <w:left w:val="none" w:color="000000" w:sz="4" w:space="0"/>
          <w:bottom w:val="none" w:color="000000" w:sz="4" w:space="0"/>
          <w:right w:val="none" w:color="000000" w:sz="4" w:space="0"/>
        </w:pBdr>
      </w:pPr>
      <w:r/>
      <w:r>
        <w:rPr>
          <w14:ligatures w14:val="none"/>
        </w:rPr>
      </w:r>
    </w:p>
    <w:p>
      <w:pPr>
        <w:numPr>
          <w:ilvl w:val="0"/>
          <w:numId w:val="0"/>
        </w:numPr>
        <w:contextualSpacing/>
        <w:ind w:left="0" w:firstLine="0"/>
        <w:jc w:val="both"/>
        <w:tabs>
          <w:tab w:val="clear" w:pos="709" w:leader="none"/>
        </w:tabs>
        <w:rPr>
          <w:highlight w:val="none"/>
          <w14:ligatures w14:val="none"/>
        </w:rPr>
        <w:pBdr>
          <w:top w:val="none" w:color="000000" w:sz="4" w:space="0"/>
          <w:left w:val="none" w:color="000000" w:sz="4" w:space="0"/>
          <w:bottom w:val="none" w:color="000000" w:sz="4" w:space="0"/>
          <w:right w:val="none" w:color="000000" w:sz="4" w:space="0"/>
        </w:pBdr>
      </w:pPr>
      <w:r>
        <w:tab/>
        <w:t xml:space="preserve">Для выполнения действий по задаче необходимо нажать на кнопку «Задачи» на панели команд и выбрать действие, которое необходимо выполнить (</w:t>
      </w:r>
      <w:r>
        <w:fldChar w:fldCharType="begin"/>
        <w:instrText xml:space="preserve"> REF _Ref516755389  \h</w:instrText>
        <w:fldChar w:fldCharType="separate"/>
      </w:r>
      <w:r>
        <w:t xml:space="preserve">рисунок </w:t>
      </w:r>
      <w:r>
        <w:t xml:space="preserve">19</w:t>
      </w:r>
      <w:r>
        <w:fldChar w:fldCharType="end"/>
      </w:r>
      <w:r>
        <w:t xml:space="preserve">).</w:t>
      </w:r>
      <w:r>
        <w:rPr>
          <w:highlight w:val="none"/>
          <w14:ligatures w14:val="none"/>
        </w:rPr>
      </w:r>
      <w:r/>
    </w:p>
    <w:p>
      <w:pPr>
        <w:pStyle w:val="1011"/>
      </w:pPr>
      <w:r>
        <w:t xml:space="preserve"> </w:t>
      </w:r>
      <w:r>
        <mc:AlternateContent>
          <mc:Choice Requires="wpg">
            <w:drawing>
              <wp:inline xmlns:wp="http://schemas.openxmlformats.org/drawingml/2006/wordprocessingDrawing" distT="0" distB="0" distL="0" distR="0">
                <wp:extent cx="3157209" cy="1677670"/>
                <wp:effectExtent l="6350" t="6350" r="6350" b="6350"/>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14664" name="Рисунок 8"/>
                        <pic:cNvPicPr>
                          <a:picLocks noChangeAspect="1"/>
                        </pic:cNvPicPr>
                        <pic:nvPr/>
                      </pic:nvPicPr>
                      <pic:blipFill>
                        <a:blip r:embed="rId77"/>
                        <a:srcRect l="1715" t="0" r="1909" b="0"/>
                        <a:stretch/>
                      </pic:blipFill>
                      <pic:spPr bwMode="auto">
                        <a:xfrm flipH="0" flipV="0">
                          <a:off x="0" y="0"/>
                          <a:ext cx="3157209" cy="16776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248.60pt;height:132.10pt;mso-wrap-distance-left:0.00pt;mso-wrap-distance-top:0.00pt;mso-wrap-distance-right:0.00pt;mso-wrap-distance-bottom:0.00pt;" stroked="f">
                <v:path textboxrect="0,0,0,0"/>
                <v:imagedata r:id="rId77" o:title=""/>
              </v:shape>
            </w:pict>
          </mc:Fallback>
        </mc:AlternateContent>
      </w:r>
      <w:r/>
    </w:p>
    <w:p>
      <w:pPr>
        <w:pStyle w:val="1011"/>
      </w:pPr>
      <w:r/>
      <w:bookmarkStart w:id="204" w:name="_Ref516755389"/>
      <w:r>
        <w:t xml:space="preserve">Рисунок </w:t>
      </w:r>
      <w:r>
        <w:fldChar w:fldCharType="begin"/>
      </w:r>
      <w:r>
        <w:instrText xml:space="preserve"> SEQ Рисунок \* ARABIC </w:instrText>
      </w:r>
      <w:r>
        <w:fldChar w:fldCharType="separate"/>
      </w:r>
      <w:r>
        <w:t xml:space="preserve">19</w:t>
      </w:r>
      <w:r>
        <w:fldChar w:fldCharType="end"/>
      </w:r>
      <w:bookmarkEnd w:id="204"/>
      <w:r>
        <w:t xml:space="preserve"> -</w:t>
      </w:r>
      <w:r>
        <w:t xml:space="preserve"> </w:t>
      </w:r>
      <w:r>
        <w:t xml:space="preserve">Кнопка «Задачи»</w:t>
      </w:r>
      <w:r/>
    </w:p>
    <w:p>
      <w:pPr>
        <w:contextualSpacing/>
        <w:ind w:left="0" w:firstLine="0"/>
        <w:jc w:val="both"/>
        <w:suppressLineNumbers w:val="0"/>
      </w:pPr>
      <w:r>
        <w:rPr>
          <w:highlight w:val="none"/>
        </w:rPr>
      </w:r>
      <w:r>
        <w:rPr>
          <w:highlight w:val="none"/>
        </w:rPr>
      </w:r>
    </w:p>
    <w:p>
      <w:pPr>
        <w:contextualSpacing/>
        <w:ind w:left="0" w:firstLine="708"/>
        <w:jc w:val="both"/>
        <w:rPr>
          <w:highlight w:val="none"/>
        </w:rPr>
        <w:suppressLineNumbers w:val="0"/>
      </w:pPr>
      <w:r>
        <w:t xml:space="preserve">Пункт «Закрепить задачу за собой» назначает текущего пользователя исполнителем по задаче. </w:t>
      </w:r>
      <w:r/>
      <w:r>
        <w:t xml:space="preserve">Пункт «Назначить исполнителя» позволяе</w:t>
      </w:r>
      <w:r>
        <w:t xml:space="preserve">т выбрать исполнителя по задаче. В результате выполнения данного действия осуществляется </w:t>
      </w:r>
      <w:r>
        <w:t xml:space="preserve">смена исполнителя</w:t>
      </w:r>
      <w:r>
        <w:t xml:space="preserve">. </w:t>
      </w:r>
      <w:r/>
      <w:r>
        <w:rPr>
          <w:highlight w:val="none"/>
        </w:rPr>
      </w:r>
      <w:r>
        <w:t xml:space="preserve">Пункт</w:t>
      </w:r>
      <w:r>
        <w:t xml:space="preserve"> </w:t>
      </w:r>
      <w:r>
        <w:t xml:space="preserve">«Восстановить исполнителя» позволят восстановить первоначального исполнителя (исполнителей) по задаче.</w:t>
      </w:r>
      <w:r>
        <w:rPr>
          <w:highlight w:val="none"/>
        </w:rPr>
      </w:r>
      <w:r/>
      <w:r/>
      <w:r>
        <w:rPr>
          <w:highlight w:val="none"/>
        </w:rPr>
      </w:r>
      <w:r>
        <w:rPr>
          <w:lang w:eastAsia="ru-RU"/>
        </w:rPr>
      </w:r>
      <w:r>
        <w:t xml:space="preserve"> </w:t>
      </w:r>
      <w:r>
        <w:t xml:space="preserve">Пункт</w:t>
      </w:r>
      <w:r>
        <w:t xml:space="preserve"> «Назначить структурное подразделение» используется только сотрудниками УКСис.</w:t>
      </w:r>
      <w:r>
        <w:rPr>
          <w:highlight w:val="none"/>
        </w:rPr>
      </w:r>
    </w:p>
    <w:sectPr>
      <w:headerReference w:type="default" r:id="rId10"/>
      <w:footerReference w:type="default" r:id="rId11"/>
      <w:footnotePr/>
      <w:endnotePr/>
      <w:type w:val="nextPage"/>
      <w:pgSz w:w="11906" w:h="16838" w:orient="portrait"/>
      <w:pgMar w:top="1134" w:right="850" w:bottom="1134" w:left="1843" w:header="709" w:footer="709" w:gutter="0"/>
      <w:pgNumType w:start="1"/>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font>
  <w:font w:name="Symbol">
    <w:panose1 w:val="05010000000000000000"/>
  </w:font>
  <w:font w:name="Wingdings">
    <w:panose1 w:val="05010000000000000000"/>
  </w:font>
  <w:font w:name="Courier New">
    <w:panose1 w:val="02070309020205020404"/>
  </w:font>
  <w:font w:name="Tahoma">
    <w:panose1 w:val="020B0604030504040204"/>
  </w:font>
  <w:font w:name="Arial">
    <w:panose1 w:val="020B0604020202020204"/>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7"/>
      <w:rPr>
        <w:sz w:val="24"/>
        <w:szCs w:val="24"/>
        <w:lang w:val="en-US"/>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xml:space="preserve">21</w:t>
    </w:r>
    <w:r>
      <w:rPr>
        <w:sz w:val="24"/>
        <w:szCs w:val="24"/>
      </w:rPr>
      <w:fldChar w:fldCharType="end"/>
    </w:r>
    <w:r>
      <w:rPr>
        <w:sz w:val="24"/>
        <w:szCs w:val="24"/>
        <w:lang w:val="en-US"/>
      </w:rPr>
    </w:r>
    <w:r>
      <w:rPr>
        <w:sz w:val="24"/>
        <w:szCs w:val="24"/>
        <w:lang w:val="en-US"/>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5"/>
      <w:jc w:val="left"/>
      <w:rPr>
        <w:sz w:val="24"/>
        <w:szCs w:val="24"/>
      </w:rPr>
    </w:pPr>
    <w:r>
      <w:rPr>
        <w:sz w:val="24"/>
        <w:szCs w:val="24"/>
      </w:rPr>
    </w:r>
    <w:r>
      <w:rPr>
        <w:sz w:val="24"/>
        <w:szCs w:val="24"/>
      </w:rPr>
    </w:r>
    <w:r>
      <w:rPr>
        <w:sz w:val="24"/>
        <w:szCs w:val="24"/>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492" w:hanging="360"/>
        <w:tabs>
          <w:tab w:val="num" w:pos="1492"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pStyle w:val="1035"/>
      <w:isLgl w:val="false"/>
      <w:suff w:val="tab"/>
      <w:lvlText w:val="%1)"/>
      <w:lvlJc w:val="left"/>
      <w:pPr>
        <w:ind w:left="1426"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russianLower"/>
      <w:pStyle w:val="1034"/>
      <w:isLgl w:val="false"/>
      <w:suff w:val="tab"/>
      <w:lvlText w:val="%1)"/>
      <w:lvlJc w:val="left"/>
      <w:pPr>
        <w:ind w:left="926" w:hanging="360"/>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pStyle w:val="1033"/>
      <w:isLgl w:val="false"/>
      <w:suff w:val="tab"/>
      <w:lvlText w:val="%1)"/>
      <w:lvlJc w:val="left"/>
      <w:pPr>
        <w:ind w:left="1426"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decimal"/>
      <w:pStyle w:val="976"/>
      <w:isLgl w:val="false"/>
      <w:suff w:val="tab"/>
      <w:lvlText w:val="%1)"/>
      <w:lvlJc w:val="left"/>
      <w:pPr>
        <w:ind w:left="1492" w:hanging="360"/>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russianLower"/>
      <w:pStyle w:val="975"/>
      <w:isLgl w:val="false"/>
      <w:suff w:val="tab"/>
      <w:lvlText w:val="%1)"/>
      <w:lvlJc w:val="left"/>
      <w:pPr>
        <w:ind w:left="1209" w:hanging="360"/>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bullet"/>
      <w:pStyle w:val="974"/>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pStyle w:val="973"/>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russianLower"/>
      <w:pStyle w:val="1030"/>
      <w:isLgl w:val="false"/>
      <w:suff w:val="tab"/>
      <w:lvlText w:val="%1)"/>
      <w:lvlJc w:val="left"/>
      <w:pPr>
        <w:ind w:left="1069" w:hanging="360"/>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pStyle w:val="972"/>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
    <w:multiLevelType w:val="hybridMultilevel"/>
    <w:lvl w:ilvl="0">
      <w:start w:val="1"/>
      <w:numFmt w:val="decimal"/>
      <w:isLgl w:val="false"/>
      <w:suff w:val="tab"/>
      <w:lvlText w:val="%1"/>
      <w:lvlJc w:val="left"/>
      <w:pPr>
        <w:ind w:left="0" w:firstLine="709"/>
        <w:tabs>
          <w:tab w:val="num" w:pos="357" w:leader="none"/>
        </w:tabs>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1">
      <w:start w:val="1"/>
      <w:numFmt w:val="decimal"/>
      <w:isLgl w:val="false"/>
      <w:suff w:val="tab"/>
      <w:lvlText w:val="%1.%2"/>
      <w:lvlJc w:val="left"/>
      <w:pPr>
        <w:ind w:left="0" w:firstLine="709"/>
        <w:tabs>
          <w:tab w:val="num" w:pos="1134" w:leader="none"/>
        </w:tabs>
      </w:pPr>
      <w:rPr>
        <w:rFonts w:hint="default" w:ascii="Times New Roman" w:hAnsi="Times New Roman" w:cs="Times New Roman"/>
        <w:b/>
        <w:bCs w:val="0"/>
        <w:i w:val="0"/>
        <w:iCs w:val="0"/>
        <w:caps w:val="0"/>
        <w:strike w:val="0"/>
        <w:vanish w:val="0"/>
        <w:color w:val="000000"/>
        <w:spacing w:val="0"/>
        <w:position w:val="0"/>
        <w:sz w:val="28"/>
        <w:u w:val="none"/>
        <w:vertAlign w:val="baseline"/>
        <w14:textOutline w14:w="0" w14:cap="rnd" w14:cmpd="sng" w14:algn="ctr">
          <w14:noFill/>
          <w14:prstDash w14:val="solid"/>
          <w14:bevel/>
        </w14:textOutline>
      </w:rPr>
    </w:lvl>
    <w:lvl w:ilvl="2">
      <w:start w:val="1"/>
      <w:numFmt w:val="decimal"/>
      <w:isLgl w:val="false"/>
      <w:suff w:val="tab"/>
      <w:lvlText w:val="%1.%2.%3"/>
      <w:lvlJc w:val="left"/>
      <w:pPr>
        <w:ind w:left="0" w:firstLine="709"/>
        <w:tabs>
          <w:tab w:val="num" w:pos="357" w:leader="none"/>
        </w:tabs>
      </w:pPr>
      <w:rPr>
        <w:rFonts w:hint="default" w:ascii="Times New Roman" w:hAnsi="Times New Roman"/>
        <w:b w:val="0"/>
        <w:i w:val="0"/>
        <w:caps w:val="0"/>
        <w:strike w:val="0"/>
        <w:vanish w:val="0"/>
        <w:color w:val="000000"/>
        <w:sz w:val="28"/>
        <w:vertAlign w:val="baseline"/>
        <w14:textOutline w14:w="0" w14:cap="rnd" w14:cmpd="sng" w14:algn="ctr">
          <w14:noFill/>
          <w14:prstDash w14:val="solid"/>
          <w14:bevel/>
        </w14:textOutline>
      </w:rPr>
    </w:lvl>
    <w:lvl w:ilvl="3">
      <w:start w:val="1"/>
      <w:numFmt w:val="decimal"/>
      <w:isLgl w:val="false"/>
      <w:suff w:val="tab"/>
      <w:lvlText w:val="%1.%2.%3.%4"/>
      <w:lvlJc w:val="left"/>
      <w:pPr>
        <w:ind w:left="0" w:firstLine="709"/>
        <w:tabs>
          <w:tab w:val="num" w:pos="709" w:leader="none"/>
        </w:tabs>
      </w:pPr>
      <w:rPr>
        <w:rFonts w:hint="default" w:ascii="Times New Roman" w:hAnsi="Times New Roman"/>
        <w:b w:val="0"/>
        <w:i w:val="0"/>
      </w:rPr>
    </w:lvl>
    <w:lvl w:ilvl="4">
      <w:start w:val="1"/>
      <w:numFmt w:val="decimal"/>
      <w:isLgl w:val="false"/>
      <w:suff w:val="tab"/>
      <w:lvlText w:val="%1.%2.%3.%4.%5"/>
      <w:lvlJc w:val="left"/>
      <w:pPr>
        <w:ind w:left="0" w:firstLine="709"/>
        <w:tabs>
          <w:tab w:val="num" w:pos="709" w:leader="none"/>
        </w:tabs>
      </w:pPr>
      <w:rPr>
        <w:rFonts w:hint="default" w:ascii="Times New Roman" w:hAnsi="Times New Roman"/>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russianUpper"/>
      <w:isLgl w:val="false"/>
      <w:suff w:val="nothing"/>
      <w:lvlText w:val="Приложение %6"/>
      <w:lvlJc w:val="center"/>
      <w:pPr>
        <w:ind w:left="0" w:firstLine="0"/>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6">
      <w:start w:val="1"/>
      <w:numFmt w:val="decimal"/>
      <w:isLgl w:val="false"/>
      <w:suff w:val="tab"/>
      <w:lvlText w:val="%6.%7"/>
      <w:lvlJc w:val="left"/>
      <w:pPr>
        <w:ind w:left="0" w:firstLine="709"/>
        <w:tabs>
          <w:tab w:val="num" w:pos="709" w:leader="none"/>
        </w:tabs>
      </w:pPr>
      <w:rPr>
        <w:rFonts w:hint="default" w:ascii="Times New Roman" w:hAnsi="Times New Roman"/>
        <w:b/>
        <w:i w:val="0"/>
        <w:caps w:val="0"/>
        <w:strike w:val="0"/>
        <w:vanish w:val="0"/>
        <w:color w:val="auto"/>
        <w:sz w:val="28"/>
        <w:vertAlign w:val="baseline"/>
        <w14:textOutline w14:w="0" w14:cap="rnd" w14:cmpd="sng" w14:algn="ctr">
          <w14:noFill/>
          <w14:prstDash w14:val="solid"/>
          <w14:bevel/>
        </w14:textOutline>
      </w:rPr>
    </w:lvl>
    <w:lvl w:ilvl="7">
      <w:start w:val="1"/>
      <w:numFmt w:val="decimal"/>
      <w:isLgl w:val="false"/>
      <w:suff w:val="tab"/>
      <w:lvlText w:val="%6.%7.%8"/>
      <w:lvlJc w:val="left"/>
      <w:pPr>
        <w:ind w:left="0" w:firstLine="709"/>
        <w:tabs>
          <w:tab w:val="num" w:pos="709" w:leader="none"/>
        </w:tabs>
      </w:pPr>
      <w:rPr>
        <w:rFonts w:hint="default" w:ascii="Times New Roman" w:hAnsi="Times New Roman"/>
        <w:b w:val="0"/>
        <w:i w:val="0"/>
        <w:caps w:val="0"/>
        <w:strike w:val="0"/>
        <w:vanish w:val="0"/>
        <w:color w:val="auto"/>
        <w:sz w:val="24"/>
        <w:vertAlign w:val="baseline"/>
        <w14:textOutline w14:w="0" w14:cap="rnd" w14:cmpd="sng" w14:algn="ctr">
          <w14:noFill/>
          <w14:prstDash w14:val="solid"/>
          <w14:bevel/>
        </w14:textOutline>
      </w:rPr>
    </w:lvl>
    <w:lvl w:ilvl="8">
      <w:start w:val="1"/>
      <w:numFmt w:val="none"/>
      <w:isLgl w:val="false"/>
      <w:suff w:val="tab"/>
      <w:lvlText w:val=""/>
      <w:lvlJc w:val="center"/>
      <w:pPr>
        <w:ind w:left="0" w:firstLine="288"/>
      </w:pPr>
      <w:rPr>
        <w:rFonts w:hint="default" w:ascii="Times New Roman" w:hAnsi="Times New Roman"/>
        <w:b/>
        <w:i w:val="0"/>
        <w:caps w:val="0"/>
        <w:strike w:val="0"/>
        <w:vanish w:val="0"/>
        <w:color w:val="000000"/>
        <w:sz w:val="32"/>
        <w:vertAlign w:val="baseline"/>
        <w14:textOutline w14:w="0" w14:cap="rnd" w14:cmpd="sng" w14:algn="ctr">
          <w14:noFill/>
          <w14:prstDash w14:val="solid"/>
          <w14:bevel/>
        </w14:textOutline>
      </w:rPr>
    </w:lvl>
  </w:abstractNum>
  <w:abstractNum w:abstractNumId="11">
    <w:multiLevelType w:val="hybridMultilevel"/>
    <w:lvl w:ilvl="0">
      <w:start w:val="1"/>
      <w:numFmt w:val="decimal"/>
      <w:isLgl w:val="false"/>
      <w:suff w:val="tab"/>
      <w:lvlText w:val="%1"/>
      <w:lvlJc w:val="left"/>
      <w:pPr>
        <w:ind w:left="0" w:firstLine="709"/>
        <w:tabs>
          <w:tab w:val="num" w:pos="357" w:leader="none"/>
        </w:tabs>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1">
      <w:start w:val="1"/>
      <w:numFmt w:val="decimal"/>
      <w:isLgl w:val="false"/>
      <w:suff w:val="tab"/>
      <w:lvlText w:val="%1.%2"/>
      <w:lvlJc w:val="left"/>
      <w:pPr>
        <w:ind w:left="0" w:firstLine="709"/>
        <w:tabs>
          <w:tab w:val="num" w:pos="1134" w:leader="none"/>
        </w:tabs>
      </w:pPr>
      <w:rPr>
        <w:rFonts w:hint="default" w:ascii="Times New Roman" w:hAnsi="Times New Roman" w:cs="Times New Roman"/>
        <w:b/>
        <w:bCs w:val="0"/>
        <w:i w:val="0"/>
        <w:iCs w:val="0"/>
        <w:caps w:val="0"/>
        <w:smallCaps w:val="0"/>
        <w:strike w:val="0"/>
        <w:vanish w:val="0"/>
        <w:color w:val="000000"/>
        <w:spacing w:val="0"/>
        <w:position w:val="0"/>
        <w:sz w:val="28"/>
        <w:u w:val="none"/>
        <w:vertAlign w:val="baseline"/>
        <w14:textOutline w14:w="0" w14:cap="rnd" w14:cmpd="sng" w14:algn="ctr">
          <w14:noFill/>
          <w14:prstDash w14:val="solid"/>
          <w14:bevel/>
        </w14:textOutline>
      </w:rPr>
    </w:lvl>
    <w:lvl w:ilvl="2">
      <w:start w:val="1"/>
      <w:numFmt w:val="decimal"/>
      <w:isLgl w:val="false"/>
      <w:suff w:val="tab"/>
      <w:lvlText w:val="%1.%2.%3"/>
      <w:lvlJc w:val="left"/>
      <w:pPr>
        <w:ind w:left="0" w:firstLine="709"/>
        <w:tabs>
          <w:tab w:val="num" w:pos="357" w:leader="none"/>
        </w:tabs>
      </w:pPr>
      <w:rPr>
        <w:rFonts w:hint="default" w:ascii="Times New Roman" w:hAnsi="Times New Roman"/>
        <w:b w:val="0"/>
        <w:i w:val="0"/>
        <w:caps w:val="0"/>
        <w:strike w:val="0"/>
        <w:vanish w:val="0"/>
        <w:color w:val="000000"/>
        <w:sz w:val="28"/>
        <w:vertAlign w:val="baseline"/>
        <w14:textOutline w14:w="0" w14:cap="rnd" w14:cmpd="sng" w14:algn="ctr">
          <w14:noFill/>
          <w14:prstDash w14:val="solid"/>
          <w14:bevel/>
        </w14:textOutline>
      </w:rPr>
    </w:lvl>
    <w:lvl w:ilvl="3">
      <w:start w:val="1"/>
      <w:numFmt w:val="decimal"/>
      <w:isLgl w:val="false"/>
      <w:suff w:val="tab"/>
      <w:lvlText w:val="%1.%2.%3.%4"/>
      <w:lvlJc w:val="left"/>
      <w:pPr>
        <w:ind w:left="0" w:firstLine="709"/>
        <w:tabs>
          <w:tab w:val="num" w:pos="709" w:leader="none"/>
        </w:tabs>
      </w:pPr>
      <w:rPr>
        <w:rFonts w:hint="default" w:ascii="Times New Roman" w:hAnsi="Times New Roman"/>
        <w:b w:val="0"/>
        <w:i w:val="0"/>
      </w:rPr>
    </w:lvl>
    <w:lvl w:ilvl="4">
      <w:start w:val="1"/>
      <w:numFmt w:val="decimal"/>
      <w:isLgl w:val="false"/>
      <w:suff w:val="tab"/>
      <w:lvlText w:val="%1.%2.%3.%4.%5"/>
      <w:lvlJc w:val="left"/>
      <w:pPr>
        <w:ind w:left="0" w:firstLine="709"/>
        <w:tabs>
          <w:tab w:val="num" w:pos="709" w:leader="none"/>
        </w:tabs>
      </w:pPr>
      <w:rPr>
        <w:rFonts w:hint="default" w:ascii="Times New Roman" w:hAnsi="Times New Roman"/>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russianUpper"/>
      <w:isLgl w:val="false"/>
      <w:suff w:val="nothing"/>
      <w:lvlText w:val="Приложение %6"/>
      <w:lvlJc w:val="center"/>
      <w:pPr>
        <w:ind w:left="0" w:firstLine="0"/>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6">
      <w:start w:val="1"/>
      <w:numFmt w:val="decimal"/>
      <w:isLgl w:val="false"/>
      <w:suff w:val="tab"/>
      <w:lvlText w:val="%6.%7"/>
      <w:lvlJc w:val="left"/>
      <w:pPr>
        <w:ind w:left="0" w:firstLine="709"/>
        <w:tabs>
          <w:tab w:val="num" w:pos="709" w:leader="none"/>
        </w:tabs>
      </w:pPr>
      <w:rPr>
        <w:rFonts w:hint="default" w:ascii="Times New Roman" w:hAnsi="Times New Roman"/>
        <w:b/>
        <w:i w:val="0"/>
        <w:caps w:val="0"/>
        <w:strike w:val="0"/>
        <w:vanish w:val="0"/>
        <w:color w:val="auto"/>
        <w:sz w:val="28"/>
        <w:vertAlign w:val="baseline"/>
        <w14:textOutline w14:w="0" w14:cap="rnd" w14:cmpd="sng" w14:algn="ctr">
          <w14:noFill/>
          <w14:prstDash w14:val="solid"/>
          <w14:bevel/>
        </w14:textOutline>
      </w:rPr>
    </w:lvl>
    <w:lvl w:ilvl="7">
      <w:start w:val="1"/>
      <w:numFmt w:val="decimal"/>
      <w:isLgl w:val="false"/>
      <w:suff w:val="tab"/>
      <w:lvlText w:val="%6.%7.%8"/>
      <w:lvlJc w:val="left"/>
      <w:pPr>
        <w:ind w:left="0" w:firstLine="709"/>
        <w:tabs>
          <w:tab w:val="num" w:pos="709" w:leader="none"/>
        </w:tabs>
      </w:pPr>
      <w:rPr>
        <w:rFonts w:hint="default" w:ascii="Times New Roman" w:hAnsi="Times New Roman"/>
        <w:b w:val="0"/>
        <w:i w:val="0"/>
        <w:caps w:val="0"/>
        <w:strike w:val="0"/>
        <w:vanish w:val="0"/>
        <w:color w:val="auto"/>
        <w:sz w:val="24"/>
        <w:vertAlign w:val="baseline"/>
        <w14:textOutline w14:w="0" w14:cap="rnd" w14:cmpd="sng" w14:algn="ctr">
          <w14:noFill/>
          <w14:prstDash w14:val="solid"/>
          <w14:bevel/>
        </w14:textOutline>
      </w:rPr>
    </w:lvl>
    <w:lvl w:ilvl="8">
      <w:start w:val="1"/>
      <w:numFmt w:val="none"/>
      <w:isLgl w:val="false"/>
      <w:suff w:val="tab"/>
      <w:lvlText w:val=""/>
      <w:lvlJc w:val="center"/>
      <w:pPr>
        <w:ind w:left="0" w:firstLine="288"/>
      </w:pPr>
      <w:rPr>
        <w:rFonts w:hint="default" w:ascii="Times New Roman" w:hAnsi="Times New Roman"/>
        <w:b/>
        <w:i w:val="0"/>
        <w:caps w:val="0"/>
        <w:strike w:val="0"/>
        <w:vanish w:val="0"/>
        <w:color w:val="000000"/>
        <w:sz w:val="32"/>
        <w:vertAlign w:val="baseline"/>
        <w14:textOutline w14:w="0" w14:cap="rnd" w14:cmpd="sng" w14:algn="ctr">
          <w14:noFill/>
          <w14:prstDash w14:val="solid"/>
          <w14:bevel/>
        </w14:textOutline>
      </w:rPr>
    </w:lvl>
  </w:abstractNum>
  <w:abstractNum w:abstractNumId="12">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792" w:hanging="432"/>
      </w:pPr>
      <w:rPr>
        <w:rFonts w:hint="default"/>
      </w:rPr>
    </w:lvl>
    <w:lvl w:ilvl="2">
      <w:start w:val="1"/>
      <w:numFmt w:val="decimal"/>
      <w:isLgl w:val="false"/>
      <w:suff w:val="nothing"/>
      <w:lvlText w:val="%1.2.2"/>
      <w:lvlJc w:val="left"/>
      <w:pPr>
        <w:ind w:left="1224" w:hanging="504"/>
      </w:pPr>
      <w:rPr>
        <w:rFonts w:hint="default"/>
      </w:rPr>
    </w:lvl>
    <w:lvl w:ilvl="3">
      <w:start w:val="1"/>
      <w:numFmt w:val="decimal"/>
      <w:isLgl w:val="false"/>
      <w:suff w:val="tab"/>
      <w:lvlText w:val="%1.%2.%3.%4."/>
      <w:lvlJc w:val="left"/>
      <w:pPr>
        <w:ind w:left="1728"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3">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4">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720" w:hanging="360"/>
      </w:pPr>
    </w:lvl>
    <w:lvl w:ilvl="2">
      <w:start w:val="1"/>
      <w:numFmt w:val="lowerRoman"/>
      <w:isLgl w:val="false"/>
      <w:suff w:val="tab"/>
      <w:lvlText w:val="%3)"/>
      <w:lvlJc w:val="left"/>
      <w:pPr>
        <w:ind w:left="1080" w:hanging="360"/>
      </w:pPr>
    </w:lvl>
    <w:lvl w:ilvl="3">
      <w:start w:val="1"/>
      <w:numFmt w:val="decimal"/>
      <w:isLgl w:val="false"/>
      <w:suff w:val="tab"/>
      <w:lvlText w:val="(%4)"/>
      <w:lvlJc w:val="left"/>
      <w:pPr>
        <w:ind w:left="1440" w:hanging="360"/>
      </w:pPr>
    </w:lvl>
    <w:lvl w:ilvl="4">
      <w:start w:val="1"/>
      <w:numFmt w:val="lowerLetter"/>
      <w:isLgl w:val="false"/>
      <w:suff w:val="tab"/>
      <w:lvlText w:val="(%5)"/>
      <w:lvlJc w:val="left"/>
      <w:pPr>
        <w:ind w:left="1800" w:hanging="360"/>
      </w:pPr>
    </w:lvl>
    <w:lvl w:ilvl="5">
      <w:start w:val="1"/>
      <w:numFmt w:val="lowerRoman"/>
      <w:isLgl w:val="false"/>
      <w:suff w:val="tab"/>
      <w:lvlText w:val="(%6)"/>
      <w:lvlJc w:val="left"/>
      <w:pPr>
        <w:ind w:left="2160" w:hanging="360"/>
      </w:pPr>
    </w:lvl>
    <w:lvl w:ilvl="6">
      <w:start w:val="1"/>
      <w:numFmt w:val="decimal"/>
      <w:isLgl w:val="false"/>
      <w:suff w:val="tab"/>
      <w:lvlText w:val="%7."/>
      <w:lvlJc w:val="left"/>
      <w:pPr>
        <w:ind w:left="2520" w:hanging="360"/>
      </w:pPr>
    </w:lvl>
    <w:lvl w:ilvl="7">
      <w:start w:val="1"/>
      <w:numFmt w:val="lowerLetter"/>
      <w:isLgl w:val="false"/>
      <w:suff w:val="tab"/>
      <w:lvlText w:val="%8."/>
      <w:lvlJc w:val="left"/>
      <w:pPr>
        <w:ind w:left="2880" w:hanging="360"/>
      </w:pPr>
    </w:lvl>
    <w:lvl w:ilvl="8">
      <w:start w:val="1"/>
      <w:numFmt w:val="lowerRoman"/>
      <w:isLgl w:val="false"/>
      <w:suff w:val="tab"/>
      <w:lvlText w:val="%9."/>
      <w:lvlJc w:val="left"/>
      <w:pPr>
        <w:ind w:left="3240" w:hanging="360"/>
      </w:pPr>
    </w:lvl>
  </w:abstractNum>
  <w:abstractNum w:abstractNumId="1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6">
    <w:multiLevelType w:val="hybridMultilevel"/>
    <w:styleLink w:val="1028"/>
    <w:lvl w:ilvl="0">
      <w:start w:val="1"/>
      <w:numFmt w:val="russianLower"/>
      <w:pStyle w:val="1028"/>
      <w:isLgl w:val="false"/>
      <w:suff w:val="tab"/>
      <w:lvlText w:val="%1)"/>
      <w:lvlJc w:val="left"/>
      <w:pPr>
        <w:ind w:left="360" w:firstLine="349"/>
        <w:tabs>
          <w:tab w:val="num" w:pos="709" w:leader="none"/>
        </w:tabs>
      </w:pPr>
      <w:rPr>
        <w:rFonts w:hint="default" w:ascii="Times New Roman" w:hAnsi="Times New Roman"/>
      </w:rPr>
    </w:lvl>
    <w:lvl w:ilvl="1">
      <w:start w:val="1"/>
      <w:numFmt w:val="decimal"/>
      <w:isLgl w:val="false"/>
      <w:suff w:val="tab"/>
      <w:lvlText w:val="%2)"/>
      <w:lvlJc w:val="left"/>
      <w:pPr>
        <w:ind w:left="709" w:firstLine="357"/>
        <w:tabs>
          <w:tab w:val="num" w:pos="397" w:leader="none"/>
        </w:tabs>
      </w:pPr>
      <w:rPr>
        <w:rFonts w:hint="default"/>
      </w:rPr>
    </w:lvl>
    <w:lvl w:ilvl="2">
      <w:start w:val="1"/>
      <w:numFmt w:val="lowerRoman"/>
      <w:isLgl w:val="false"/>
      <w:suff w:val="tab"/>
      <w:lvlText w:val="%3)"/>
      <w:lvlJc w:val="left"/>
      <w:pPr>
        <w:ind w:left="1080" w:hanging="360"/>
      </w:pPr>
      <w:rPr>
        <w:rFonts w:hint="default"/>
      </w:rPr>
    </w:lvl>
    <w:lvl w:ilvl="3">
      <w:start w:val="1"/>
      <w:numFmt w:val="decimal"/>
      <w:isLgl w:val="false"/>
      <w:suff w:val="tab"/>
      <w:lvlText w:val="(%4)"/>
      <w:lvlJc w:val="left"/>
      <w:pPr>
        <w:ind w:left="1440" w:hanging="360"/>
      </w:pPr>
      <w:rPr>
        <w:rFonts w:hint="default"/>
      </w:rPr>
    </w:lvl>
    <w:lvl w:ilvl="4">
      <w:start w:val="1"/>
      <w:numFmt w:val="lowerLetter"/>
      <w:isLgl w:val="false"/>
      <w:suff w:val="tab"/>
      <w:lvlText w:val="(%5)"/>
      <w:lvlJc w:val="left"/>
      <w:pPr>
        <w:ind w:left="1800" w:hanging="360"/>
      </w:pPr>
      <w:rPr>
        <w:rFonts w:hint="default"/>
      </w:rPr>
    </w:lvl>
    <w:lvl w:ilvl="5">
      <w:start w:val="1"/>
      <w:numFmt w:val="lowerRoman"/>
      <w:isLgl w:val="false"/>
      <w:suff w:val="tab"/>
      <w:lvlText w:val="(%6)"/>
      <w:lvlJc w:val="left"/>
      <w:pPr>
        <w:ind w:left="2160" w:hanging="360"/>
      </w:pPr>
      <w:rPr>
        <w:rFonts w:hint="default"/>
      </w:rPr>
    </w:lvl>
    <w:lvl w:ilvl="6">
      <w:start w:val="1"/>
      <w:numFmt w:val="decimal"/>
      <w:isLgl w:val="false"/>
      <w:suff w:val="tab"/>
      <w:lvlText w:val="%7."/>
      <w:lvlJc w:val="left"/>
      <w:pPr>
        <w:ind w:left="2520" w:hanging="360"/>
      </w:pPr>
      <w:rPr>
        <w:rFonts w:hint="default"/>
      </w:rPr>
    </w:lvl>
    <w:lvl w:ilvl="7">
      <w:start w:val="1"/>
      <w:numFmt w:val="lowerLetter"/>
      <w:isLgl w:val="false"/>
      <w:suff w:val="tab"/>
      <w:lvlText w:val="%8."/>
      <w:lvlJc w:val="left"/>
      <w:pPr>
        <w:ind w:left="2880" w:hanging="360"/>
      </w:pPr>
      <w:rPr>
        <w:rFonts w:hint="default"/>
      </w:rPr>
    </w:lvl>
    <w:lvl w:ilvl="8">
      <w:start w:val="1"/>
      <w:numFmt w:val="lowerRoman"/>
      <w:isLgl w:val="false"/>
      <w:suff w:val="tab"/>
      <w:lvlText w:val="%9."/>
      <w:lvlJc w:val="left"/>
      <w:pPr>
        <w:ind w:left="3240" w:hanging="360"/>
      </w:pPr>
      <w:rPr>
        <w:rFonts w:hint="default"/>
      </w:rPr>
    </w:lvl>
  </w:abstractNum>
  <w:abstractNum w:abstractNumId="17">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720" w:hanging="360"/>
      </w:pPr>
    </w:lvl>
    <w:lvl w:ilvl="2">
      <w:start w:val="1"/>
      <w:numFmt w:val="lowerRoman"/>
      <w:isLgl w:val="false"/>
      <w:suff w:val="tab"/>
      <w:lvlText w:val="%3)"/>
      <w:lvlJc w:val="left"/>
      <w:pPr>
        <w:ind w:left="1080" w:hanging="360"/>
      </w:pPr>
    </w:lvl>
    <w:lvl w:ilvl="3">
      <w:start w:val="1"/>
      <w:numFmt w:val="decimal"/>
      <w:isLgl w:val="false"/>
      <w:suff w:val="tab"/>
      <w:lvlText w:val="(%4)"/>
      <w:lvlJc w:val="left"/>
      <w:pPr>
        <w:ind w:left="1440" w:hanging="360"/>
      </w:pPr>
    </w:lvl>
    <w:lvl w:ilvl="4">
      <w:start w:val="1"/>
      <w:numFmt w:val="lowerLetter"/>
      <w:isLgl w:val="false"/>
      <w:suff w:val="tab"/>
      <w:lvlText w:val="(%5)"/>
      <w:lvlJc w:val="left"/>
      <w:pPr>
        <w:ind w:left="1800" w:hanging="360"/>
      </w:pPr>
    </w:lvl>
    <w:lvl w:ilvl="5">
      <w:start w:val="1"/>
      <w:numFmt w:val="lowerRoman"/>
      <w:isLgl w:val="false"/>
      <w:suff w:val="tab"/>
      <w:lvlText w:val="(%6)"/>
      <w:lvlJc w:val="left"/>
      <w:pPr>
        <w:ind w:left="2160" w:hanging="360"/>
      </w:pPr>
    </w:lvl>
    <w:lvl w:ilvl="6">
      <w:start w:val="1"/>
      <w:numFmt w:val="decimal"/>
      <w:isLgl w:val="false"/>
      <w:suff w:val="tab"/>
      <w:lvlText w:val="%7."/>
      <w:lvlJc w:val="left"/>
      <w:pPr>
        <w:ind w:left="2520" w:hanging="360"/>
      </w:pPr>
    </w:lvl>
    <w:lvl w:ilvl="7">
      <w:start w:val="1"/>
      <w:numFmt w:val="lowerLetter"/>
      <w:isLgl w:val="false"/>
      <w:suff w:val="tab"/>
      <w:lvlText w:val="%8."/>
      <w:lvlJc w:val="left"/>
      <w:pPr>
        <w:ind w:left="2880" w:hanging="360"/>
      </w:pPr>
    </w:lvl>
    <w:lvl w:ilvl="8">
      <w:start w:val="1"/>
      <w:numFmt w:val="lowerRoman"/>
      <w:isLgl w:val="false"/>
      <w:suff w:val="tab"/>
      <w:lvlText w:val="%9."/>
      <w:lvlJc w:val="left"/>
      <w:pPr>
        <w:ind w:left="3240" w:hanging="360"/>
      </w:pPr>
    </w:lvl>
  </w:abstractNum>
  <w:abstractNum w:abstractNumId="18">
    <w:multiLevelType w:val="hybridMultilevel"/>
    <w:lvl w:ilvl="0">
      <w:start w:val="1"/>
      <w:numFmt w:val="bullet"/>
      <w:isLgl w:val="false"/>
      <w:suff w:val="tab"/>
      <w:lvlText w:val=""/>
      <w:lvlJc w:val="left"/>
      <w:pPr>
        <w:ind w:left="1429" w:hanging="360"/>
      </w:pPr>
      <w:rPr>
        <w:rFonts w:hint="default" w:ascii="Symbol" w:hAnsi="Symbol"/>
        <w:color w:val="000000"/>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9">
    <w:multiLevelType w:val="hybridMultilevel"/>
    <w:lvl w:ilvl="0">
      <w:start w:val="1"/>
      <w:numFmt w:val="decimal"/>
      <w:pStyle w:val="951"/>
      <w:isLgl w:val="false"/>
      <w:suff w:val="tab"/>
      <w:lvlText w:val="%1"/>
      <w:lvlJc w:val="left"/>
      <w:pPr>
        <w:ind w:left="0" w:firstLine="709"/>
        <w:tabs>
          <w:tab w:val="num" w:pos="1134" w:leader="none"/>
        </w:tabs>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1">
      <w:start w:val="1"/>
      <w:numFmt w:val="decimal"/>
      <w:pStyle w:val="952"/>
      <w:isLgl w:val="false"/>
      <w:suff w:val="tab"/>
      <w:lvlText w:val="%1.%2"/>
      <w:lvlJc w:val="left"/>
      <w:pPr>
        <w:ind w:left="0" w:firstLine="709"/>
        <w:tabs>
          <w:tab w:val="num" w:pos="1134" w:leader="none"/>
        </w:tabs>
      </w:pPr>
      <w:rPr>
        <w:rFonts w:hint="default" w:ascii="Times New Roman" w:hAnsi="Times New Roman" w:cs="Times New Roman"/>
        <w:b/>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2">
      <w:start w:val="1"/>
      <w:numFmt w:val="decimal"/>
      <w:pStyle w:val="953"/>
      <w:isLgl w:val="false"/>
      <w:suff w:val="tab"/>
      <w:lvlText w:val="%1.%2.%3"/>
      <w:lvlJc w:val="left"/>
      <w:pPr>
        <w:ind w:left="0" w:firstLine="709"/>
        <w:tabs>
          <w:tab w:val="num" w:pos="1134" w:leader="none"/>
        </w:tabs>
      </w:pPr>
      <w:rPr>
        <w:rFonts w:hint="default" w:ascii="Times New Roman" w:hAnsi="Times New Roman" w:cs="Times New Roman"/>
        <w:b/>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3">
      <w:start w:val="1"/>
      <w:numFmt w:val="decimal"/>
      <w:pStyle w:val="954"/>
      <w:isLgl w:val="false"/>
      <w:suff w:val="tab"/>
      <w:lvlText w:val="%1.%2.%3.%4"/>
      <w:lvlJc w:val="left"/>
      <w:pPr>
        <w:ind w:left="0" w:firstLine="709"/>
        <w:tabs>
          <w:tab w:val="num" w:pos="709" w:leader="none"/>
        </w:tabs>
      </w:pPr>
      <w:rPr>
        <w:rFonts w:hint="default" w:ascii="Times New Roman" w:hAnsi="Times New Roman"/>
        <w:b w:val="0"/>
        <w:i w:val="0"/>
      </w:rPr>
    </w:lvl>
    <w:lvl w:ilvl="4">
      <w:start w:val="1"/>
      <w:numFmt w:val="decimal"/>
      <w:pStyle w:val="955"/>
      <w:isLgl w:val="false"/>
      <w:suff w:val="tab"/>
      <w:lvlText w:val="%1.%2.%3.%4.%5"/>
      <w:lvlJc w:val="left"/>
      <w:pPr>
        <w:ind w:left="0" w:firstLine="709"/>
        <w:tabs>
          <w:tab w:val="num" w:pos="709" w:leader="none"/>
        </w:tabs>
      </w:pPr>
      <w:rPr>
        <w:rFonts w:hint="default" w:ascii="Times New Roman" w:hAnsi="Times New Roman"/>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russianUpper"/>
      <w:pStyle w:val="956"/>
      <w:isLgl w:val="false"/>
      <w:suff w:val="nothing"/>
      <w:lvlText w:val="Приложение %6"/>
      <w:lvlJc w:val="center"/>
      <w:pPr>
        <w:ind w:left="0" w:firstLine="709"/>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6">
      <w:start w:val="1"/>
      <w:numFmt w:val="decimal"/>
      <w:pStyle w:val="957"/>
      <w:isLgl w:val="false"/>
      <w:suff w:val="tab"/>
      <w:lvlText w:val="%6.%7"/>
      <w:lvlJc w:val="left"/>
      <w:pPr>
        <w:ind w:left="0" w:firstLine="709"/>
        <w:tabs>
          <w:tab w:val="num" w:pos="709" w:leader="none"/>
        </w:tabs>
      </w:pPr>
      <w:rPr>
        <w:rFonts w:hint="default" w:ascii="Times New Roman" w:hAnsi="Times New Roman"/>
        <w:b/>
        <w:i w:val="0"/>
        <w:caps w:val="0"/>
        <w:strike w:val="0"/>
        <w:vanish w:val="0"/>
        <w:color w:val="auto"/>
        <w:sz w:val="28"/>
        <w:vertAlign w:val="baseline"/>
        <w14:textOutline w14:w="0" w14:cap="rnd" w14:cmpd="sng" w14:algn="ctr">
          <w14:noFill/>
          <w14:prstDash w14:val="solid"/>
          <w14:bevel/>
        </w14:textOutline>
      </w:rPr>
    </w:lvl>
    <w:lvl w:ilvl="7">
      <w:start w:val="1"/>
      <w:numFmt w:val="decimal"/>
      <w:pStyle w:val="958"/>
      <w:isLgl w:val="false"/>
      <w:suff w:val="tab"/>
      <w:lvlText w:val="%6.%7.%8"/>
      <w:lvlJc w:val="left"/>
      <w:pPr>
        <w:ind w:left="0" w:firstLine="709"/>
        <w:tabs>
          <w:tab w:val="num" w:pos="709" w:leader="none"/>
        </w:tabs>
      </w:pPr>
      <w:rPr>
        <w:rFonts w:hint="default" w:ascii="Times New Roman" w:hAnsi="Times New Roman"/>
        <w:b w:val="0"/>
        <w:i w:val="0"/>
        <w:caps w:val="0"/>
        <w:strike w:val="0"/>
        <w:vanish w:val="0"/>
        <w:color w:val="auto"/>
        <w:sz w:val="24"/>
        <w:vertAlign w:val="baseline"/>
        <w14:textOutline w14:w="0" w14:cap="rnd" w14:cmpd="sng" w14:algn="ctr">
          <w14:noFill/>
          <w14:prstDash w14:val="solid"/>
          <w14:bevel/>
        </w14:textOutline>
      </w:rPr>
    </w:lvl>
    <w:lvl w:ilvl="8">
      <w:start w:val="1"/>
      <w:numFmt w:val="none"/>
      <w:isLgl w:val="false"/>
      <w:suff w:val="tab"/>
      <w:lvlText w:val=""/>
      <w:lvlJc w:val="center"/>
      <w:pPr>
        <w:ind w:left="0" w:firstLine="288"/>
      </w:pPr>
      <w:rPr>
        <w:rFonts w:hint="default" w:ascii="Times New Roman" w:hAnsi="Times New Roman"/>
        <w:b/>
        <w:i w:val="0"/>
        <w:caps w:val="0"/>
        <w:strike w:val="0"/>
        <w:vanish w:val="0"/>
        <w:color w:val="000000"/>
        <w:sz w:val="32"/>
        <w:vertAlign w:val="baseline"/>
        <w14:textOutline w14:w="0" w14:cap="rnd" w14:cmpd="sng" w14:algn="ctr">
          <w14:noFill/>
          <w14:prstDash w14:val="solid"/>
          <w14:bevel/>
        </w14:textOutline>
      </w:rPr>
    </w:lvl>
  </w:abstractNum>
  <w:abstractNum w:abstractNumId="20">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21">
    <w:multiLevelType w:val="hybridMultilevel"/>
    <w:lvl w:ilvl="0">
      <w:start w:val="1"/>
      <w:numFmt w:val="decimal"/>
      <w:isLgl w:val="false"/>
      <w:suff w:val="tab"/>
      <w:lvlText w:val="%1"/>
      <w:lvlJc w:val="left"/>
      <w:pPr>
        <w:ind w:left="0" w:firstLine="709"/>
        <w:tabs>
          <w:tab w:val="num" w:pos="357" w:leader="none"/>
        </w:tabs>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1">
      <w:start w:val="1"/>
      <w:numFmt w:val="decimal"/>
      <w:isLgl w:val="false"/>
      <w:suff w:val="tab"/>
      <w:lvlText w:val="%1.%2"/>
      <w:lvlJc w:val="left"/>
      <w:pPr>
        <w:ind w:left="0" w:firstLine="709"/>
        <w:tabs>
          <w:tab w:val="num" w:pos="1134" w:leader="none"/>
        </w:tabs>
      </w:pPr>
      <w:rPr>
        <w:rFonts w:hint="default" w:ascii="Times New Roman" w:hAnsi="Times New Roman" w:cs="Times New Roman"/>
        <w:b/>
        <w:bCs w:val="0"/>
        <w:i w:val="0"/>
        <w:iCs w:val="0"/>
        <w:caps w:val="0"/>
        <w:smallCaps w:val="0"/>
        <w:strike w:val="0"/>
        <w:vanish w:val="0"/>
        <w:color w:val="000000"/>
        <w:spacing w:val="0"/>
        <w:position w:val="0"/>
        <w:sz w:val="28"/>
        <w:u w:val="none"/>
        <w:vertAlign w:val="baseline"/>
        <w14:textOutline w14:w="0" w14:cap="rnd" w14:cmpd="sng" w14:algn="ctr">
          <w14:noFill/>
          <w14:prstDash w14:val="solid"/>
          <w14:bevel/>
        </w14:textOutline>
      </w:rPr>
    </w:lvl>
    <w:lvl w:ilvl="2">
      <w:start w:val="1"/>
      <w:numFmt w:val="decimal"/>
      <w:isLgl w:val="false"/>
      <w:suff w:val="tab"/>
      <w:lvlText w:val="%1.%2.%3"/>
      <w:lvlJc w:val="left"/>
      <w:pPr>
        <w:ind w:left="0" w:firstLine="709"/>
        <w:tabs>
          <w:tab w:val="num" w:pos="357" w:leader="none"/>
        </w:tabs>
      </w:pPr>
      <w:rPr>
        <w:rFonts w:hint="default" w:ascii="Times New Roman" w:hAnsi="Times New Roman"/>
        <w:b w:val="0"/>
        <w:i w:val="0"/>
        <w:caps w:val="0"/>
        <w:strike w:val="0"/>
        <w:vanish w:val="0"/>
        <w:color w:val="000000"/>
        <w:sz w:val="28"/>
        <w:vertAlign w:val="baseline"/>
        <w14:textOutline w14:w="0" w14:cap="rnd" w14:cmpd="sng" w14:algn="ctr">
          <w14:noFill/>
          <w14:prstDash w14:val="solid"/>
          <w14:bevel/>
        </w14:textOutline>
      </w:rPr>
    </w:lvl>
    <w:lvl w:ilvl="3">
      <w:start w:val="1"/>
      <w:numFmt w:val="decimal"/>
      <w:isLgl w:val="false"/>
      <w:suff w:val="tab"/>
      <w:lvlText w:val="%1.%2.%3.%4"/>
      <w:lvlJc w:val="left"/>
      <w:pPr>
        <w:ind w:left="0" w:firstLine="709"/>
        <w:tabs>
          <w:tab w:val="num" w:pos="709" w:leader="none"/>
        </w:tabs>
      </w:pPr>
      <w:rPr>
        <w:rFonts w:hint="default" w:ascii="Times New Roman" w:hAnsi="Times New Roman"/>
        <w:b w:val="0"/>
        <w:i w:val="0"/>
      </w:rPr>
    </w:lvl>
    <w:lvl w:ilvl="4">
      <w:start w:val="1"/>
      <w:numFmt w:val="decimal"/>
      <w:isLgl w:val="false"/>
      <w:suff w:val="tab"/>
      <w:lvlText w:val="%1.%2.%3.%4.%5"/>
      <w:lvlJc w:val="left"/>
      <w:pPr>
        <w:ind w:left="0" w:firstLine="709"/>
        <w:tabs>
          <w:tab w:val="num" w:pos="709" w:leader="none"/>
        </w:tabs>
      </w:pPr>
      <w:rPr>
        <w:rFonts w:hint="default" w:ascii="Times New Roman" w:hAnsi="Times New Roman"/>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russianUpper"/>
      <w:isLgl w:val="false"/>
      <w:suff w:val="nothing"/>
      <w:lvlText w:val="Приложение %6"/>
      <w:lvlJc w:val="center"/>
      <w:pPr>
        <w:ind w:left="0" w:firstLine="0"/>
      </w:pPr>
      <w:rPr>
        <w:rFonts w:hint="default" w:ascii="Times New Roman" w:hAnsi="Times New Roman" w:cs="Times New Roman"/>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6">
      <w:start w:val="1"/>
      <w:numFmt w:val="decimal"/>
      <w:isLgl w:val="false"/>
      <w:suff w:val="tab"/>
      <w:lvlText w:val="%6.%7"/>
      <w:lvlJc w:val="left"/>
      <w:pPr>
        <w:ind w:left="0" w:firstLine="709"/>
        <w:tabs>
          <w:tab w:val="num" w:pos="709" w:leader="none"/>
        </w:tabs>
      </w:pPr>
      <w:rPr>
        <w:rFonts w:hint="default" w:ascii="Times New Roman" w:hAnsi="Times New Roman"/>
        <w:b/>
        <w:i w:val="0"/>
        <w:caps w:val="0"/>
        <w:strike w:val="0"/>
        <w:vanish w:val="0"/>
        <w:color w:val="auto"/>
        <w:sz w:val="28"/>
        <w:vertAlign w:val="baseline"/>
        <w14:textOutline w14:w="0" w14:cap="rnd" w14:cmpd="sng" w14:algn="ctr">
          <w14:noFill/>
          <w14:prstDash w14:val="solid"/>
          <w14:bevel/>
        </w14:textOutline>
      </w:rPr>
    </w:lvl>
    <w:lvl w:ilvl="7">
      <w:start w:val="1"/>
      <w:numFmt w:val="decimal"/>
      <w:isLgl w:val="false"/>
      <w:suff w:val="tab"/>
      <w:lvlText w:val="%6.%7.%8"/>
      <w:lvlJc w:val="left"/>
      <w:pPr>
        <w:ind w:left="0" w:firstLine="709"/>
        <w:tabs>
          <w:tab w:val="num" w:pos="709" w:leader="none"/>
        </w:tabs>
      </w:pPr>
      <w:rPr>
        <w:rFonts w:hint="default" w:ascii="Times New Roman" w:hAnsi="Times New Roman"/>
        <w:b w:val="0"/>
        <w:i w:val="0"/>
        <w:caps w:val="0"/>
        <w:strike w:val="0"/>
        <w:vanish w:val="0"/>
        <w:color w:val="auto"/>
        <w:sz w:val="24"/>
        <w:vertAlign w:val="baseline"/>
        <w14:textOutline w14:w="0" w14:cap="rnd" w14:cmpd="sng" w14:algn="ctr">
          <w14:noFill/>
          <w14:prstDash w14:val="solid"/>
          <w14:bevel/>
        </w14:textOutline>
      </w:rPr>
    </w:lvl>
    <w:lvl w:ilvl="8">
      <w:start w:val="1"/>
      <w:numFmt w:val="none"/>
      <w:isLgl w:val="false"/>
      <w:suff w:val="tab"/>
      <w:lvlText w:val=""/>
      <w:lvlJc w:val="center"/>
      <w:pPr>
        <w:ind w:left="0" w:firstLine="288"/>
      </w:pPr>
      <w:rPr>
        <w:rFonts w:hint="default" w:ascii="Times New Roman" w:hAnsi="Times New Roman"/>
        <w:b/>
        <w:i w:val="0"/>
        <w:caps w:val="0"/>
        <w:strike w:val="0"/>
        <w:vanish w:val="0"/>
        <w:color w:val="000000"/>
        <w:sz w:val="32"/>
        <w:vertAlign w:val="baseline"/>
        <w14:textOutline w14:w="0" w14:cap="rnd" w14:cmpd="sng" w14:algn="ctr">
          <w14:noFill/>
          <w14:prstDash w14:val="solid"/>
          <w14:bevel/>
        </w14:textOutline>
      </w:rPr>
    </w:lvl>
  </w:abstractNum>
  <w:abstractNum w:abstractNumId="22">
    <w:multiLevelType w:val="hybridMultilevel"/>
    <w:lvl w:ilvl="0">
      <w:start w:val="1"/>
      <w:numFmt w:val="decimal"/>
      <w:pStyle w:val="1050"/>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styleLink w:val="1057"/>
    <w:lvl w:ilvl="0">
      <w:start w:val="1"/>
      <w:numFmt w:val="bullet"/>
      <w:pStyle w:val="1057"/>
      <w:isLgl w:val="false"/>
      <w:suff w:val="tab"/>
      <w:lvlText w:val=""/>
      <w:lvlJc w:val="left"/>
      <w:pPr>
        <w:ind w:left="1429" w:hanging="360"/>
      </w:pPr>
      <w:rPr>
        <w:rFonts w:hint="default" w:ascii="Symbol" w:hAnsi="Symbol"/>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25">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6">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7">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28">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29">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0">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1">
    <w:multiLevelType w:val="hybridMultilevel"/>
    <w:lvl w:ilvl="0">
      <w:start w:val="1"/>
      <w:numFmt w:val="bullet"/>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2">
    <w:multiLevelType w:val="hybridMultilevel"/>
    <w:lvl w:ilvl="0">
      <w:start w:val="1"/>
      <w:numFmt w:val="bullet"/>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4">
    <w:multiLevelType w:val="hybridMultilevel"/>
    <w:lvl w:ilvl="0">
      <w:start w:val="1"/>
      <w:numFmt w:val="bullet"/>
      <w:isLgl w:val="false"/>
      <w:suff w:val="tab"/>
      <w:lvlText w:val="-"/>
      <w:lvlJc w:val="left"/>
      <w:pPr>
        <w:ind w:left="1069" w:hanging="360"/>
      </w:pPr>
      <w:rPr>
        <w:rFonts w:hint="default" w:ascii="Simplified Arabic" w:hAnsi="Simplified Arabic"/>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5">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6">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7">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576" w:hanging="576"/>
      </w:pPr>
      <w:rPr>
        <w:b/>
      </w:rPr>
    </w:lvl>
    <w:lvl w:ilvl="2">
      <w:start w:val="1"/>
      <w:numFmt w:val="decimal"/>
      <w:isLgl w:val="false"/>
      <w:suff w:val="tab"/>
      <w:lvlText w:val="%1.%2.%3"/>
      <w:lvlJc w:val="left"/>
      <w:pPr>
        <w:ind w:left="720" w:hanging="720"/>
      </w:p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3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0">
    <w:multiLevelType w:val="hybridMultilevel"/>
    <w:lvl w:ilvl="0">
      <w:start w:val="1"/>
      <w:numFmt w:val="bullet"/>
      <w:isLgl w:val="false"/>
      <w:suff w:val="tab"/>
      <w:lvlText w:val="·"/>
      <w:lvlJc w:val="left"/>
      <w:pPr>
        <w:ind w:left="1417" w:hanging="360"/>
      </w:pPr>
      <w:rPr>
        <w:rFonts w:hint="default" w:ascii="Symbol" w:hAnsi="Symbol" w:eastAsia="Symbol" w:cs="Symbol"/>
      </w:rPr>
    </w:lvl>
    <w:lvl w:ilvl="1">
      <w:start w:val="1"/>
      <w:numFmt w:val="bullet"/>
      <w:isLgl w:val="false"/>
      <w:suff w:val="tab"/>
      <w:lvlText w:val="o"/>
      <w:lvlJc w:val="left"/>
      <w:pPr>
        <w:ind w:left="2137" w:hanging="360"/>
      </w:pPr>
      <w:rPr>
        <w:rFonts w:hint="default" w:ascii="Courier New" w:hAnsi="Courier New" w:eastAsia="Courier New" w:cs="Courier New"/>
      </w:rPr>
    </w:lvl>
    <w:lvl w:ilvl="2">
      <w:start w:val="1"/>
      <w:numFmt w:val="bullet"/>
      <w:isLgl w:val="false"/>
      <w:suff w:val="tab"/>
      <w:lvlText w:val="§"/>
      <w:lvlJc w:val="left"/>
      <w:pPr>
        <w:ind w:left="2857" w:hanging="360"/>
      </w:pPr>
      <w:rPr>
        <w:rFonts w:hint="default" w:ascii="Wingdings" w:hAnsi="Wingdings" w:eastAsia="Wingdings" w:cs="Wingdings"/>
      </w:rPr>
    </w:lvl>
    <w:lvl w:ilvl="3">
      <w:start w:val="1"/>
      <w:numFmt w:val="bullet"/>
      <w:isLgl w:val="false"/>
      <w:suff w:val="tab"/>
      <w:lvlText w:val="·"/>
      <w:lvlJc w:val="left"/>
      <w:pPr>
        <w:ind w:left="3577" w:hanging="360"/>
      </w:pPr>
      <w:rPr>
        <w:rFonts w:hint="default" w:ascii="Symbol" w:hAnsi="Symbol" w:eastAsia="Symbol" w:cs="Symbol"/>
      </w:rPr>
    </w:lvl>
    <w:lvl w:ilvl="4">
      <w:start w:val="1"/>
      <w:numFmt w:val="bullet"/>
      <w:isLgl w:val="false"/>
      <w:suff w:val="tab"/>
      <w:lvlText w:val="o"/>
      <w:lvlJc w:val="left"/>
      <w:pPr>
        <w:ind w:left="4297" w:hanging="360"/>
      </w:pPr>
      <w:rPr>
        <w:rFonts w:hint="default" w:ascii="Courier New" w:hAnsi="Courier New" w:eastAsia="Courier New" w:cs="Courier New"/>
      </w:rPr>
    </w:lvl>
    <w:lvl w:ilvl="5">
      <w:start w:val="1"/>
      <w:numFmt w:val="bullet"/>
      <w:isLgl w:val="false"/>
      <w:suff w:val="tab"/>
      <w:lvlText w:val="§"/>
      <w:lvlJc w:val="left"/>
      <w:pPr>
        <w:ind w:left="5017" w:hanging="360"/>
      </w:pPr>
      <w:rPr>
        <w:rFonts w:hint="default" w:ascii="Wingdings" w:hAnsi="Wingdings" w:eastAsia="Wingdings" w:cs="Wingdings"/>
      </w:rPr>
    </w:lvl>
    <w:lvl w:ilvl="6">
      <w:start w:val="1"/>
      <w:numFmt w:val="bullet"/>
      <w:isLgl w:val="false"/>
      <w:suff w:val="tab"/>
      <w:lvlText w:val="·"/>
      <w:lvlJc w:val="left"/>
      <w:pPr>
        <w:ind w:left="5737" w:hanging="360"/>
      </w:pPr>
      <w:rPr>
        <w:rFonts w:hint="default" w:ascii="Symbol" w:hAnsi="Symbol" w:eastAsia="Symbol" w:cs="Symbol"/>
      </w:rPr>
    </w:lvl>
    <w:lvl w:ilvl="7">
      <w:start w:val="1"/>
      <w:numFmt w:val="bullet"/>
      <w:isLgl w:val="false"/>
      <w:suff w:val="tab"/>
      <w:lvlText w:val="o"/>
      <w:lvlJc w:val="left"/>
      <w:pPr>
        <w:ind w:left="6457" w:hanging="360"/>
      </w:pPr>
      <w:rPr>
        <w:rFonts w:hint="default" w:ascii="Courier New" w:hAnsi="Courier New" w:eastAsia="Courier New" w:cs="Courier New"/>
      </w:rPr>
    </w:lvl>
    <w:lvl w:ilvl="8">
      <w:start w:val="1"/>
      <w:numFmt w:val="bullet"/>
      <w:isLgl w:val="false"/>
      <w:suff w:val="tab"/>
      <w:lvlText w:val="§"/>
      <w:lvlJc w:val="left"/>
      <w:pPr>
        <w:ind w:left="7177" w:hanging="360"/>
      </w:pPr>
      <w:rPr>
        <w:rFonts w:hint="default" w:ascii="Wingdings" w:hAnsi="Wingdings" w:eastAsia="Wingdings" w:cs="Wingdings"/>
      </w:rPr>
    </w:lvl>
  </w:abstractNum>
  <w:abstractNum w:abstractNumId="4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4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4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4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4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4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5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abstractNum w:abstractNumId="5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732" w:hanging="360"/>
      </w:pPr>
      <w:rPr>
        <w:rFonts w:hint="default" w:ascii="Courier New" w:hAnsi="Courier New" w:eastAsia="Courier New" w:cs="Courier New"/>
      </w:rPr>
    </w:lvl>
    <w:lvl w:ilvl="2">
      <w:start w:val="1"/>
      <w:numFmt w:val="bullet"/>
      <w:isLgl w:val="false"/>
      <w:suff w:val="tab"/>
      <w:lvlText w:val="§"/>
      <w:lvlJc w:val="left"/>
      <w:pPr>
        <w:ind w:left="1452" w:hanging="360"/>
      </w:pPr>
      <w:rPr>
        <w:rFonts w:hint="default" w:ascii="Wingdings" w:hAnsi="Wingdings" w:eastAsia="Wingdings" w:cs="Wingdings"/>
      </w:rPr>
    </w:lvl>
    <w:lvl w:ilvl="3">
      <w:start w:val="1"/>
      <w:numFmt w:val="bullet"/>
      <w:isLgl w:val="false"/>
      <w:suff w:val="tab"/>
      <w:lvlText w:val="·"/>
      <w:lvlJc w:val="left"/>
      <w:pPr>
        <w:ind w:left="2172" w:hanging="360"/>
      </w:pPr>
      <w:rPr>
        <w:rFonts w:hint="default" w:ascii="Symbol" w:hAnsi="Symbol" w:eastAsia="Symbol" w:cs="Symbol"/>
      </w:rPr>
    </w:lvl>
    <w:lvl w:ilvl="4">
      <w:start w:val="1"/>
      <w:numFmt w:val="bullet"/>
      <w:isLgl w:val="false"/>
      <w:suff w:val="tab"/>
      <w:lvlText w:val="o"/>
      <w:lvlJc w:val="left"/>
      <w:pPr>
        <w:ind w:left="2892" w:hanging="360"/>
      </w:pPr>
      <w:rPr>
        <w:rFonts w:hint="default" w:ascii="Courier New" w:hAnsi="Courier New" w:eastAsia="Courier New" w:cs="Courier New"/>
      </w:rPr>
    </w:lvl>
    <w:lvl w:ilvl="5">
      <w:start w:val="1"/>
      <w:numFmt w:val="bullet"/>
      <w:isLgl w:val="false"/>
      <w:suff w:val="tab"/>
      <w:lvlText w:val="§"/>
      <w:lvlJc w:val="left"/>
      <w:pPr>
        <w:ind w:left="3612" w:hanging="360"/>
      </w:pPr>
      <w:rPr>
        <w:rFonts w:hint="default" w:ascii="Wingdings" w:hAnsi="Wingdings" w:eastAsia="Wingdings" w:cs="Wingdings"/>
      </w:rPr>
    </w:lvl>
    <w:lvl w:ilvl="6">
      <w:start w:val="1"/>
      <w:numFmt w:val="bullet"/>
      <w:isLgl w:val="false"/>
      <w:suff w:val="tab"/>
      <w:lvlText w:val="·"/>
      <w:lvlJc w:val="left"/>
      <w:pPr>
        <w:ind w:left="4332" w:hanging="360"/>
      </w:pPr>
      <w:rPr>
        <w:rFonts w:hint="default" w:ascii="Symbol" w:hAnsi="Symbol" w:eastAsia="Symbol" w:cs="Symbol"/>
      </w:rPr>
    </w:lvl>
    <w:lvl w:ilvl="7">
      <w:start w:val="1"/>
      <w:numFmt w:val="bullet"/>
      <w:isLgl w:val="false"/>
      <w:suff w:val="tab"/>
      <w:lvlText w:val="o"/>
      <w:lvlJc w:val="left"/>
      <w:pPr>
        <w:ind w:left="5052" w:hanging="360"/>
      </w:pPr>
      <w:rPr>
        <w:rFonts w:hint="default" w:ascii="Courier New" w:hAnsi="Courier New" w:eastAsia="Courier New" w:cs="Courier New"/>
      </w:rPr>
    </w:lvl>
    <w:lvl w:ilvl="8">
      <w:start w:val="1"/>
      <w:numFmt w:val="bullet"/>
      <w:isLgl w:val="false"/>
      <w:suff w:val="tab"/>
      <w:lvlText w:val="§"/>
      <w:lvlJc w:val="left"/>
      <w:pPr>
        <w:ind w:left="5772" w:hanging="360"/>
      </w:pPr>
      <w:rPr>
        <w:rFonts w:hint="default" w:ascii="Wingdings" w:hAnsi="Wingdings" w:eastAsia="Wingdings" w:cs="Wingdings"/>
      </w:rPr>
    </w:lvl>
  </w:abstractNum>
  <w:num w:numId="1">
    <w:abstractNumId w:val="9"/>
  </w:num>
  <w:num w:numId="2">
    <w:abstractNumId w:val="6"/>
  </w:num>
  <w:num w:numId="3">
    <w:abstractNumId w:val="5"/>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8"/>
  </w:num>
  <w:num w:numId="9">
    <w:abstractNumId w:val="3"/>
  </w:num>
  <w:num w:numId="10">
    <w:abstractNumId w:val="2"/>
  </w:num>
  <w:num w:numId="11">
    <w:abstractNumId w:val="1"/>
  </w:num>
  <w:num w:numId="12">
    <w:abstractNumId w:val="16"/>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9"/>
  </w:num>
  <w:num w:numId="19">
    <w:abstractNumId w:val="0"/>
  </w:num>
  <w:num w:numId="20">
    <w:abstractNumId w:val="17"/>
  </w:num>
  <w:num w:numId="21">
    <w:abstractNumId w:val="14"/>
  </w:num>
  <w:num w:numId="22">
    <w:abstractNumId w:val="21"/>
  </w:num>
  <w:num w:numId="23">
    <w:abstractNumId w:val="10"/>
  </w:num>
  <w:num w:numId="24">
    <w:abstractNumId w:val="22"/>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3"/>
  </w:num>
  <w:num w:numId="42">
    <w:abstractNumId w:val="24"/>
  </w:num>
  <w:num w:numId="43">
    <w:abstractNumId w:val="25"/>
  </w:num>
  <w:num w:numId="44">
    <w:abstractNumId w:val="26"/>
  </w:num>
  <w:num w:numId="45">
    <w:abstractNumId w:val="27"/>
  </w:num>
  <w:num w:numId="46">
    <w:abstractNumId w:val="28"/>
  </w:num>
  <w:num w:numId="47">
    <w:abstractNumId w:val="29"/>
  </w:num>
  <w:num w:numId="48">
    <w:abstractNumId w:val="30"/>
  </w:num>
  <w:num w:numId="49">
    <w:abstractNumId w:val="31"/>
  </w:num>
  <w:num w:numId="50">
    <w:abstractNumId w:val="32"/>
  </w:num>
  <w:num w:numId="51">
    <w:abstractNumId w:val="33"/>
  </w:num>
  <w:num w:numId="52">
    <w:abstractNumId w:val="34"/>
  </w:num>
  <w:num w:numId="53">
    <w:abstractNumId w:val="35"/>
  </w:num>
  <w:num w:numId="54">
    <w:abstractNumId w:val="36"/>
  </w:num>
  <w:num w:numId="55">
    <w:abstractNumId w:val="37"/>
  </w:num>
  <w:num w:numId="56">
    <w:abstractNumId w:val="38"/>
  </w:num>
  <w:num w:numId="57">
    <w:abstractNumId w:val="39"/>
  </w:num>
  <w:num w:numId="58">
    <w:abstractNumId w:val="40"/>
  </w:num>
  <w:num w:numId="59">
    <w:abstractNumId w:val="41"/>
  </w:num>
  <w:num w:numId="60">
    <w:abstractNumId w:val="42"/>
  </w:num>
  <w:num w:numId="61">
    <w:abstractNumId w:val="43"/>
  </w:num>
  <w:num w:numId="62">
    <w:abstractNumId w:val="44"/>
  </w:num>
  <w:num w:numId="63">
    <w:abstractNumId w:val="45"/>
  </w:num>
  <w:num w:numId="64">
    <w:abstractNumId w:val="46"/>
  </w:num>
  <w:num w:numId="65">
    <w:abstractNumId w:val="47"/>
  </w:num>
  <w:num w:numId="66">
    <w:abstractNumId w:val="48"/>
  </w:num>
  <w:num w:numId="67">
    <w:abstractNumId w:val="49"/>
  </w:num>
  <w:num w:numId="68">
    <w:abstractNumId w:val="50"/>
  </w:num>
  <w:num w:numId="69">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03">
    <w:name w:val="Heading 1 Char"/>
    <w:basedOn w:val="960"/>
    <w:link w:val="951"/>
    <w:uiPriority w:val="9"/>
    <w:rPr>
      <w:rFonts w:ascii="Arial" w:hAnsi="Arial" w:eastAsia="Arial" w:cs="Arial"/>
      <w:sz w:val="40"/>
      <w:szCs w:val="40"/>
    </w:rPr>
  </w:style>
  <w:style w:type="character" w:styleId="804">
    <w:name w:val="Heading 2 Char"/>
    <w:basedOn w:val="960"/>
    <w:link w:val="952"/>
    <w:uiPriority w:val="9"/>
    <w:rPr>
      <w:rFonts w:ascii="Arial" w:hAnsi="Arial" w:eastAsia="Arial" w:cs="Arial"/>
      <w:sz w:val="34"/>
    </w:rPr>
  </w:style>
  <w:style w:type="character" w:styleId="805">
    <w:name w:val="Heading 3 Char"/>
    <w:basedOn w:val="960"/>
    <w:link w:val="953"/>
    <w:uiPriority w:val="9"/>
    <w:rPr>
      <w:rFonts w:ascii="Arial" w:hAnsi="Arial" w:eastAsia="Arial" w:cs="Arial"/>
      <w:sz w:val="30"/>
      <w:szCs w:val="30"/>
    </w:rPr>
  </w:style>
  <w:style w:type="character" w:styleId="806">
    <w:name w:val="Heading 4 Char"/>
    <w:basedOn w:val="960"/>
    <w:link w:val="954"/>
    <w:uiPriority w:val="9"/>
    <w:rPr>
      <w:rFonts w:ascii="Arial" w:hAnsi="Arial" w:eastAsia="Arial" w:cs="Arial"/>
      <w:b/>
      <w:bCs/>
      <w:sz w:val="26"/>
      <w:szCs w:val="26"/>
    </w:rPr>
  </w:style>
  <w:style w:type="character" w:styleId="807">
    <w:name w:val="Heading 5 Char"/>
    <w:basedOn w:val="960"/>
    <w:link w:val="955"/>
    <w:uiPriority w:val="9"/>
    <w:rPr>
      <w:rFonts w:ascii="Arial" w:hAnsi="Arial" w:eastAsia="Arial" w:cs="Arial"/>
      <w:b/>
      <w:bCs/>
      <w:sz w:val="24"/>
      <w:szCs w:val="24"/>
    </w:rPr>
  </w:style>
  <w:style w:type="character" w:styleId="808">
    <w:name w:val="Heading 6 Char"/>
    <w:basedOn w:val="960"/>
    <w:link w:val="956"/>
    <w:uiPriority w:val="9"/>
    <w:rPr>
      <w:rFonts w:ascii="Arial" w:hAnsi="Arial" w:eastAsia="Arial" w:cs="Arial"/>
      <w:b/>
      <w:bCs/>
      <w:sz w:val="22"/>
      <w:szCs w:val="22"/>
    </w:rPr>
  </w:style>
  <w:style w:type="character" w:styleId="809">
    <w:name w:val="Heading 7 Char"/>
    <w:basedOn w:val="960"/>
    <w:link w:val="957"/>
    <w:uiPriority w:val="9"/>
    <w:rPr>
      <w:rFonts w:ascii="Arial" w:hAnsi="Arial" w:eastAsia="Arial" w:cs="Arial"/>
      <w:b/>
      <w:bCs/>
      <w:i/>
      <w:iCs/>
      <w:sz w:val="22"/>
      <w:szCs w:val="22"/>
    </w:rPr>
  </w:style>
  <w:style w:type="character" w:styleId="810">
    <w:name w:val="Heading 8 Char"/>
    <w:basedOn w:val="960"/>
    <w:link w:val="958"/>
    <w:uiPriority w:val="9"/>
    <w:rPr>
      <w:rFonts w:ascii="Arial" w:hAnsi="Arial" w:eastAsia="Arial" w:cs="Arial"/>
      <w:i/>
      <w:iCs/>
      <w:sz w:val="22"/>
      <w:szCs w:val="22"/>
    </w:rPr>
  </w:style>
  <w:style w:type="character" w:styleId="811">
    <w:name w:val="Heading 9 Char"/>
    <w:basedOn w:val="960"/>
    <w:link w:val="959"/>
    <w:uiPriority w:val="9"/>
    <w:rPr>
      <w:rFonts w:ascii="Arial" w:hAnsi="Arial" w:eastAsia="Arial" w:cs="Arial"/>
      <w:i/>
      <w:iCs/>
      <w:sz w:val="21"/>
      <w:szCs w:val="21"/>
    </w:rPr>
  </w:style>
  <w:style w:type="paragraph" w:styleId="812">
    <w:name w:val="No Spacing"/>
    <w:uiPriority w:val="1"/>
    <w:qFormat/>
    <w:pPr>
      <w:spacing w:before="0" w:after="0" w:line="240" w:lineRule="auto"/>
    </w:pPr>
  </w:style>
  <w:style w:type="character" w:styleId="813">
    <w:name w:val="Title Char"/>
    <w:basedOn w:val="960"/>
    <w:link w:val="1004"/>
    <w:uiPriority w:val="10"/>
    <w:rPr>
      <w:sz w:val="48"/>
      <w:szCs w:val="48"/>
    </w:rPr>
  </w:style>
  <w:style w:type="character" w:styleId="814">
    <w:name w:val="Subtitle Char"/>
    <w:basedOn w:val="960"/>
    <w:link w:val="1006"/>
    <w:uiPriority w:val="11"/>
    <w:rPr>
      <w:sz w:val="24"/>
      <w:szCs w:val="24"/>
    </w:rPr>
  </w:style>
  <w:style w:type="paragraph" w:styleId="815">
    <w:name w:val="Quote"/>
    <w:basedOn w:val="950"/>
    <w:next w:val="950"/>
    <w:link w:val="816"/>
    <w:uiPriority w:val="29"/>
    <w:qFormat/>
    <w:pPr>
      <w:ind w:left="720" w:right="720"/>
    </w:pPr>
    <w:rPr>
      <w:i/>
    </w:rPr>
  </w:style>
  <w:style w:type="character" w:styleId="816">
    <w:name w:val="Quote Char"/>
    <w:link w:val="815"/>
    <w:uiPriority w:val="29"/>
    <w:rPr>
      <w:i/>
    </w:rPr>
  </w:style>
  <w:style w:type="paragraph" w:styleId="817">
    <w:name w:val="Intense Quote"/>
    <w:basedOn w:val="950"/>
    <w:next w:val="950"/>
    <w:link w:val="818"/>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18">
    <w:name w:val="Intense Quote Char"/>
    <w:link w:val="817"/>
    <w:uiPriority w:val="30"/>
    <w:rPr>
      <w:i/>
    </w:rPr>
  </w:style>
  <w:style w:type="character" w:styleId="819">
    <w:name w:val="Header Char"/>
    <w:basedOn w:val="960"/>
    <w:link w:val="995"/>
    <w:uiPriority w:val="99"/>
  </w:style>
  <w:style w:type="character" w:styleId="820">
    <w:name w:val="Footer Char"/>
    <w:basedOn w:val="960"/>
    <w:link w:val="997"/>
    <w:uiPriority w:val="99"/>
  </w:style>
  <w:style w:type="character" w:styleId="821">
    <w:name w:val="Caption Char"/>
    <w:basedOn w:val="1003"/>
    <w:link w:val="997"/>
    <w:uiPriority w:val="99"/>
  </w:style>
  <w:style w:type="table" w:styleId="822">
    <w:name w:val="Table Grid Light"/>
    <w:basedOn w:val="96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23">
    <w:name w:val="Plain Table 1"/>
    <w:basedOn w:val="96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24">
    <w:name w:val="Plain Table 2"/>
    <w:basedOn w:val="96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25">
    <w:name w:val="Plain Table 3"/>
    <w:basedOn w:val="9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26">
    <w:name w:val="Plain Table 4"/>
    <w:basedOn w:val="9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27">
    <w:name w:val="Plain Table 5"/>
    <w:basedOn w:val="96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828">
    <w:name w:val="Grid Table 1 Light"/>
    <w:basedOn w:val="96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29">
    <w:name w:val="Grid Table 1 Light - Accent 1"/>
    <w:basedOn w:val="96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30">
    <w:name w:val="Grid Table 1 Light - Accent 2"/>
    <w:basedOn w:val="96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31">
    <w:name w:val="Grid Table 1 Light - Accent 3"/>
    <w:basedOn w:val="96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32">
    <w:name w:val="Grid Table 1 Light - Accent 4"/>
    <w:basedOn w:val="96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33">
    <w:name w:val="Grid Table 1 Light - Accent 5"/>
    <w:basedOn w:val="96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34">
    <w:name w:val="Grid Table 1 Light - Accent 6"/>
    <w:basedOn w:val="96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35">
    <w:name w:val="Grid Table 2"/>
    <w:basedOn w:val="96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36">
    <w:name w:val="Grid Table 2 - Accent 1"/>
    <w:basedOn w:val="96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37">
    <w:name w:val="Grid Table 2 - Accent 2"/>
    <w:basedOn w:val="96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38">
    <w:name w:val="Grid Table 2 - Accent 3"/>
    <w:basedOn w:val="96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39">
    <w:name w:val="Grid Table 2 - Accent 4"/>
    <w:basedOn w:val="96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40">
    <w:name w:val="Grid Table 2 - Accent 5"/>
    <w:basedOn w:val="96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41">
    <w:name w:val="Grid Table 2 - Accent 6"/>
    <w:basedOn w:val="96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42">
    <w:name w:val="Grid Table 3"/>
    <w:basedOn w:val="96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3">
    <w:name w:val="Grid Table 3 - Accent 1"/>
    <w:basedOn w:val="96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4">
    <w:name w:val="Grid Table 3 - Accent 2"/>
    <w:basedOn w:val="96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5">
    <w:name w:val="Grid Table 3 - Accent 3"/>
    <w:basedOn w:val="96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6">
    <w:name w:val="Grid Table 3 - Accent 4"/>
    <w:basedOn w:val="96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7">
    <w:name w:val="Grid Table 3 - Accent 5"/>
    <w:basedOn w:val="96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8">
    <w:name w:val="Grid Table 3 - Accent 6"/>
    <w:basedOn w:val="96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49">
    <w:name w:val="Grid Table 4"/>
    <w:basedOn w:val="96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50">
    <w:name w:val="Grid Table 4 - Accent 1"/>
    <w:basedOn w:val="96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51">
    <w:name w:val="Grid Table 4 - Accent 2"/>
    <w:basedOn w:val="96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52">
    <w:name w:val="Grid Table 4 - Accent 3"/>
    <w:basedOn w:val="96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53">
    <w:name w:val="Grid Table 4 - Accent 4"/>
    <w:basedOn w:val="96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54">
    <w:name w:val="Grid Table 4 - Accent 5"/>
    <w:basedOn w:val="96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55">
    <w:name w:val="Grid Table 4 - Accent 6"/>
    <w:basedOn w:val="96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56">
    <w:name w:val="Grid Table 5 Dark"/>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57">
    <w:name w:val="Grid Table 5 Dark- Accent 1"/>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8">
    <w:name w:val="Grid Table 5 Dark - Accent 2"/>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9">
    <w:name w:val="Grid Table 5 Dark - Accent 3"/>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0">
    <w:name w:val="Grid Table 5 Dark- Accent 4"/>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1">
    <w:name w:val="Grid Table 5 Dark - Accent 5"/>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62">
    <w:name w:val="Grid Table 5 Dark - Accent 6"/>
    <w:basedOn w:val="96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63">
    <w:name w:val="Grid Table 6 Colorful"/>
    <w:basedOn w:val="96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64">
    <w:name w:val="Grid Table 6 Colorful - Accent 1"/>
    <w:basedOn w:val="96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65">
    <w:name w:val="Grid Table 6 Colorful - Accent 2"/>
    <w:basedOn w:val="96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66">
    <w:name w:val="Grid Table 6 Colorful - Accent 3"/>
    <w:basedOn w:val="96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67">
    <w:name w:val="Grid Table 6 Colorful - Accent 4"/>
    <w:basedOn w:val="96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68">
    <w:name w:val="Grid Table 6 Colorful - Accent 5"/>
    <w:basedOn w:val="96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69">
    <w:name w:val="Grid Table 6 Colorful - Accent 6"/>
    <w:basedOn w:val="96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70">
    <w:name w:val="Grid Table 7 Colorful"/>
    <w:basedOn w:val="96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71">
    <w:name w:val="Grid Table 7 Colorful - Accent 1"/>
    <w:basedOn w:val="96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72">
    <w:name w:val="Grid Table 7 Colorful - Accent 2"/>
    <w:basedOn w:val="96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73">
    <w:name w:val="Grid Table 7 Colorful - Accent 3"/>
    <w:basedOn w:val="96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74">
    <w:name w:val="Grid Table 7 Colorful - Accent 4"/>
    <w:basedOn w:val="96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75">
    <w:name w:val="Grid Table 7 Colorful - Accent 5"/>
    <w:basedOn w:val="96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76">
    <w:name w:val="Grid Table 7 Colorful - Accent 6"/>
    <w:basedOn w:val="96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77">
    <w:name w:val="List Table 1 Light"/>
    <w:basedOn w:val="96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78">
    <w:name w:val="List Table 1 Light - Accent 1"/>
    <w:basedOn w:val="961"/>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79">
    <w:name w:val="List Table 1 Light - Accent 2"/>
    <w:basedOn w:val="96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80">
    <w:name w:val="List Table 1 Light - Accent 3"/>
    <w:basedOn w:val="96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81">
    <w:name w:val="List Table 1 Light - Accent 4"/>
    <w:basedOn w:val="96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82">
    <w:name w:val="List Table 1 Light - Accent 5"/>
    <w:basedOn w:val="961"/>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83">
    <w:name w:val="List Table 1 Light - Accent 6"/>
    <w:basedOn w:val="96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84">
    <w:name w:val="List Table 2"/>
    <w:basedOn w:val="96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85">
    <w:name w:val="List Table 2 - Accent 1"/>
    <w:basedOn w:val="96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86">
    <w:name w:val="List Table 2 - Accent 2"/>
    <w:basedOn w:val="96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87">
    <w:name w:val="List Table 2 - Accent 3"/>
    <w:basedOn w:val="96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88">
    <w:name w:val="List Table 2 - Accent 4"/>
    <w:basedOn w:val="96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89">
    <w:name w:val="List Table 2 - Accent 5"/>
    <w:basedOn w:val="96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90">
    <w:name w:val="List Table 2 - Accent 6"/>
    <w:basedOn w:val="96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91">
    <w:name w:val="List Table 3"/>
    <w:basedOn w:val="96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92">
    <w:name w:val="List Table 3 - Accent 1"/>
    <w:basedOn w:val="96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93">
    <w:name w:val="List Table 3 - Accent 2"/>
    <w:basedOn w:val="96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894">
    <w:name w:val="List Table 3 - Accent 3"/>
    <w:basedOn w:val="96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895">
    <w:name w:val="List Table 3 - Accent 4"/>
    <w:basedOn w:val="96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896">
    <w:name w:val="List Table 3 - Accent 5"/>
    <w:basedOn w:val="96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897">
    <w:name w:val="List Table 3 - Accent 6"/>
    <w:basedOn w:val="96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898">
    <w:name w:val="List Table 4"/>
    <w:basedOn w:val="96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99">
    <w:name w:val="List Table 4 - Accent 1"/>
    <w:basedOn w:val="96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900">
    <w:name w:val="List Table 4 - Accent 2"/>
    <w:basedOn w:val="96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01">
    <w:name w:val="List Table 4 - Accent 3"/>
    <w:basedOn w:val="96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02">
    <w:name w:val="List Table 4 - Accent 4"/>
    <w:basedOn w:val="96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03">
    <w:name w:val="List Table 4 - Accent 5"/>
    <w:basedOn w:val="96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904">
    <w:name w:val="List Table 4 - Accent 6"/>
    <w:basedOn w:val="96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05">
    <w:name w:val="List Table 5 Dark"/>
    <w:basedOn w:val="96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06">
    <w:name w:val="List Table 5 Dark - Accent 1"/>
    <w:basedOn w:val="96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07">
    <w:name w:val="List Table 5 Dark - Accent 2"/>
    <w:basedOn w:val="96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08">
    <w:name w:val="List Table 5 Dark - Accent 3"/>
    <w:basedOn w:val="96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09">
    <w:name w:val="List Table 5 Dark - Accent 4"/>
    <w:basedOn w:val="96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0">
    <w:name w:val="List Table 5 Dark - Accent 5"/>
    <w:basedOn w:val="96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1">
    <w:name w:val="List Table 5 Dark - Accent 6"/>
    <w:basedOn w:val="96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12">
    <w:name w:val="List Table 6 Colorful"/>
    <w:basedOn w:val="96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13">
    <w:name w:val="List Table 6 Colorful - Accent 1"/>
    <w:basedOn w:val="96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914">
    <w:name w:val="List Table 6 Colorful - Accent 2"/>
    <w:basedOn w:val="96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915">
    <w:name w:val="List Table 6 Colorful - Accent 3"/>
    <w:basedOn w:val="96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916">
    <w:name w:val="List Table 6 Colorful - Accent 4"/>
    <w:basedOn w:val="96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917">
    <w:name w:val="List Table 6 Colorful - Accent 5"/>
    <w:basedOn w:val="96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918">
    <w:name w:val="List Table 6 Colorful - Accent 6"/>
    <w:basedOn w:val="96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919">
    <w:name w:val="List Table 7 Colorful"/>
    <w:basedOn w:val="96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920">
    <w:name w:val="List Table 7 Colorful - Accent 1"/>
    <w:basedOn w:val="96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921">
    <w:name w:val="List Table 7 Colorful - Accent 2"/>
    <w:basedOn w:val="96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922">
    <w:name w:val="List Table 7 Colorful - Accent 3"/>
    <w:basedOn w:val="96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923">
    <w:name w:val="List Table 7 Colorful - Accent 4"/>
    <w:basedOn w:val="96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924">
    <w:name w:val="List Table 7 Colorful - Accent 5"/>
    <w:basedOn w:val="96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925">
    <w:name w:val="List Table 7 Colorful - Accent 6"/>
    <w:basedOn w:val="96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926">
    <w:name w:val="Lined - Accent"/>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27">
    <w:name w:val="Lined - Accent 1"/>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28">
    <w:name w:val="Lined - Accent 2"/>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29">
    <w:name w:val="Lined - Accent 3"/>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30">
    <w:name w:val="Lined - Accent 4"/>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31">
    <w:name w:val="Lined - Accent 5"/>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32">
    <w:name w:val="Lined - Accent 6"/>
    <w:basedOn w:val="96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33">
    <w:name w:val="Bordered &amp; Lined - Accent"/>
    <w:basedOn w:val="96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34">
    <w:name w:val="Bordered &amp; Lined - Accent 1"/>
    <w:basedOn w:val="96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935">
    <w:name w:val="Bordered &amp; Lined - Accent 2"/>
    <w:basedOn w:val="96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936">
    <w:name w:val="Bordered &amp; Lined - Accent 3"/>
    <w:basedOn w:val="96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937">
    <w:name w:val="Bordered &amp; Lined - Accent 4"/>
    <w:basedOn w:val="96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938">
    <w:name w:val="Bordered &amp; Lined - Accent 5"/>
    <w:basedOn w:val="96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939">
    <w:name w:val="Bordered &amp; Lined - Accent 6"/>
    <w:basedOn w:val="96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940">
    <w:name w:val="Bordered"/>
    <w:basedOn w:val="96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41">
    <w:name w:val="Bordered - Accent 1"/>
    <w:basedOn w:val="96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42">
    <w:name w:val="Bordered - Accent 2"/>
    <w:basedOn w:val="96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43">
    <w:name w:val="Bordered - Accent 3"/>
    <w:basedOn w:val="96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44">
    <w:name w:val="Bordered - Accent 4"/>
    <w:basedOn w:val="96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45">
    <w:name w:val="Bordered - Accent 5"/>
    <w:basedOn w:val="96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46">
    <w:name w:val="Bordered - Accent 6"/>
    <w:basedOn w:val="96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47">
    <w:name w:val="Footnote Text Char"/>
    <w:link w:val="986"/>
    <w:uiPriority w:val="99"/>
    <w:rPr>
      <w:sz w:val="18"/>
    </w:rPr>
  </w:style>
  <w:style w:type="character" w:styleId="948">
    <w:name w:val="Endnote Text Char"/>
    <w:link w:val="988"/>
    <w:uiPriority w:val="99"/>
    <w:rPr>
      <w:sz w:val="20"/>
    </w:rPr>
  </w:style>
  <w:style w:type="paragraph" w:styleId="949">
    <w:name w:val="table of figures"/>
    <w:basedOn w:val="950"/>
    <w:next w:val="950"/>
    <w:uiPriority w:val="99"/>
    <w:unhideWhenUsed/>
    <w:pPr>
      <w:spacing w:after="0" w:afterAutospacing="0"/>
    </w:pPr>
  </w:style>
  <w:style w:type="paragraph" w:styleId="950" w:default="1">
    <w:name w:val="Normal"/>
    <w:qFormat/>
    <w:pPr>
      <w:contextualSpacing/>
      <w:ind w:firstLine="709"/>
      <w:jc w:val="both"/>
      <w:keepLines/>
      <w:spacing w:line="360" w:lineRule="auto"/>
    </w:pPr>
    <w:rPr>
      <w:rFonts w:ascii="Times New Roman" w:hAnsi="Times New Roman"/>
      <w:sz w:val="28"/>
      <w:szCs w:val="22"/>
      <w:lang w:eastAsia="en-US"/>
    </w:rPr>
  </w:style>
  <w:style w:type="paragraph" w:styleId="951">
    <w:name w:val="Heading 1"/>
    <w:basedOn w:val="950"/>
    <w:next w:val="950"/>
    <w:link w:val="978"/>
    <w:qFormat/>
    <w:pPr>
      <w:numPr>
        <w:ilvl w:val="0"/>
        <w:numId w:val="5"/>
      </w:numPr>
      <w:keepNext/>
      <w:spacing w:before="240" w:after="240"/>
      <w:outlineLvl w:val="0"/>
    </w:pPr>
    <w:rPr>
      <w:rFonts w:eastAsia="Times New Roman"/>
      <w:b/>
      <w:bCs/>
      <w:sz w:val="32"/>
      <w:szCs w:val="28"/>
      <w:lang w:eastAsia="ru-RU"/>
    </w:rPr>
  </w:style>
  <w:style w:type="paragraph" w:styleId="952">
    <w:name w:val="Heading 2"/>
    <w:next w:val="950"/>
    <w:link w:val="979"/>
    <w:qFormat/>
    <w:pPr>
      <w:numPr>
        <w:ilvl w:val="1"/>
        <w:numId w:val="5"/>
      </w:numPr>
      <w:contextualSpacing/>
      <w:ind w:left="578" w:hanging="578"/>
      <w:jc w:val="both"/>
      <w:keepNext/>
      <w:spacing w:before="240" w:after="240" w:line="360" w:lineRule="auto"/>
      <w:tabs>
        <w:tab w:val="left" w:pos="1418" w:leader="none"/>
      </w:tabs>
      <w:outlineLvl w:val="1"/>
    </w:pPr>
    <w:rPr>
      <w:rFonts w:ascii="Times New Roman" w:hAnsi="Times New Roman" w:eastAsia="Times New Roman"/>
      <w:b/>
      <w:bCs/>
      <w:sz w:val="28"/>
      <w:szCs w:val="26"/>
    </w:rPr>
  </w:style>
  <w:style w:type="paragraph" w:styleId="953">
    <w:name w:val="Heading 3"/>
    <w:next w:val="950"/>
    <w:link w:val="980"/>
    <w:qFormat/>
    <w:pPr>
      <w:numPr>
        <w:ilvl w:val="2"/>
        <w:numId w:val="5"/>
      </w:numPr>
      <w:contextualSpacing/>
      <w:ind w:left="720" w:hanging="720"/>
      <w:jc w:val="both"/>
      <w:keepLines/>
      <w:spacing w:before="240" w:after="240" w:line="360" w:lineRule="auto"/>
      <w:tabs>
        <w:tab w:val="left" w:pos="1843" w:leader="none"/>
      </w:tabs>
      <w:outlineLvl w:val="2"/>
    </w:pPr>
    <w:rPr>
      <w:rFonts w:ascii="Times New Roman" w:hAnsi="Times New Roman" w:eastAsia="Times New Roman"/>
      <w:bCs/>
      <w:sz w:val="28"/>
      <w:szCs w:val="28"/>
    </w:rPr>
  </w:style>
  <w:style w:type="paragraph" w:styleId="954">
    <w:name w:val="Heading 4"/>
    <w:basedOn w:val="950"/>
    <w:next w:val="950"/>
    <w:link w:val="977"/>
    <w:qFormat/>
    <w:pPr>
      <w:numPr>
        <w:ilvl w:val="3"/>
        <w:numId w:val="5"/>
      </w:numPr>
      <w:keepNext/>
      <w:outlineLvl w:val="3"/>
    </w:pPr>
    <w:rPr>
      <w:rFonts w:eastAsia="Times New Roman"/>
      <w:bCs/>
      <w:iCs/>
      <w:szCs w:val="28"/>
      <w:lang w:eastAsia="ru-RU"/>
    </w:rPr>
  </w:style>
  <w:style w:type="paragraph" w:styleId="955">
    <w:name w:val="Heading 5"/>
    <w:basedOn w:val="950"/>
    <w:next w:val="950"/>
    <w:link w:val="1024"/>
    <w:qFormat/>
    <w:pPr>
      <w:numPr>
        <w:ilvl w:val="4"/>
        <w:numId w:val="5"/>
      </w:numPr>
      <w:keepNext/>
      <w:pageBreakBefore/>
      <w:outlineLvl w:val="4"/>
    </w:pPr>
  </w:style>
  <w:style w:type="paragraph" w:styleId="956">
    <w:name w:val="Heading 6"/>
    <w:basedOn w:val="950"/>
    <w:next w:val="950"/>
    <w:link w:val="999"/>
    <w:qFormat/>
    <w:pPr>
      <w:numPr>
        <w:ilvl w:val="5"/>
        <w:numId w:val="5"/>
      </w:numPr>
      <w:jc w:val="center"/>
      <w:keepNext/>
      <w:pageBreakBefore/>
      <w:spacing w:line="240" w:lineRule="auto"/>
      <w:outlineLvl w:val="5"/>
    </w:pPr>
    <w:rPr>
      <w:rFonts w:eastAsia="Times New Roman"/>
      <w:b/>
      <w:iCs/>
      <w:sz w:val="32"/>
      <w:szCs w:val="28"/>
      <w:lang w:eastAsia="ru-RU"/>
    </w:rPr>
  </w:style>
  <w:style w:type="paragraph" w:styleId="957">
    <w:name w:val="Heading 7"/>
    <w:basedOn w:val="950"/>
    <w:next w:val="950"/>
    <w:link w:val="1000"/>
    <w:qFormat/>
    <w:pPr>
      <w:numPr>
        <w:ilvl w:val="6"/>
        <w:numId w:val="5"/>
      </w:numPr>
      <w:keepNext/>
      <w:spacing w:before="200"/>
      <w:outlineLvl w:val="6"/>
    </w:pPr>
    <w:rPr>
      <w:rFonts w:eastAsia="Times New Roman"/>
      <w:b/>
      <w:iCs/>
      <w:szCs w:val="28"/>
      <w:lang w:eastAsia="ru-RU"/>
    </w:rPr>
  </w:style>
  <w:style w:type="paragraph" w:styleId="958">
    <w:name w:val="Heading 8"/>
    <w:basedOn w:val="950"/>
    <w:next w:val="950"/>
    <w:link w:val="1001"/>
    <w:qFormat/>
    <w:pPr>
      <w:numPr>
        <w:ilvl w:val="7"/>
        <w:numId w:val="5"/>
      </w:numPr>
      <w:keepNext/>
      <w:outlineLvl w:val="7"/>
    </w:pPr>
    <w:rPr>
      <w:rFonts w:eastAsia="Times New Roman"/>
      <w:szCs w:val="20"/>
      <w:lang w:eastAsia="ru-RU"/>
    </w:rPr>
  </w:style>
  <w:style w:type="paragraph" w:styleId="959">
    <w:name w:val="Heading 9"/>
    <w:next w:val="950"/>
    <w:link w:val="1002"/>
    <w:qFormat/>
    <w:pPr>
      <w:contextualSpacing/>
      <w:jc w:val="center"/>
      <w:keepNext/>
      <w:pageBreakBefore/>
      <w:spacing w:before="240" w:after="240" w:line="360" w:lineRule="auto"/>
      <w:outlineLvl w:val="8"/>
    </w:pPr>
    <w:rPr>
      <w:rFonts w:ascii="Times New Roman" w:hAnsi="Times New Roman" w:eastAsia="Times New Roman"/>
      <w:b/>
      <w:iCs/>
      <w:sz w:val="32"/>
      <w:szCs w:val="28"/>
    </w:rPr>
  </w:style>
  <w:style w:type="character" w:styleId="960" w:default="1">
    <w:name w:val="Default Paragraph Font"/>
    <w:uiPriority w:val="1"/>
    <w:semiHidden/>
    <w:unhideWhenUsed/>
  </w:style>
  <w:style w:type="table" w:styleId="961" w:default="1">
    <w:name w:val="Normal Table"/>
    <w:uiPriority w:val="99"/>
    <w:semiHidden/>
    <w:unhideWhenUsed/>
    <w:tblPr>
      <w:tblInd w:w="0" w:type="dxa"/>
      <w:tblCellMar>
        <w:left w:w="108" w:type="dxa"/>
        <w:top w:w="0" w:type="dxa"/>
        <w:right w:w="108" w:type="dxa"/>
        <w:bottom w:w="0" w:type="dxa"/>
      </w:tblCellMar>
    </w:tblPr>
  </w:style>
  <w:style w:type="numbering" w:styleId="962" w:default="1">
    <w:name w:val="No List"/>
    <w:uiPriority w:val="99"/>
    <w:semiHidden/>
    <w:unhideWhenUsed/>
  </w:style>
  <w:style w:type="paragraph" w:styleId="963">
    <w:name w:val="Normal (Web)"/>
    <w:basedOn w:val="950"/>
    <w:pPr>
      <w:spacing w:before="100" w:beforeAutospacing="1" w:after="100" w:afterAutospacing="1" w:line="240" w:lineRule="auto"/>
    </w:pPr>
    <w:rPr>
      <w:szCs w:val="24"/>
    </w:rPr>
  </w:style>
  <w:style w:type="paragraph" w:styleId="964" w:customStyle="1">
    <w:name w:val="right"/>
    <w:basedOn w:val="950"/>
    <w:pPr>
      <w:jc w:val="right"/>
      <w:spacing w:before="100" w:beforeAutospacing="1" w:after="100" w:afterAutospacing="1"/>
    </w:pPr>
  </w:style>
  <w:style w:type="paragraph" w:styleId="965" w:customStyle="1">
    <w:name w:val="center"/>
    <w:basedOn w:val="950"/>
    <w:pPr>
      <w:jc w:val="center"/>
      <w:spacing w:before="100" w:beforeAutospacing="1" w:after="100" w:afterAutospacing="1"/>
    </w:pPr>
  </w:style>
  <w:style w:type="paragraph" w:styleId="966" w:customStyle="1">
    <w:name w:val="insertion"/>
    <w:basedOn w:val="950"/>
    <w:pPr>
      <w:spacing w:before="100" w:beforeAutospacing="1" w:after="100" w:afterAutospacing="1"/>
    </w:pPr>
    <w:rPr>
      <w:color w:val="006600"/>
    </w:rPr>
  </w:style>
  <w:style w:type="paragraph" w:styleId="967" w:customStyle="1">
    <w:name w:val="deletion"/>
    <w:basedOn w:val="950"/>
    <w:pPr>
      <w:spacing w:before="100" w:beforeAutospacing="1" w:after="100" w:afterAutospacing="1"/>
    </w:pPr>
    <w:rPr>
      <w:color w:val="ff0000"/>
    </w:rPr>
  </w:style>
  <w:style w:type="character" w:styleId="968">
    <w:name w:val="Hyperlink"/>
    <w:rPr>
      <w:color w:val="0000ff"/>
      <w:u w:val="single"/>
    </w:rPr>
  </w:style>
  <w:style w:type="character" w:styleId="969">
    <w:name w:val="FollowedHyperlink"/>
    <w:rPr>
      <w:color w:val="800080"/>
      <w:u w:val="single"/>
    </w:rPr>
  </w:style>
  <w:style w:type="character" w:styleId="970">
    <w:name w:val="Strong"/>
    <w:qFormat/>
    <w:rPr>
      <w:b/>
      <w:bCs/>
    </w:rPr>
  </w:style>
  <w:style w:type="character" w:styleId="971">
    <w:name w:val="Emphasis"/>
    <w:qFormat/>
    <w:rPr>
      <w:i/>
      <w:iCs/>
      <w:color w:val="auto"/>
    </w:rPr>
  </w:style>
  <w:style w:type="paragraph" w:styleId="972">
    <w:name w:val="List Bullet"/>
    <w:basedOn w:val="950"/>
    <w:pPr>
      <w:numPr>
        <w:ilvl w:val="0"/>
        <w:numId w:val="1"/>
      </w:numPr>
      <w:tabs>
        <w:tab w:val="left" w:pos="1066" w:leader="none"/>
      </w:tabs>
    </w:pPr>
  </w:style>
  <w:style w:type="paragraph" w:styleId="973">
    <w:name w:val="List Bullet 2"/>
    <w:basedOn w:val="950"/>
    <w:pPr>
      <w:numPr>
        <w:ilvl w:val="0"/>
        <w:numId w:val="6"/>
      </w:numPr>
      <w:tabs>
        <w:tab w:val="left" w:pos="1066" w:leader="none"/>
      </w:tabs>
    </w:pPr>
  </w:style>
  <w:style w:type="paragraph" w:styleId="974">
    <w:name w:val="List Bullet 3"/>
    <w:basedOn w:val="950"/>
    <w:pPr>
      <w:numPr>
        <w:ilvl w:val="0"/>
        <w:numId w:val="2"/>
      </w:numPr>
      <w:ind w:left="0" w:firstLine="709"/>
      <w:spacing w:line="240" w:lineRule="auto"/>
    </w:pPr>
  </w:style>
  <w:style w:type="paragraph" w:styleId="975">
    <w:name w:val="List Bullet 4"/>
    <w:basedOn w:val="950"/>
    <w:pPr>
      <w:numPr>
        <w:ilvl w:val="0"/>
        <w:numId w:val="3"/>
      </w:numPr>
      <w:ind w:left="0" w:firstLine="709"/>
      <w:spacing w:line="240" w:lineRule="auto"/>
    </w:pPr>
  </w:style>
  <w:style w:type="paragraph" w:styleId="976">
    <w:name w:val="List Bullet 5"/>
    <w:basedOn w:val="950"/>
    <w:pPr>
      <w:numPr>
        <w:ilvl w:val="0"/>
        <w:numId w:val="4"/>
      </w:numPr>
      <w:ind w:left="1066" w:firstLine="0"/>
      <w:spacing w:line="240" w:lineRule="auto"/>
    </w:pPr>
  </w:style>
  <w:style w:type="character" w:styleId="977" w:customStyle="1">
    <w:name w:val="Заголовок 4 Знак"/>
    <w:link w:val="954"/>
    <w:rPr>
      <w:rFonts w:ascii="Times New Roman" w:hAnsi="Times New Roman" w:eastAsia="Times New Roman"/>
      <w:bCs/>
      <w:iCs/>
      <w:sz w:val="28"/>
      <w:szCs w:val="28"/>
    </w:rPr>
  </w:style>
  <w:style w:type="character" w:styleId="978" w:customStyle="1">
    <w:name w:val="Заголовок 1 Знак"/>
    <w:link w:val="951"/>
    <w:rPr>
      <w:rFonts w:ascii="Times New Roman" w:hAnsi="Times New Roman" w:eastAsia="Times New Roman"/>
      <w:b/>
      <w:bCs/>
      <w:sz w:val="32"/>
      <w:szCs w:val="28"/>
    </w:rPr>
  </w:style>
  <w:style w:type="character" w:styleId="979" w:customStyle="1">
    <w:name w:val="Заголовок 2 Знак"/>
    <w:link w:val="952"/>
    <w:rPr>
      <w:rFonts w:ascii="Times New Roman" w:hAnsi="Times New Roman" w:eastAsia="Times New Roman"/>
      <w:b/>
      <w:bCs/>
      <w:sz w:val="28"/>
      <w:szCs w:val="26"/>
      <w:lang w:val="ru-RU" w:eastAsia="ru-RU" w:bidi="ar-SA"/>
    </w:rPr>
  </w:style>
  <w:style w:type="character" w:styleId="980" w:customStyle="1">
    <w:name w:val="Заголовок 3 Знак"/>
    <w:link w:val="953"/>
    <w:rPr>
      <w:rFonts w:ascii="Times New Roman" w:hAnsi="Times New Roman" w:eastAsia="Times New Roman"/>
      <w:bCs/>
      <w:sz w:val="28"/>
      <w:szCs w:val="28"/>
      <w:lang w:val="ru-RU" w:eastAsia="ru-RU" w:bidi="ar-SA"/>
    </w:rPr>
  </w:style>
  <w:style w:type="paragraph" w:styleId="981" w:customStyle="1">
    <w:name w:val="computable"/>
    <w:basedOn w:val="950"/>
    <w:pPr>
      <w:shd w:val="clear" w:color="auto" w:fill="c0c0c0"/>
    </w:pPr>
  </w:style>
  <w:style w:type="paragraph" w:styleId="982" w:customStyle="1">
    <w:name w:val="required"/>
    <w:basedOn w:val="950"/>
    <w:pPr>
      <w:shd w:val="clear" w:color="auto" w:fill="ffff80"/>
    </w:pPr>
  </w:style>
  <w:style w:type="paragraph" w:styleId="983" w:customStyle="1">
    <w:name w:val="left"/>
    <w:basedOn w:val="950"/>
  </w:style>
  <w:style w:type="table" w:styleId="984">
    <w:name w:val="Table Grid"/>
    <w:basedOn w:val="9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85">
    <w:name w:val="footnote reference"/>
    <w:rPr>
      <w:vertAlign w:val="superscript"/>
    </w:rPr>
  </w:style>
  <w:style w:type="paragraph" w:styleId="986">
    <w:name w:val="footnote text"/>
    <w:basedOn w:val="950"/>
    <w:link w:val="987"/>
    <w:pPr>
      <w:spacing w:line="240" w:lineRule="auto"/>
    </w:pPr>
    <w:rPr>
      <w:szCs w:val="20"/>
    </w:rPr>
  </w:style>
  <w:style w:type="character" w:styleId="987" w:customStyle="1">
    <w:name w:val="Текст сноски Знак"/>
    <w:link w:val="986"/>
    <w:rPr>
      <w:rFonts w:ascii="Times New Roman" w:hAnsi="Times New Roman"/>
      <w:sz w:val="24"/>
      <w:lang w:eastAsia="en-US"/>
    </w:rPr>
  </w:style>
  <w:style w:type="paragraph" w:styleId="988">
    <w:name w:val="endnote text"/>
    <w:basedOn w:val="950"/>
    <w:link w:val="989"/>
    <w:rPr>
      <w:sz w:val="20"/>
      <w:szCs w:val="20"/>
    </w:rPr>
  </w:style>
  <w:style w:type="character" w:styleId="989" w:customStyle="1">
    <w:name w:val="Текст концевой сноски Знак"/>
    <w:basedOn w:val="960"/>
    <w:link w:val="988"/>
  </w:style>
  <w:style w:type="character" w:styleId="990">
    <w:name w:val="endnote reference"/>
    <w:rPr>
      <w:vertAlign w:val="superscript"/>
    </w:rPr>
  </w:style>
  <w:style w:type="paragraph" w:styleId="991">
    <w:name w:val="Balloon Text"/>
    <w:basedOn w:val="950"/>
    <w:link w:val="992"/>
    <w:pPr>
      <w:spacing w:line="240" w:lineRule="auto"/>
    </w:pPr>
    <w:rPr>
      <w:rFonts w:ascii="Tahoma" w:hAnsi="Tahoma" w:cs="Tahoma"/>
      <w:sz w:val="16"/>
      <w:szCs w:val="16"/>
    </w:rPr>
  </w:style>
  <w:style w:type="character" w:styleId="992" w:customStyle="1">
    <w:name w:val="Текст выноски Знак"/>
    <w:link w:val="991"/>
    <w:rPr>
      <w:rFonts w:ascii="Tahoma" w:hAnsi="Tahoma" w:cs="Tahoma"/>
      <w:sz w:val="16"/>
      <w:szCs w:val="16"/>
      <w:lang w:eastAsia="en-US"/>
    </w:rPr>
  </w:style>
  <w:style w:type="paragraph" w:styleId="993">
    <w:name w:val="HTML Preformatted"/>
    <w:basedOn w:val="950"/>
    <w:link w:val="994"/>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character" w:styleId="994" w:customStyle="1">
    <w:name w:val="Стандартный HTML Знак"/>
    <w:link w:val="993"/>
    <w:rPr>
      <w:rFonts w:ascii="Courier New" w:hAnsi="Courier New" w:cs="Courier New"/>
    </w:rPr>
  </w:style>
  <w:style w:type="paragraph" w:styleId="995">
    <w:name w:val="Header"/>
    <w:basedOn w:val="950"/>
    <w:link w:val="996"/>
    <w:pPr>
      <w:jc w:val="right"/>
      <w:spacing w:line="240" w:lineRule="auto"/>
      <w:tabs>
        <w:tab w:val="center" w:pos="4677" w:leader="none"/>
        <w:tab w:val="right" w:pos="9355" w:leader="none"/>
      </w:tabs>
    </w:pPr>
  </w:style>
  <w:style w:type="character" w:styleId="996" w:customStyle="1">
    <w:name w:val="Верхний колонтитул Знак"/>
    <w:link w:val="995"/>
    <w:rPr>
      <w:rFonts w:ascii="Times New Roman" w:hAnsi="Times New Roman"/>
      <w:sz w:val="24"/>
      <w:szCs w:val="22"/>
      <w:lang w:eastAsia="en-US"/>
    </w:rPr>
  </w:style>
  <w:style w:type="paragraph" w:styleId="997">
    <w:name w:val="Footer"/>
    <w:basedOn w:val="950"/>
    <w:link w:val="998"/>
    <w:pPr>
      <w:jc w:val="right"/>
      <w:spacing w:line="240" w:lineRule="auto"/>
      <w:tabs>
        <w:tab w:val="center" w:pos="4677" w:leader="none"/>
        <w:tab w:val="right" w:pos="9355" w:leader="none"/>
      </w:tabs>
    </w:pPr>
  </w:style>
  <w:style w:type="character" w:styleId="998" w:customStyle="1">
    <w:name w:val="Нижний колонтитул Знак"/>
    <w:link w:val="997"/>
    <w:rPr>
      <w:rFonts w:ascii="Times New Roman" w:hAnsi="Times New Roman"/>
      <w:sz w:val="24"/>
      <w:szCs w:val="22"/>
      <w:lang w:eastAsia="en-US"/>
    </w:rPr>
  </w:style>
  <w:style w:type="character" w:styleId="999" w:customStyle="1">
    <w:name w:val="Заголовок 6 Знак"/>
    <w:link w:val="956"/>
    <w:rPr>
      <w:rFonts w:ascii="Times New Roman" w:hAnsi="Times New Roman" w:eastAsia="Times New Roman"/>
      <w:b/>
      <w:iCs/>
      <w:sz w:val="32"/>
      <w:szCs w:val="28"/>
    </w:rPr>
  </w:style>
  <w:style w:type="character" w:styleId="1000" w:customStyle="1">
    <w:name w:val="Заголовок 7 Знак"/>
    <w:link w:val="957"/>
    <w:rPr>
      <w:rFonts w:ascii="Times New Roman" w:hAnsi="Times New Roman" w:eastAsia="Times New Roman"/>
      <w:b/>
      <w:iCs/>
      <w:sz w:val="28"/>
      <w:szCs w:val="28"/>
    </w:rPr>
  </w:style>
  <w:style w:type="character" w:styleId="1001" w:customStyle="1">
    <w:name w:val="Заголовок 8 Знак"/>
    <w:link w:val="958"/>
    <w:rPr>
      <w:rFonts w:ascii="Times New Roman" w:hAnsi="Times New Roman" w:eastAsia="Times New Roman"/>
      <w:sz w:val="24"/>
    </w:rPr>
  </w:style>
  <w:style w:type="character" w:styleId="1002" w:customStyle="1">
    <w:name w:val="Заголовок 9 Знак"/>
    <w:link w:val="959"/>
    <w:rPr>
      <w:rFonts w:ascii="Times New Roman" w:hAnsi="Times New Roman" w:eastAsia="Times New Roman"/>
      <w:b/>
      <w:iCs/>
      <w:sz w:val="32"/>
      <w:szCs w:val="28"/>
      <w:lang w:val="ru-RU" w:eastAsia="ru-RU" w:bidi="ar-SA"/>
    </w:rPr>
  </w:style>
  <w:style w:type="paragraph" w:styleId="1003">
    <w:name w:val="Caption"/>
    <w:basedOn w:val="950"/>
    <w:next w:val="950"/>
    <w:qFormat/>
    <w:rPr>
      <w:b/>
      <w:bCs/>
      <w:sz w:val="20"/>
      <w:szCs w:val="20"/>
    </w:rPr>
  </w:style>
  <w:style w:type="paragraph" w:styleId="1004">
    <w:name w:val="Title"/>
    <w:basedOn w:val="950"/>
    <w:next w:val="950"/>
    <w:link w:val="1005"/>
    <w:qFormat/>
    <w:pPr>
      <w:ind w:firstLine="0"/>
      <w:jc w:val="center"/>
      <w:pageBreakBefore/>
      <w:spacing w:before="480" w:after="480"/>
    </w:pPr>
    <w:rPr>
      <w:rFonts w:eastAsia="Times New Roman"/>
      <w:b/>
      <w:spacing w:val="5"/>
      <w:sz w:val="32"/>
      <w:szCs w:val="52"/>
      <w:lang w:eastAsia="ru-RU"/>
    </w:rPr>
  </w:style>
  <w:style w:type="character" w:styleId="1005" w:customStyle="1">
    <w:name w:val="Заголовок Знак"/>
    <w:link w:val="1004"/>
    <w:rPr>
      <w:rFonts w:ascii="Times New Roman" w:hAnsi="Times New Roman" w:eastAsia="Times New Roman"/>
      <w:b/>
      <w:spacing w:val="5"/>
      <w:sz w:val="32"/>
      <w:szCs w:val="52"/>
    </w:rPr>
  </w:style>
  <w:style w:type="paragraph" w:styleId="1006">
    <w:name w:val="Subtitle"/>
    <w:basedOn w:val="950"/>
    <w:next w:val="950"/>
    <w:link w:val="1007"/>
    <w:qFormat/>
    <w:pPr>
      <w:numPr>
        <w:ilvl w:val="1"/>
      </w:numPr>
      <w:ind w:firstLine="709"/>
      <w:jc w:val="center"/>
      <w:spacing w:line="240" w:lineRule="auto"/>
    </w:pPr>
    <w:rPr>
      <w:rFonts w:eastAsia="Times New Roman"/>
      <w:i/>
      <w:iCs/>
      <w:spacing w:val="15"/>
      <w:szCs w:val="24"/>
      <w:lang w:eastAsia="ru-RU"/>
    </w:rPr>
  </w:style>
  <w:style w:type="character" w:styleId="1007" w:customStyle="1">
    <w:name w:val="Подзаголовок Знак"/>
    <w:link w:val="1006"/>
    <w:rPr>
      <w:rFonts w:ascii="Times New Roman" w:hAnsi="Times New Roman" w:eastAsia="Times New Roman"/>
      <w:i/>
      <w:iCs/>
      <w:spacing w:val="15"/>
      <w:sz w:val="24"/>
      <w:szCs w:val="24"/>
    </w:rPr>
  </w:style>
  <w:style w:type="paragraph" w:styleId="1008">
    <w:name w:val="List Paragraph"/>
    <w:basedOn w:val="950"/>
    <w:qFormat/>
    <w:pPr>
      <w:ind w:left="720"/>
    </w:pPr>
  </w:style>
  <w:style w:type="character" w:styleId="1009">
    <w:name w:val="Subtle Reference"/>
    <w:qFormat/>
    <w:rPr>
      <w:color w:val="auto"/>
      <w:u w:val="single"/>
    </w:rPr>
  </w:style>
  <w:style w:type="paragraph" w:styleId="1010">
    <w:name w:val="TOC Heading"/>
    <w:basedOn w:val="950"/>
    <w:next w:val="950"/>
    <w:link w:val="1056"/>
    <w:qFormat/>
    <w:pPr>
      <w:ind w:firstLine="0"/>
      <w:jc w:val="center"/>
    </w:pPr>
    <w:rPr>
      <w:sz w:val="32"/>
    </w:rPr>
  </w:style>
  <w:style w:type="paragraph" w:styleId="1011" w:customStyle="1">
    <w:name w:val="Рисунок_название"/>
    <w:basedOn w:val="950"/>
    <w:link w:val="1012"/>
    <w:pPr>
      <w:ind w:firstLine="0"/>
      <w:jc w:val="center"/>
      <w:spacing w:line="240" w:lineRule="auto"/>
    </w:pPr>
    <w:rPr>
      <w:rFonts w:eastAsia="Times New Roman"/>
      <w:bCs/>
      <w:sz w:val="24"/>
      <w:szCs w:val="24"/>
      <w:lang w:eastAsia="ru-RU"/>
    </w:rPr>
  </w:style>
  <w:style w:type="character" w:styleId="1012" w:customStyle="1">
    <w:name w:val="Рисунок_название Знак"/>
    <w:link w:val="1011"/>
    <w:rPr>
      <w:rFonts w:ascii="Times New Roman" w:hAnsi="Times New Roman" w:eastAsia="Times New Roman"/>
      <w:bCs/>
      <w:sz w:val="24"/>
      <w:szCs w:val="24"/>
    </w:rPr>
  </w:style>
  <w:style w:type="paragraph" w:styleId="1013" w:customStyle="1">
    <w:name w:val="Таблица_название"/>
    <w:basedOn w:val="950"/>
    <w:link w:val="1014"/>
    <w:pPr>
      <w:ind w:firstLine="0"/>
      <w:spacing w:after="120" w:line="240" w:lineRule="auto"/>
    </w:pPr>
    <w:rPr>
      <w:rFonts w:eastAsia="Times New Roman"/>
      <w:sz w:val="24"/>
      <w:szCs w:val="24"/>
      <w:lang w:eastAsia="ru-RU"/>
    </w:rPr>
  </w:style>
  <w:style w:type="character" w:styleId="1014" w:customStyle="1">
    <w:name w:val="Таблица_название Знак"/>
    <w:link w:val="1013"/>
    <w:rPr>
      <w:rFonts w:ascii="Times New Roman" w:hAnsi="Times New Roman" w:eastAsia="Times New Roman"/>
      <w:sz w:val="24"/>
      <w:szCs w:val="24"/>
    </w:rPr>
  </w:style>
  <w:style w:type="paragraph" w:styleId="1015" w:customStyle="1">
    <w:name w:val="Таблица_шапка"/>
    <w:basedOn w:val="950"/>
    <w:link w:val="1016"/>
    <w:pPr>
      <w:ind w:firstLine="0"/>
      <w:jc w:val="center"/>
      <w:spacing w:line="240" w:lineRule="auto"/>
    </w:pPr>
    <w:rPr>
      <w:rFonts w:eastAsia="Times New Roman"/>
      <w:b/>
      <w:sz w:val="24"/>
      <w:szCs w:val="24"/>
      <w:lang w:eastAsia="ru-RU"/>
    </w:rPr>
  </w:style>
  <w:style w:type="character" w:styleId="1016" w:customStyle="1">
    <w:name w:val="Таблица_шапка Знак"/>
    <w:link w:val="1015"/>
    <w:rPr>
      <w:rFonts w:ascii="Times New Roman" w:hAnsi="Times New Roman" w:eastAsia="Times New Roman"/>
      <w:b/>
      <w:sz w:val="24"/>
      <w:szCs w:val="24"/>
    </w:rPr>
  </w:style>
  <w:style w:type="paragraph" w:styleId="1017" w:customStyle="1">
    <w:name w:val="Таблица_текст"/>
    <w:basedOn w:val="950"/>
    <w:link w:val="1018"/>
    <w:pPr>
      <w:ind w:firstLine="0"/>
      <w:spacing w:line="240" w:lineRule="auto"/>
    </w:pPr>
    <w:rPr>
      <w:rFonts w:eastAsia="Times New Roman"/>
      <w:sz w:val="24"/>
      <w:szCs w:val="24"/>
      <w:lang w:eastAsia="ru-RU"/>
    </w:rPr>
  </w:style>
  <w:style w:type="character" w:styleId="1018" w:customStyle="1">
    <w:name w:val="Таблица_текст Знак"/>
    <w:link w:val="1017"/>
    <w:rPr>
      <w:rFonts w:ascii="Times New Roman" w:hAnsi="Times New Roman" w:eastAsia="Times New Roman"/>
      <w:sz w:val="24"/>
      <w:szCs w:val="24"/>
    </w:rPr>
  </w:style>
  <w:style w:type="paragraph" w:styleId="1019" w:customStyle="1">
    <w:name w:val="Рисунок"/>
    <w:pPr>
      <w:jc w:val="center"/>
      <w:keepNext/>
      <w:spacing w:before="240" w:after="240" w:line="360" w:lineRule="auto"/>
    </w:pPr>
    <w:rPr>
      <w:rFonts w:ascii="Times New Roman" w:hAnsi="Times New Roman" w:eastAsia="Times New Roman"/>
      <w:sz w:val="28"/>
      <w:szCs w:val="28"/>
    </w:rPr>
  </w:style>
  <w:style w:type="paragraph" w:styleId="1020" w:customStyle="1">
    <w:name w:val="Текст примечания_10 пт_"/>
    <w:basedOn w:val="1021"/>
    <w:rPr>
      <w:sz w:val="20"/>
    </w:rPr>
  </w:style>
  <w:style w:type="paragraph" w:styleId="1021">
    <w:name w:val="annotation text"/>
    <w:basedOn w:val="950"/>
    <w:link w:val="1022"/>
    <w:pPr>
      <w:spacing w:line="240" w:lineRule="auto"/>
    </w:pPr>
    <w:rPr>
      <w:szCs w:val="20"/>
    </w:rPr>
  </w:style>
  <w:style w:type="character" w:styleId="1022" w:customStyle="1">
    <w:name w:val="Текст примечания Знак"/>
    <w:link w:val="1021"/>
    <w:rPr>
      <w:rFonts w:ascii="Times New Roman" w:hAnsi="Times New Roman"/>
      <w:sz w:val="24"/>
      <w:lang w:eastAsia="en-US"/>
    </w:rPr>
  </w:style>
  <w:style w:type="character" w:styleId="1023">
    <w:name w:val="annotation reference"/>
    <w:rPr>
      <w:sz w:val="16"/>
      <w:szCs w:val="16"/>
    </w:rPr>
  </w:style>
  <w:style w:type="character" w:styleId="1024" w:customStyle="1">
    <w:name w:val="Заголовок 5 Знак"/>
    <w:link w:val="955"/>
    <w:rPr>
      <w:rFonts w:ascii="Times New Roman" w:hAnsi="Times New Roman"/>
      <w:sz w:val="24"/>
      <w:szCs w:val="22"/>
      <w:lang w:eastAsia="en-US"/>
    </w:rPr>
  </w:style>
  <w:style w:type="paragraph" w:styleId="1025">
    <w:name w:val="toc 1"/>
    <w:basedOn w:val="950"/>
    <w:next w:val="950"/>
    <w:pPr>
      <w:ind w:left="426" w:right="-399" w:hanging="426"/>
      <w:tabs>
        <w:tab w:val="left" w:pos="426" w:leader="none"/>
        <w:tab w:val="right" w:pos="9639" w:leader="dot"/>
      </w:tabs>
    </w:pPr>
  </w:style>
  <w:style w:type="paragraph" w:styleId="1026">
    <w:name w:val="Document Map"/>
    <w:basedOn w:val="950"/>
    <w:link w:val="1027"/>
    <w:pPr>
      <w:spacing w:line="240" w:lineRule="auto"/>
    </w:pPr>
    <w:rPr>
      <w:rFonts w:ascii="Tahoma" w:hAnsi="Tahoma" w:cs="Tahoma"/>
      <w:sz w:val="16"/>
      <w:szCs w:val="16"/>
    </w:rPr>
  </w:style>
  <w:style w:type="character" w:styleId="1027" w:customStyle="1">
    <w:name w:val="Схема документа Знак"/>
    <w:link w:val="1026"/>
    <w:rPr>
      <w:rFonts w:ascii="Tahoma" w:hAnsi="Tahoma" w:cs="Tahoma"/>
      <w:sz w:val="16"/>
      <w:szCs w:val="16"/>
      <w:lang w:eastAsia="en-US"/>
    </w:rPr>
  </w:style>
  <w:style w:type="numbering" w:styleId="1028" w:customStyle="1">
    <w:name w:val="Многоуровневый _список"/>
    <w:pPr>
      <w:numPr>
        <w:ilvl w:val="0"/>
        <w:numId w:val="12"/>
      </w:numPr>
    </w:pPr>
  </w:style>
  <w:style w:type="paragraph" w:styleId="1029">
    <w:name w:val="toc 2"/>
    <w:basedOn w:val="950"/>
    <w:next w:val="950"/>
    <w:pPr>
      <w:ind w:firstLine="357"/>
      <w:tabs>
        <w:tab w:val="left" w:pos="1134" w:leader="none"/>
        <w:tab w:val="right" w:pos="9355" w:leader="dot"/>
      </w:tabs>
    </w:pPr>
  </w:style>
  <w:style w:type="paragraph" w:styleId="1030">
    <w:name w:val="List Number"/>
    <w:basedOn w:val="950"/>
    <w:pPr>
      <w:numPr>
        <w:ilvl w:val="0"/>
        <w:numId w:val="8"/>
      </w:numPr>
      <w:ind w:left="0" w:firstLine="709"/>
      <w:tabs>
        <w:tab w:val="left" w:pos="1066" w:leader="none"/>
      </w:tabs>
    </w:pPr>
  </w:style>
  <w:style w:type="paragraph" w:styleId="1031">
    <w:name w:val="Body Text"/>
    <w:basedOn w:val="950"/>
    <w:link w:val="1032"/>
  </w:style>
  <w:style w:type="character" w:styleId="1032" w:customStyle="1">
    <w:name w:val="Основной текст Знак"/>
    <w:link w:val="1031"/>
    <w:rPr>
      <w:rFonts w:ascii="Times New Roman" w:hAnsi="Times New Roman"/>
      <w:sz w:val="24"/>
      <w:szCs w:val="22"/>
      <w:lang w:eastAsia="en-US"/>
    </w:rPr>
  </w:style>
  <w:style w:type="paragraph" w:styleId="1033">
    <w:name w:val="List Number 2"/>
    <w:basedOn w:val="950"/>
    <w:pPr>
      <w:numPr>
        <w:ilvl w:val="0"/>
        <w:numId w:val="9"/>
      </w:numPr>
      <w:ind w:left="1066" w:firstLine="0"/>
      <w:tabs>
        <w:tab w:val="left" w:pos="2268" w:leader="none"/>
      </w:tabs>
    </w:pPr>
  </w:style>
  <w:style w:type="paragraph" w:styleId="1034">
    <w:name w:val="List Number 3"/>
    <w:basedOn w:val="950"/>
    <w:pPr>
      <w:numPr>
        <w:ilvl w:val="0"/>
        <w:numId w:val="10"/>
      </w:numPr>
      <w:ind w:left="0" w:firstLine="709"/>
      <w:tabs>
        <w:tab w:val="left" w:pos="1066" w:leader="none"/>
      </w:tabs>
    </w:pPr>
  </w:style>
  <w:style w:type="paragraph" w:styleId="1035">
    <w:name w:val="List Number 4"/>
    <w:basedOn w:val="950"/>
    <w:pPr>
      <w:numPr>
        <w:ilvl w:val="0"/>
        <w:numId w:val="11"/>
      </w:numPr>
      <w:ind w:left="1066" w:firstLine="0"/>
      <w:tabs>
        <w:tab w:val="left" w:pos="1423" w:leader="none"/>
      </w:tabs>
    </w:pPr>
  </w:style>
  <w:style w:type="paragraph" w:styleId="1036">
    <w:name w:val="toc 3"/>
    <w:basedOn w:val="950"/>
    <w:next w:val="950"/>
    <w:pPr>
      <w:ind w:left="560"/>
      <w:spacing w:after="100"/>
    </w:pPr>
  </w:style>
  <w:style w:type="paragraph" w:styleId="1037">
    <w:name w:val="toc 4"/>
    <w:basedOn w:val="950"/>
    <w:next w:val="950"/>
    <w:pPr>
      <w:ind w:left="660"/>
      <w:spacing w:after="100"/>
    </w:pPr>
    <w:rPr>
      <w:rFonts w:ascii="Calibri" w:hAnsi="Calibri"/>
      <w:sz w:val="22"/>
    </w:rPr>
  </w:style>
  <w:style w:type="paragraph" w:styleId="1038">
    <w:name w:val="toc 5"/>
    <w:basedOn w:val="950"/>
    <w:next w:val="950"/>
    <w:pPr>
      <w:ind w:left="880"/>
      <w:spacing w:after="100"/>
    </w:pPr>
    <w:rPr>
      <w:rFonts w:ascii="Calibri" w:hAnsi="Calibri"/>
      <w:sz w:val="22"/>
    </w:rPr>
  </w:style>
  <w:style w:type="paragraph" w:styleId="1039">
    <w:name w:val="toc 6"/>
    <w:basedOn w:val="950"/>
    <w:next w:val="950"/>
    <w:pPr>
      <w:ind w:left="1100"/>
      <w:spacing w:after="100"/>
    </w:pPr>
    <w:rPr>
      <w:rFonts w:ascii="Calibri" w:hAnsi="Calibri"/>
      <w:sz w:val="22"/>
    </w:rPr>
  </w:style>
  <w:style w:type="paragraph" w:styleId="1040">
    <w:name w:val="toc 7"/>
    <w:basedOn w:val="950"/>
    <w:next w:val="950"/>
    <w:pPr>
      <w:ind w:left="1320"/>
      <w:spacing w:after="100"/>
    </w:pPr>
    <w:rPr>
      <w:rFonts w:ascii="Calibri" w:hAnsi="Calibri"/>
      <w:sz w:val="22"/>
    </w:rPr>
  </w:style>
  <w:style w:type="paragraph" w:styleId="1041">
    <w:name w:val="toc 8"/>
    <w:basedOn w:val="950"/>
    <w:next w:val="950"/>
    <w:pPr>
      <w:ind w:left="1540"/>
      <w:spacing w:after="100"/>
    </w:pPr>
    <w:rPr>
      <w:rFonts w:ascii="Calibri" w:hAnsi="Calibri"/>
      <w:sz w:val="22"/>
    </w:rPr>
  </w:style>
  <w:style w:type="paragraph" w:styleId="1042">
    <w:name w:val="toc 9"/>
    <w:basedOn w:val="950"/>
    <w:next w:val="950"/>
    <w:pPr>
      <w:ind w:left="1760"/>
      <w:spacing w:after="100"/>
    </w:pPr>
    <w:rPr>
      <w:rFonts w:ascii="Calibri" w:hAnsi="Calibri"/>
      <w:sz w:val="22"/>
    </w:rPr>
  </w:style>
  <w:style w:type="paragraph" w:styleId="1043">
    <w:name w:val="annotation subject"/>
    <w:basedOn w:val="1021"/>
    <w:next w:val="1021"/>
    <w:link w:val="1044"/>
    <w:pPr>
      <w:spacing w:line="360" w:lineRule="auto"/>
    </w:pPr>
    <w:rPr>
      <w:b/>
      <w:bCs/>
      <w:sz w:val="20"/>
    </w:rPr>
  </w:style>
  <w:style w:type="character" w:styleId="1044" w:customStyle="1">
    <w:name w:val="Тема примечания Знак"/>
    <w:link w:val="1043"/>
    <w:rPr>
      <w:rFonts w:ascii="Times New Roman" w:hAnsi="Times New Roman"/>
      <w:b/>
      <w:bCs/>
      <w:sz w:val="24"/>
      <w:lang w:eastAsia="en-US"/>
    </w:rPr>
  </w:style>
  <w:style w:type="paragraph" w:styleId="1045">
    <w:name w:val="Body Text Indent"/>
    <w:basedOn w:val="950"/>
    <w:link w:val="1046"/>
    <w:pPr>
      <w:spacing w:before="240" w:after="240"/>
    </w:pPr>
  </w:style>
  <w:style w:type="character" w:styleId="1046" w:customStyle="1">
    <w:name w:val="Основной текст с отступом Знак"/>
    <w:link w:val="1045"/>
    <w:rPr>
      <w:rFonts w:ascii="Times New Roman" w:hAnsi="Times New Roman"/>
      <w:sz w:val="24"/>
      <w:szCs w:val="22"/>
      <w:lang w:eastAsia="en-US"/>
    </w:rPr>
  </w:style>
  <w:style w:type="paragraph" w:styleId="1047">
    <w:name w:val="Body Text 2"/>
    <w:basedOn w:val="950"/>
    <w:link w:val="1048"/>
  </w:style>
  <w:style w:type="character" w:styleId="1048" w:customStyle="1">
    <w:name w:val="Основной текст 2 Знак"/>
    <w:link w:val="1047"/>
    <w:rPr>
      <w:rFonts w:ascii="Times New Roman" w:hAnsi="Times New Roman"/>
      <w:sz w:val="24"/>
      <w:szCs w:val="22"/>
      <w:lang w:eastAsia="en-US"/>
    </w:rPr>
  </w:style>
  <w:style w:type="paragraph" w:styleId="1049">
    <w:name w:val="Normal Indent"/>
    <w:basedOn w:val="950"/>
    <w:pPr>
      <w:jc w:val="center"/>
    </w:pPr>
  </w:style>
  <w:style w:type="paragraph" w:styleId="1050">
    <w:name w:val="List Number 5"/>
    <w:basedOn w:val="950"/>
    <w:pPr>
      <w:numPr>
        <w:ilvl w:val="0"/>
        <w:numId w:val="24"/>
      </w:numPr>
      <w:ind w:left="0" w:firstLine="709"/>
    </w:pPr>
  </w:style>
  <w:style w:type="paragraph" w:styleId="1051">
    <w:name w:val="Body Text Indent 2"/>
    <w:basedOn w:val="950"/>
    <w:link w:val="1052"/>
    <w:pPr>
      <w:spacing w:before="240" w:after="240"/>
    </w:pPr>
  </w:style>
  <w:style w:type="character" w:styleId="1052" w:customStyle="1">
    <w:name w:val="Основной текст с отступом 2 Знак"/>
    <w:link w:val="1051"/>
    <w:rPr>
      <w:rFonts w:ascii="Times New Roman" w:hAnsi="Times New Roman"/>
      <w:sz w:val="24"/>
      <w:szCs w:val="22"/>
      <w:lang w:eastAsia="en-US"/>
    </w:rPr>
  </w:style>
  <w:style w:type="paragraph" w:styleId="1053">
    <w:name w:val="Revision"/>
    <w:hidden/>
    <w:rPr>
      <w:rFonts w:ascii="Times New Roman" w:hAnsi="Times New Roman" w:eastAsia="Times New Roman"/>
      <w:sz w:val="28"/>
      <w:szCs w:val="28"/>
    </w:rPr>
  </w:style>
  <w:style w:type="paragraph" w:styleId="1054" w:customStyle="1">
    <w:name w:val="По центру"/>
    <w:basedOn w:val="950"/>
    <w:pPr>
      <w:jc w:val="center"/>
    </w:pPr>
    <w:rPr>
      <w:rFonts w:eastAsia="Times New Roman"/>
      <w:szCs w:val="20"/>
      <w:lang w:eastAsia="ru-RU"/>
    </w:rPr>
  </w:style>
  <w:style w:type="character" w:styleId="1055">
    <w:name w:val="Book Title"/>
    <w:qFormat/>
    <w:rPr>
      <w:b/>
      <w:bCs/>
      <w:smallCaps/>
      <w:spacing w:val="5"/>
    </w:rPr>
  </w:style>
  <w:style w:type="character" w:styleId="1056" w:customStyle="1">
    <w:name w:val="Заголовок оглавления Знак"/>
    <w:link w:val="1010"/>
    <w:rPr>
      <w:rFonts w:ascii="Times New Roman" w:hAnsi="Times New Roman"/>
      <w:sz w:val="32"/>
      <w:szCs w:val="22"/>
      <w:lang w:eastAsia="en-US"/>
    </w:rPr>
  </w:style>
  <w:style w:type="numbering" w:styleId="1057" w:customStyle="1">
    <w:name w:val="Стиль16"/>
    <w:pPr>
      <w:numPr>
        <w:ilvl w:val="0"/>
        <w:numId w:val="40"/>
      </w:numPr>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1.png"/><Relationship Id="rId13" Type="http://schemas.openxmlformats.org/officeDocument/2006/relationships/hyperlink" Target="https://zakupki.nso.ru/"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Введите ваш текст</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526" w:default="1">
    <w:name w:val="Normal"/>
    <w:qFormat/>
  </w:style>
  <w:style w:type="character" w:styleId="1527" w:default="1">
    <w:name w:val="Default Paragraph Font"/>
    <w:uiPriority w:val="1"/>
    <w:semiHidden/>
    <w:unhideWhenUsed/>
  </w:style>
  <w:style w:type="numbering" w:styleId="1528" w:default="1">
    <w:name w:val="No List"/>
    <w:uiPriority w:val="99"/>
    <w:semiHidden/>
    <w:unhideWhenUsed/>
  </w:style>
  <w:style w:type="paragraph" w:styleId="1529">
    <w:name w:val="Heading 1"/>
    <w:basedOn w:val="1526"/>
    <w:next w:val="1526"/>
    <w:link w:val="1530"/>
    <w:uiPriority w:val="9"/>
    <w:qFormat/>
    <w:pPr>
      <w:keepLines/>
      <w:keepNext/>
      <w:spacing w:before="480" w:after="200"/>
      <w:outlineLvl w:val="0"/>
    </w:pPr>
    <w:rPr>
      <w:rFonts w:ascii="Arial" w:hAnsi="Arial" w:eastAsia="Arial" w:cs="Arial"/>
      <w:sz w:val="40"/>
      <w:szCs w:val="40"/>
    </w:rPr>
  </w:style>
  <w:style w:type="character" w:styleId="1530">
    <w:name w:val="Heading 1 Char"/>
    <w:basedOn w:val="1527"/>
    <w:link w:val="1529"/>
    <w:uiPriority w:val="9"/>
    <w:rPr>
      <w:rFonts w:ascii="Arial" w:hAnsi="Arial" w:eastAsia="Arial" w:cs="Arial"/>
      <w:sz w:val="40"/>
      <w:szCs w:val="40"/>
    </w:rPr>
  </w:style>
  <w:style w:type="paragraph" w:styleId="1531">
    <w:name w:val="Heading 2"/>
    <w:basedOn w:val="1526"/>
    <w:next w:val="1526"/>
    <w:link w:val="1532"/>
    <w:uiPriority w:val="9"/>
    <w:unhideWhenUsed/>
    <w:qFormat/>
    <w:pPr>
      <w:keepLines/>
      <w:keepNext/>
      <w:spacing w:before="360" w:after="200"/>
      <w:outlineLvl w:val="1"/>
    </w:pPr>
    <w:rPr>
      <w:rFonts w:ascii="Arial" w:hAnsi="Arial" w:eastAsia="Arial" w:cs="Arial"/>
      <w:sz w:val="34"/>
    </w:rPr>
  </w:style>
  <w:style w:type="character" w:styleId="1532">
    <w:name w:val="Heading 2 Char"/>
    <w:basedOn w:val="1527"/>
    <w:link w:val="1531"/>
    <w:uiPriority w:val="9"/>
    <w:rPr>
      <w:rFonts w:ascii="Arial" w:hAnsi="Arial" w:eastAsia="Arial" w:cs="Arial"/>
      <w:sz w:val="34"/>
    </w:rPr>
  </w:style>
  <w:style w:type="paragraph" w:styleId="1533">
    <w:name w:val="Heading 3"/>
    <w:basedOn w:val="1526"/>
    <w:next w:val="1526"/>
    <w:link w:val="1534"/>
    <w:uiPriority w:val="9"/>
    <w:unhideWhenUsed/>
    <w:qFormat/>
    <w:pPr>
      <w:keepLines/>
      <w:keepNext/>
      <w:spacing w:before="320" w:after="200"/>
      <w:outlineLvl w:val="2"/>
    </w:pPr>
    <w:rPr>
      <w:rFonts w:ascii="Arial" w:hAnsi="Arial" w:eastAsia="Arial" w:cs="Arial"/>
      <w:sz w:val="30"/>
      <w:szCs w:val="30"/>
    </w:rPr>
  </w:style>
  <w:style w:type="character" w:styleId="1534">
    <w:name w:val="Heading 3 Char"/>
    <w:basedOn w:val="1527"/>
    <w:link w:val="1533"/>
    <w:uiPriority w:val="9"/>
    <w:rPr>
      <w:rFonts w:ascii="Arial" w:hAnsi="Arial" w:eastAsia="Arial" w:cs="Arial"/>
      <w:sz w:val="30"/>
      <w:szCs w:val="30"/>
    </w:rPr>
  </w:style>
  <w:style w:type="paragraph" w:styleId="1535">
    <w:name w:val="Heading 4"/>
    <w:basedOn w:val="1526"/>
    <w:next w:val="1526"/>
    <w:link w:val="1536"/>
    <w:uiPriority w:val="9"/>
    <w:unhideWhenUsed/>
    <w:qFormat/>
    <w:pPr>
      <w:keepLines/>
      <w:keepNext/>
      <w:spacing w:before="320" w:after="200"/>
      <w:outlineLvl w:val="3"/>
    </w:pPr>
    <w:rPr>
      <w:rFonts w:ascii="Arial" w:hAnsi="Arial" w:eastAsia="Arial" w:cs="Arial"/>
      <w:b/>
      <w:bCs/>
      <w:sz w:val="26"/>
      <w:szCs w:val="26"/>
    </w:rPr>
  </w:style>
  <w:style w:type="character" w:styleId="1536">
    <w:name w:val="Heading 4 Char"/>
    <w:basedOn w:val="1527"/>
    <w:link w:val="1535"/>
    <w:uiPriority w:val="9"/>
    <w:rPr>
      <w:rFonts w:ascii="Arial" w:hAnsi="Arial" w:eastAsia="Arial" w:cs="Arial"/>
      <w:b/>
      <w:bCs/>
      <w:sz w:val="26"/>
      <w:szCs w:val="26"/>
    </w:rPr>
  </w:style>
  <w:style w:type="paragraph" w:styleId="1537">
    <w:name w:val="Heading 5"/>
    <w:basedOn w:val="1526"/>
    <w:next w:val="1526"/>
    <w:link w:val="1538"/>
    <w:uiPriority w:val="9"/>
    <w:unhideWhenUsed/>
    <w:qFormat/>
    <w:pPr>
      <w:keepLines/>
      <w:keepNext/>
      <w:spacing w:before="320" w:after="200"/>
      <w:outlineLvl w:val="4"/>
    </w:pPr>
    <w:rPr>
      <w:rFonts w:ascii="Arial" w:hAnsi="Arial" w:eastAsia="Arial" w:cs="Arial"/>
      <w:b/>
      <w:bCs/>
      <w:sz w:val="24"/>
      <w:szCs w:val="24"/>
    </w:rPr>
  </w:style>
  <w:style w:type="character" w:styleId="1538">
    <w:name w:val="Heading 5 Char"/>
    <w:basedOn w:val="1527"/>
    <w:link w:val="1537"/>
    <w:uiPriority w:val="9"/>
    <w:rPr>
      <w:rFonts w:ascii="Arial" w:hAnsi="Arial" w:eastAsia="Arial" w:cs="Arial"/>
      <w:b/>
      <w:bCs/>
      <w:sz w:val="24"/>
      <w:szCs w:val="24"/>
    </w:rPr>
  </w:style>
  <w:style w:type="paragraph" w:styleId="1539">
    <w:name w:val="Heading 6"/>
    <w:basedOn w:val="1526"/>
    <w:next w:val="1526"/>
    <w:link w:val="1540"/>
    <w:uiPriority w:val="9"/>
    <w:unhideWhenUsed/>
    <w:qFormat/>
    <w:pPr>
      <w:keepLines/>
      <w:keepNext/>
      <w:spacing w:before="320" w:after="200"/>
      <w:outlineLvl w:val="5"/>
    </w:pPr>
    <w:rPr>
      <w:rFonts w:ascii="Arial" w:hAnsi="Arial" w:eastAsia="Arial" w:cs="Arial"/>
      <w:b/>
      <w:bCs/>
      <w:sz w:val="22"/>
      <w:szCs w:val="22"/>
    </w:rPr>
  </w:style>
  <w:style w:type="character" w:styleId="1540">
    <w:name w:val="Heading 6 Char"/>
    <w:basedOn w:val="1527"/>
    <w:link w:val="1539"/>
    <w:uiPriority w:val="9"/>
    <w:rPr>
      <w:rFonts w:ascii="Arial" w:hAnsi="Arial" w:eastAsia="Arial" w:cs="Arial"/>
      <w:b/>
      <w:bCs/>
      <w:sz w:val="22"/>
      <w:szCs w:val="22"/>
    </w:rPr>
  </w:style>
  <w:style w:type="paragraph" w:styleId="1541">
    <w:name w:val="Heading 7"/>
    <w:basedOn w:val="1526"/>
    <w:next w:val="1526"/>
    <w:link w:val="1542"/>
    <w:uiPriority w:val="9"/>
    <w:unhideWhenUsed/>
    <w:qFormat/>
    <w:pPr>
      <w:keepLines/>
      <w:keepNext/>
      <w:spacing w:before="320" w:after="200"/>
      <w:outlineLvl w:val="6"/>
    </w:pPr>
    <w:rPr>
      <w:rFonts w:ascii="Arial" w:hAnsi="Arial" w:eastAsia="Arial" w:cs="Arial"/>
      <w:b/>
      <w:bCs/>
      <w:i/>
      <w:iCs/>
      <w:sz w:val="22"/>
      <w:szCs w:val="22"/>
    </w:rPr>
  </w:style>
  <w:style w:type="character" w:styleId="1542">
    <w:name w:val="Heading 7 Char"/>
    <w:basedOn w:val="1527"/>
    <w:link w:val="1541"/>
    <w:uiPriority w:val="9"/>
    <w:rPr>
      <w:rFonts w:ascii="Arial" w:hAnsi="Arial" w:eastAsia="Arial" w:cs="Arial"/>
      <w:b/>
      <w:bCs/>
      <w:i/>
      <w:iCs/>
      <w:sz w:val="22"/>
      <w:szCs w:val="22"/>
    </w:rPr>
  </w:style>
  <w:style w:type="paragraph" w:styleId="1543">
    <w:name w:val="Heading 8"/>
    <w:basedOn w:val="1526"/>
    <w:next w:val="1526"/>
    <w:link w:val="1544"/>
    <w:uiPriority w:val="9"/>
    <w:unhideWhenUsed/>
    <w:qFormat/>
    <w:pPr>
      <w:keepLines/>
      <w:keepNext/>
      <w:spacing w:before="320" w:after="200"/>
      <w:outlineLvl w:val="7"/>
    </w:pPr>
    <w:rPr>
      <w:rFonts w:ascii="Arial" w:hAnsi="Arial" w:eastAsia="Arial" w:cs="Arial"/>
      <w:i/>
      <w:iCs/>
      <w:sz w:val="22"/>
      <w:szCs w:val="22"/>
    </w:rPr>
  </w:style>
  <w:style w:type="character" w:styleId="1544">
    <w:name w:val="Heading 8 Char"/>
    <w:basedOn w:val="1527"/>
    <w:link w:val="1543"/>
    <w:uiPriority w:val="9"/>
    <w:rPr>
      <w:rFonts w:ascii="Arial" w:hAnsi="Arial" w:eastAsia="Arial" w:cs="Arial"/>
      <w:i/>
      <w:iCs/>
      <w:sz w:val="22"/>
      <w:szCs w:val="22"/>
    </w:rPr>
  </w:style>
  <w:style w:type="paragraph" w:styleId="1545">
    <w:name w:val="Heading 9"/>
    <w:basedOn w:val="1526"/>
    <w:next w:val="1526"/>
    <w:link w:val="1546"/>
    <w:uiPriority w:val="9"/>
    <w:unhideWhenUsed/>
    <w:qFormat/>
    <w:pPr>
      <w:keepLines/>
      <w:keepNext/>
      <w:spacing w:before="320" w:after="200"/>
      <w:outlineLvl w:val="8"/>
    </w:pPr>
    <w:rPr>
      <w:rFonts w:ascii="Arial" w:hAnsi="Arial" w:eastAsia="Arial" w:cs="Arial"/>
      <w:i/>
      <w:iCs/>
      <w:sz w:val="21"/>
      <w:szCs w:val="21"/>
    </w:rPr>
  </w:style>
  <w:style w:type="character" w:styleId="1546">
    <w:name w:val="Heading 9 Char"/>
    <w:basedOn w:val="1527"/>
    <w:link w:val="1545"/>
    <w:uiPriority w:val="9"/>
    <w:rPr>
      <w:rFonts w:ascii="Arial" w:hAnsi="Arial" w:eastAsia="Arial" w:cs="Arial"/>
      <w:i/>
      <w:iCs/>
      <w:sz w:val="21"/>
      <w:szCs w:val="21"/>
    </w:rPr>
  </w:style>
  <w:style w:type="paragraph" w:styleId="1547">
    <w:name w:val="List Paragraph"/>
    <w:basedOn w:val="1526"/>
    <w:uiPriority w:val="34"/>
    <w:qFormat/>
    <w:pPr>
      <w:contextualSpacing/>
      <w:ind w:left="720"/>
    </w:pPr>
  </w:style>
  <w:style w:type="table" w:styleId="1548" w:default="1">
    <w:name w:val="Normal Table"/>
    <w:uiPriority w:val="99"/>
    <w:semiHidden/>
    <w:unhideWhenUsed/>
    <w:tblPr>
      <w:tblInd w:w="0" w:type="dxa"/>
      <w:tblCellMar>
        <w:left w:w="108" w:type="dxa"/>
        <w:top w:w="0" w:type="dxa"/>
        <w:right w:w="108" w:type="dxa"/>
        <w:bottom w:w="0" w:type="dxa"/>
      </w:tblCellMar>
    </w:tblPr>
  </w:style>
  <w:style w:type="paragraph" w:styleId="1549">
    <w:name w:val="No Spacing"/>
    <w:uiPriority w:val="1"/>
    <w:qFormat/>
    <w:pPr>
      <w:spacing w:before="0" w:after="0" w:line="240" w:lineRule="auto"/>
    </w:pPr>
  </w:style>
  <w:style w:type="paragraph" w:styleId="1550">
    <w:name w:val="Title"/>
    <w:basedOn w:val="1526"/>
    <w:next w:val="1526"/>
    <w:link w:val="1551"/>
    <w:uiPriority w:val="10"/>
    <w:qFormat/>
    <w:pPr>
      <w:contextualSpacing/>
      <w:spacing w:before="300" w:after="200"/>
    </w:pPr>
    <w:rPr>
      <w:sz w:val="48"/>
      <w:szCs w:val="48"/>
    </w:rPr>
  </w:style>
  <w:style w:type="character" w:styleId="1551">
    <w:name w:val="Title Char"/>
    <w:basedOn w:val="1527"/>
    <w:link w:val="1550"/>
    <w:uiPriority w:val="10"/>
    <w:rPr>
      <w:sz w:val="48"/>
      <w:szCs w:val="48"/>
    </w:rPr>
  </w:style>
  <w:style w:type="paragraph" w:styleId="1552">
    <w:name w:val="Subtitle"/>
    <w:basedOn w:val="1526"/>
    <w:next w:val="1526"/>
    <w:link w:val="1553"/>
    <w:uiPriority w:val="11"/>
    <w:qFormat/>
    <w:pPr>
      <w:spacing w:before="200" w:after="200"/>
    </w:pPr>
    <w:rPr>
      <w:sz w:val="24"/>
      <w:szCs w:val="24"/>
    </w:rPr>
  </w:style>
  <w:style w:type="character" w:styleId="1553">
    <w:name w:val="Subtitle Char"/>
    <w:basedOn w:val="1527"/>
    <w:link w:val="1552"/>
    <w:uiPriority w:val="11"/>
    <w:rPr>
      <w:sz w:val="24"/>
      <w:szCs w:val="24"/>
    </w:rPr>
  </w:style>
  <w:style w:type="paragraph" w:styleId="1554">
    <w:name w:val="Quote"/>
    <w:basedOn w:val="1526"/>
    <w:next w:val="1526"/>
    <w:link w:val="1555"/>
    <w:uiPriority w:val="29"/>
    <w:qFormat/>
    <w:pPr>
      <w:ind w:left="720" w:right="720"/>
    </w:pPr>
    <w:rPr>
      <w:i/>
    </w:rPr>
  </w:style>
  <w:style w:type="character" w:styleId="1555">
    <w:name w:val="Quote Char"/>
    <w:link w:val="1554"/>
    <w:uiPriority w:val="29"/>
    <w:rPr>
      <w:i/>
    </w:rPr>
  </w:style>
  <w:style w:type="paragraph" w:styleId="1556">
    <w:name w:val="Intense Quote"/>
    <w:basedOn w:val="1526"/>
    <w:next w:val="1526"/>
    <w:link w:val="155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557">
    <w:name w:val="Intense Quote Char"/>
    <w:link w:val="1556"/>
    <w:uiPriority w:val="30"/>
    <w:rPr>
      <w:i/>
    </w:rPr>
  </w:style>
  <w:style w:type="paragraph" w:styleId="1558">
    <w:name w:val="Header"/>
    <w:basedOn w:val="1526"/>
    <w:link w:val="1559"/>
    <w:uiPriority w:val="99"/>
    <w:unhideWhenUsed/>
    <w:pPr>
      <w:spacing w:after="0" w:line="240" w:lineRule="auto"/>
      <w:tabs>
        <w:tab w:val="center" w:pos="7143" w:leader="none"/>
        <w:tab w:val="right" w:pos="14287" w:leader="none"/>
      </w:tabs>
    </w:pPr>
  </w:style>
  <w:style w:type="character" w:styleId="1559">
    <w:name w:val="Header Char"/>
    <w:basedOn w:val="1527"/>
    <w:link w:val="1558"/>
    <w:uiPriority w:val="99"/>
  </w:style>
  <w:style w:type="paragraph" w:styleId="1560">
    <w:name w:val="Footer"/>
    <w:basedOn w:val="1526"/>
    <w:link w:val="1563"/>
    <w:uiPriority w:val="99"/>
    <w:unhideWhenUsed/>
    <w:pPr>
      <w:spacing w:after="0" w:line="240" w:lineRule="auto"/>
      <w:tabs>
        <w:tab w:val="center" w:pos="7143" w:leader="none"/>
        <w:tab w:val="right" w:pos="14287" w:leader="none"/>
      </w:tabs>
    </w:pPr>
  </w:style>
  <w:style w:type="character" w:styleId="1561">
    <w:name w:val="Footer Char"/>
    <w:basedOn w:val="1527"/>
    <w:link w:val="1560"/>
    <w:uiPriority w:val="99"/>
  </w:style>
  <w:style w:type="paragraph" w:styleId="1562">
    <w:name w:val="Caption"/>
    <w:basedOn w:val="1526"/>
    <w:next w:val="1526"/>
    <w:uiPriority w:val="35"/>
    <w:semiHidden/>
    <w:unhideWhenUsed/>
    <w:qFormat/>
    <w:pPr>
      <w:spacing w:line="276" w:lineRule="auto"/>
    </w:pPr>
    <w:rPr>
      <w:b/>
      <w:bCs/>
      <w:color w:val="4f81bd" w:themeColor="accent1"/>
      <w:sz w:val="18"/>
      <w:szCs w:val="18"/>
    </w:rPr>
  </w:style>
  <w:style w:type="character" w:styleId="1563">
    <w:name w:val="Caption Char"/>
    <w:basedOn w:val="1562"/>
    <w:link w:val="1560"/>
    <w:uiPriority w:val="99"/>
  </w:style>
  <w:style w:type="table" w:styleId="1564">
    <w:name w:val="Table Grid"/>
    <w:basedOn w:val="154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565">
    <w:name w:val="Table Grid Light"/>
    <w:basedOn w:val="15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566">
    <w:name w:val="Plain Table 1"/>
    <w:basedOn w:val="15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567">
    <w:name w:val="Plain Table 2"/>
    <w:basedOn w:val="154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568">
    <w:name w:val="Plain Table 3"/>
    <w:basedOn w:val="15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569">
    <w:name w:val="Plain Table 4"/>
    <w:basedOn w:val="15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570">
    <w:name w:val="Plain Table 5"/>
    <w:basedOn w:val="15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571">
    <w:name w:val="Grid Table 1 Light"/>
    <w:basedOn w:val="154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572">
    <w:name w:val="Grid Table 1 Light - Accent 1"/>
    <w:basedOn w:val="15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573">
    <w:name w:val="Grid Table 1 Light - Accent 2"/>
    <w:basedOn w:val="15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574">
    <w:name w:val="Grid Table 1 Light - Accent 3"/>
    <w:basedOn w:val="15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575">
    <w:name w:val="Grid Table 1 Light - Accent 4"/>
    <w:basedOn w:val="15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576">
    <w:name w:val="Grid Table 1 Light - Accent 5"/>
    <w:basedOn w:val="15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577">
    <w:name w:val="Grid Table 1 Light - Accent 6"/>
    <w:basedOn w:val="15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578">
    <w:name w:val="Grid Table 2"/>
    <w:basedOn w:val="15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579">
    <w:name w:val="Grid Table 2 - Accent 1"/>
    <w:basedOn w:val="15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580">
    <w:name w:val="Grid Table 2 - Accent 2"/>
    <w:basedOn w:val="15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581">
    <w:name w:val="Grid Table 2 - Accent 3"/>
    <w:basedOn w:val="15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582">
    <w:name w:val="Grid Table 2 - Accent 4"/>
    <w:basedOn w:val="15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583">
    <w:name w:val="Grid Table 2 - Accent 5"/>
    <w:basedOn w:val="15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584">
    <w:name w:val="Grid Table 2 - Accent 6"/>
    <w:basedOn w:val="15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585">
    <w:name w:val="Grid Table 3"/>
    <w:basedOn w:val="15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86">
    <w:name w:val="Grid Table 3 - Accent 1"/>
    <w:basedOn w:val="15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87">
    <w:name w:val="Grid Table 3 - Accent 2"/>
    <w:basedOn w:val="15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88">
    <w:name w:val="Grid Table 3 - Accent 3"/>
    <w:basedOn w:val="15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89">
    <w:name w:val="Grid Table 3 - Accent 4"/>
    <w:basedOn w:val="15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90">
    <w:name w:val="Grid Table 3 - Accent 5"/>
    <w:basedOn w:val="15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91">
    <w:name w:val="Grid Table 3 - Accent 6"/>
    <w:basedOn w:val="15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592">
    <w:name w:val="Grid Table 4"/>
    <w:basedOn w:val="154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93">
    <w:name w:val="Grid Table 4 - Accent 1"/>
    <w:basedOn w:val="154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594">
    <w:name w:val="Grid Table 4 - Accent 2"/>
    <w:basedOn w:val="154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595">
    <w:name w:val="Grid Table 4 - Accent 3"/>
    <w:basedOn w:val="154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596">
    <w:name w:val="Grid Table 4 - Accent 4"/>
    <w:basedOn w:val="154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597">
    <w:name w:val="Grid Table 4 - Accent 5"/>
    <w:basedOn w:val="154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598">
    <w:name w:val="Grid Table 4 - Accent 6"/>
    <w:basedOn w:val="154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599">
    <w:name w:val="Grid Table 5 Dark"/>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600">
    <w:name w:val="Grid Table 5 Dark- Accent 1"/>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601">
    <w:name w:val="Grid Table 5 Dark - Accent 2"/>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602">
    <w:name w:val="Grid Table 5 Dark - Accent 3"/>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603">
    <w:name w:val="Grid Table 5 Dark- Accent 4"/>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604">
    <w:name w:val="Grid Table 5 Dark - Accent 5"/>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605">
    <w:name w:val="Grid Table 5 Dark - Accent 6"/>
    <w:basedOn w:val="15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606">
    <w:name w:val="Grid Table 6 Colorful"/>
    <w:basedOn w:val="154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607">
    <w:name w:val="Grid Table 6 Colorful - Accent 1"/>
    <w:basedOn w:val="154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608">
    <w:name w:val="Grid Table 6 Colorful - Accent 2"/>
    <w:basedOn w:val="15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609">
    <w:name w:val="Grid Table 6 Colorful - Accent 3"/>
    <w:basedOn w:val="154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610">
    <w:name w:val="Grid Table 6 Colorful - Accent 4"/>
    <w:basedOn w:val="15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611">
    <w:name w:val="Grid Table 6 Colorful - Accent 5"/>
    <w:basedOn w:val="154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12">
    <w:name w:val="Grid Table 6 Colorful - Accent 6"/>
    <w:basedOn w:val="154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13">
    <w:name w:val="Grid Table 7 Colorful"/>
    <w:basedOn w:val="154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614">
    <w:name w:val="Grid Table 7 Colorful - Accent 1"/>
    <w:basedOn w:val="154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615">
    <w:name w:val="Grid Table 7 Colorful - Accent 2"/>
    <w:basedOn w:val="154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616">
    <w:name w:val="Grid Table 7 Colorful - Accent 3"/>
    <w:basedOn w:val="154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617">
    <w:name w:val="Grid Table 7 Colorful - Accent 4"/>
    <w:basedOn w:val="154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618">
    <w:name w:val="Grid Table 7 Colorful - Accent 5"/>
    <w:basedOn w:val="154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619">
    <w:name w:val="Grid Table 7 Colorful - Accent 6"/>
    <w:basedOn w:val="154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620">
    <w:name w:val="List Table 1 Light"/>
    <w:basedOn w:val="154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21">
    <w:name w:val="List Table 1 Light - Accent 1"/>
    <w:basedOn w:val="1548"/>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622">
    <w:name w:val="List Table 1 Light - Accent 2"/>
    <w:basedOn w:val="154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623">
    <w:name w:val="List Table 1 Light - Accent 3"/>
    <w:basedOn w:val="154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624">
    <w:name w:val="List Table 1 Light - Accent 4"/>
    <w:basedOn w:val="154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625">
    <w:name w:val="List Table 1 Light - Accent 5"/>
    <w:basedOn w:val="1548"/>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626">
    <w:name w:val="List Table 1 Light - Accent 6"/>
    <w:basedOn w:val="154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627">
    <w:name w:val="List Table 2"/>
    <w:basedOn w:val="154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628">
    <w:name w:val="List Table 2 - Accent 1"/>
    <w:basedOn w:val="154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629">
    <w:name w:val="List Table 2 - Accent 2"/>
    <w:basedOn w:val="154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630">
    <w:name w:val="List Table 2 - Accent 3"/>
    <w:basedOn w:val="154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631">
    <w:name w:val="List Table 2 - Accent 4"/>
    <w:basedOn w:val="154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632">
    <w:name w:val="List Table 2 - Accent 5"/>
    <w:basedOn w:val="154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633">
    <w:name w:val="List Table 2 - Accent 6"/>
    <w:basedOn w:val="154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634">
    <w:name w:val="List Table 3"/>
    <w:basedOn w:val="15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635">
    <w:name w:val="List Table 3 - Accent 1"/>
    <w:basedOn w:val="154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636">
    <w:name w:val="List Table 3 - Accent 2"/>
    <w:basedOn w:val="15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637">
    <w:name w:val="List Table 3 - Accent 3"/>
    <w:basedOn w:val="154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638">
    <w:name w:val="List Table 3 - Accent 4"/>
    <w:basedOn w:val="15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639">
    <w:name w:val="List Table 3 - Accent 5"/>
    <w:basedOn w:val="154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640">
    <w:name w:val="List Table 3 - Accent 6"/>
    <w:basedOn w:val="154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641">
    <w:name w:val="List Table 4"/>
    <w:basedOn w:val="15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642">
    <w:name w:val="List Table 4 - Accent 1"/>
    <w:basedOn w:val="154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643">
    <w:name w:val="List Table 4 - Accent 2"/>
    <w:basedOn w:val="154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644">
    <w:name w:val="List Table 4 - Accent 3"/>
    <w:basedOn w:val="154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645">
    <w:name w:val="List Table 4 - Accent 4"/>
    <w:basedOn w:val="154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646">
    <w:name w:val="List Table 4 - Accent 5"/>
    <w:basedOn w:val="154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647">
    <w:name w:val="List Table 4 - Accent 6"/>
    <w:basedOn w:val="154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648">
    <w:name w:val="List Table 5 Dark"/>
    <w:basedOn w:val="154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49">
    <w:name w:val="List Table 5 Dark - Accent 1"/>
    <w:basedOn w:val="154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0">
    <w:name w:val="List Table 5 Dark - Accent 2"/>
    <w:basedOn w:val="154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1">
    <w:name w:val="List Table 5 Dark - Accent 3"/>
    <w:basedOn w:val="154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2">
    <w:name w:val="List Table 5 Dark - Accent 4"/>
    <w:basedOn w:val="154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3">
    <w:name w:val="List Table 5 Dark - Accent 5"/>
    <w:basedOn w:val="154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4">
    <w:name w:val="List Table 5 Dark - Accent 6"/>
    <w:basedOn w:val="154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5">
    <w:name w:val="List Table 6 Colorful"/>
    <w:basedOn w:val="154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656">
    <w:name w:val="List Table 6 Colorful - Accent 1"/>
    <w:basedOn w:val="154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657">
    <w:name w:val="List Table 6 Colorful - Accent 2"/>
    <w:basedOn w:val="154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658">
    <w:name w:val="List Table 6 Colorful - Accent 3"/>
    <w:basedOn w:val="154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659">
    <w:name w:val="List Table 6 Colorful - Accent 4"/>
    <w:basedOn w:val="154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660">
    <w:name w:val="List Table 6 Colorful - Accent 5"/>
    <w:basedOn w:val="154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661">
    <w:name w:val="List Table 6 Colorful - Accent 6"/>
    <w:basedOn w:val="154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662">
    <w:name w:val="List Table 7 Colorful"/>
    <w:basedOn w:val="154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663">
    <w:name w:val="List Table 7 Colorful - Accent 1"/>
    <w:basedOn w:val="154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664">
    <w:name w:val="List Table 7 Colorful - Accent 2"/>
    <w:basedOn w:val="154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665">
    <w:name w:val="List Table 7 Colorful - Accent 3"/>
    <w:basedOn w:val="154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666">
    <w:name w:val="List Table 7 Colorful - Accent 4"/>
    <w:basedOn w:val="154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667">
    <w:name w:val="List Table 7 Colorful - Accent 5"/>
    <w:basedOn w:val="154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668">
    <w:name w:val="List Table 7 Colorful - Accent 6"/>
    <w:basedOn w:val="154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669">
    <w:name w:val="Lined - Accent"/>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70">
    <w:name w:val="Lined - Accent 1"/>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71">
    <w:name w:val="Lined - Accent 2"/>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72">
    <w:name w:val="Lined - Accent 3"/>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73">
    <w:name w:val="Lined - Accent 4"/>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74">
    <w:name w:val="Lined - Accent 5"/>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75">
    <w:name w:val="Lined - Accent 6"/>
    <w:basedOn w:val="15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6">
    <w:name w:val="Bordered &amp; Lined - Accent"/>
    <w:basedOn w:val="154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77">
    <w:name w:val="Bordered &amp; Lined - Accent 1"/>
    <w:basedOn w:val="154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78">
    <w:name w:val="Bordered &amp; Lined - Accent 2"/>
    <w:basedOn w:val="154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79">
    <w:name w:val="Bordered &amp; Lined - Accent 3"/>
    <w:basedOn w:val="154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80">
    <w:name w:val="Bordered &amp; Lined - Accent 4"/>
    <w:basedOn w:val="154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81">
    <w:name w:val="Bordered &amp; Lined - Accent 5"/>
    <w:basedOn w:val="154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82">
    <w:name w:val="Bordered &amp; Lined - Accent 6"/>
    <w:basedOn w:val="154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83">
    <w:name w:val="Bordered"/>
    <w:basedOn w:val="154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4">
    <w:name w:val="Bordered - Accent 1"/>
    <w:basedOn w:val="15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5">
    <w:name w:val="Bordered - Accent 2"/>
    <w:basedOn w:val="15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6">
    <w:name w:val="Bordered - Accent 3"/>
    <w:basedOn w:val="15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87">
    <w:name w:val="Bordered - Accent 4"/>
    <w:basedOn w:val="15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688">
    <w:name w:val="Bordered - Accent 5"/>
    <w:basedOn w:val="15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689">
    <w:name w:val="Bordered - Accent 6"/>
    <w:basedOn w:val="15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690">
    <w:name w:val="Hyperlink"/>
    <w:uiPriority w:val="99"/>
    <w:unhideWhenUsed/>
    <w:rPr>
      <w:color w:val="0000ff" w:themeColor="hyperlink"/>
      <w:u w:val="single"/>
    </w:rPr>
  </w:style>
  <w:style w:type="paragraph" w:styleId="1691">
    <w:name w:val="footnote text"/>
    <w:basedOn w:val="1526"/>
    <w:link w:val="1692"/>
    <w:uiPriority w:val="99"/>
    <w:semiHidden/>
    <w:unhideWhenUsed/>
    <w:pPr>
      <w:spacing w:after="40" w:line="240" w:lineRule="auto"/>
    </w:pPr>
    <w:rPr>
      <w:sz w:val="18"/>
    </w:rPr>
  </w:style>
  <w:style w:type="character" w:styleId="1692">
    <w:name w:val="Footnote Text Char"/>
    <w:link w:val="1691"/>
    <w:uiPriority w:val="99"/>
    <w:rPr>
      <w:sz w:val="18"/>
    </w:rPr>
  </w:style>
  <w:style w:type="character" w:styleId="1693">
    <w:name w:val="footnote reference"/>
    <w:basedOn w:val="1527"/>
    <w:uiPriority w:val="99"/>
    <w:unhideWhenUsed/>
    <w:rPr>
      <w:vertAlign w:val="superscript"/>
    </w:rPr>
  </w:style>
  <w:style w:type="paragraph" w:styleId="1694">
    <w:name w:val="endnote text"/>
    <w:basedOn w:val="1526"/>
    <w:link w:val="1695"/>
    <w:uiPriority w:val="99"/>
    <w:semiHidden/>
    <w:unhideWhenUsed/>
    <w:pPr>
      <w:spacing w:after="0" w:line="240" w:lineRule="auto"/>
    </w:pPr>
    <w:rPr>
      <w:sz w:val="20"/>
    </w:rPr>
  </w:style>
  <w:style w:type="character" w:styleId="1695">
    <w:name w:val="Endnote Text Char"/>
    <w:link w:val="1694"/>
    <w:uiPriority w:val="99"/>
    <w:rPr>
      <w:sz w:val="20"/>
    </w:rPr>
  </w:style>
  <w:style w:type="character" w:styleId="1696">
    <w:name w:val="endnote reference"/>
    <w:basedOn w:val="1527"/>
    <w:uiPriority w:val="99"/>
    <w:semiHidden/>
    <w:unhideWhenUsed/>
    <w:rPr>
      <w:vertAlign w:val="superscript"/>
    </w:rPr>
  </w:style>
  <w:style w:type="paragraph" w:styleId="1697">
    <w:name w:val="toc 1"/>
    <w:basedOn w:val="1526"/>
    <w:next w:val="1526"/>
    <w:uiPriority w:val="39"/>
    <w:unhideWhenUsed/>
    <w:pPr>
      <w:ind w:left="0" w:right="0" w:firstLine="0"/>
      <w:spacing w:after="57"/>
    </w:pPr>
  </w:style>
  <w:style w:type="paragraph" w:styleId="1698">
    <w:name w:val="toc 2"/>
    <w:basedOn w:val="1526"/>
    <w:next w:val="1526"/>
    <w:uiPriority w:val="39"/>
    <w:unhideWhenUsed/>
    <w:pPr>
      <w:ind w:left="283" w:right="0" w:firstLine="0"/>
      <w:spacing w:after="57"/>
    </w:pPr>
  </w:style>
  <w:style w:type="paragraph" w:styleId="1699">
    <w:name w:val="toc 3"/>
    <w:basedOn w:val="1526"/>
    <w:next w:val="1526"/>
    <w:uiPriority w:val="39"/>
    <w:unhideWhenUsed/>
    <w:pPr>
      <w:ind w:left="567" w:right="0" w:firstLine="0"/>
      <w:spacing w:after="57"/>
    </w:pPr>
  </w:style>
  <w:style w:type="paragraph" w:styleId="1700">
    <w:name w:val="toc 4"/>
    <w:basedOn w:val="1526"/>
    <w:next w:val="1526"/>
    <w:uiPriority w:val="39"/>
    <w:unhideWhenUsed/>
    <w:pPr>
      <w:ind w:left="850" w:right="0" w:firstLine="0"/>
      <w:spacing w:after="57"/>
    </w:pPr>
  </w:style>
  <w:style w:type="paragraph" w:styleId="1701">
    <w:name w:val="toc 5"/>
    <w:basedOn w:val="1526"/>
    <w:next w:val="1526"/>
    <w:uiPriority w:val="39"/>
    <w:unhideWhenUsed/>
    <w:pPr>
      <w:ind w:left="1134" w:right="0" w:firstLine="0"/>
      <w:spacing w:after="57"/>
    </w:pPr>
  </w:style>
  <w:style w:type="paragraph" w:styleId="1702">
    <w:name w:val="toc 6"/>
    <w:basedOn w:val="1526"/>
    <w:next w:val="1526"/>
    <w:uiPriority w:val="39"/>
    <w:unhideWhenUsed/>
    <w:pPr>
      <w:ind w:left="1417" w:right="0" w:firstLine="0"/>
      <w:spacing w:after="57"/>
    </w:pPr>
  </w:style>
  <w:style w:type="paragraph" w:styleId="1703">
    <w:name w:val="toc 7"/>
    <w:basedOn w:val="1526"/>
    <w:next w:val="1526"/>
    <w:uiPriority w:val="39"/>
    <w:unhideWhenUsed/>
    <w:pPr>
      <w:ind w:left="1701" w:right="0" w:firstLine="0"/>
      <w:spacing w:after="57"/>
    </w:pPr>
  </w:style>
  <w:style w:type="paragraph" w:styleId="1704">
    <w:name w:val="toc 8"/>
    <w:basedOn w:val="1526"/>
    <w:next w:val="1526"/>
    <w:uiPriority w:val="39"/>
    <w:unhideWhenUsed/>
    <w:pPr>
      <w:ind w:left="1984" w:right="0" w:firstLine="0"/>
      <w:spacing w:after="57"/>
    </w:pPr>
  </w:style>
  <w:style w:type="paragraph" w:styleId="1705">
    <w:name w:val="toc 9"/>
    <w:basedOn w:val="1526"/>
    <w:next w:val="1526"/>
    <w:uiPriority w:val="39"/>
    <w:unhideWhenUsed/>
    <w:pPr>
      <w:ind w:left="2268" w:right="0" w:firstLine="0"/>
      <w:spacing w:after="57"/>
    </w:pPr>
  </w:style>
  <w:style w:type="paragraph" w:styleId="1706">
    <w:name w:val="TOC Heading"/>
    <w:uiPriority w:val="39"/>
    <w:unhideWhenUsed/>
  </w:style>
  <w:style w:type="paragraph" w:styleId="1707">
    <w:name w:val="table of figures"/>
    <w:basedOn w:val="1526"/>
    <w:next w:val="1526"/>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Р7-Офис/2024.3.1.523</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Ряшинцев Александр Сергеевич</dc:creator>
  <cp:keywords/>
  <dc:description/>
  <cp:revision>27</cp:revision>
  <dcterms:created xsi:type="dcterms:W3CDTF">2019-12-06T10:13:00Z</dcterms:created>
  <dcterms:modified xsi:type="dcterms:W3CDTF">2025-08-07T07:28:02Z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