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2F" w:rsidRDefault="00772D2F" w:rsidP="00772D2F">
      <w:pPr>
        <w:pStyle w:val="CTpnormal"/>
      </w:pPr>
    </w:p>
    <w:p w:rsidR="00772D2F" w:rsidRPr="009C012F" w:rsidRDefault="00772D2F" w:rsidP="00772D2F">
      <w:pPr>
        <w:pStyle w:val="CTp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772D2F" w:rsidRPr="00577E5C" w:rsidRDefault="00772D2F" w:rsidP="00772D2F">
      <w:pPr>
        <w:jc w:val="center"/>
        <w:rPr>
          <w:rFonts w:ascii="Times New Roman" w:hAnsi="Times New Roman"/>
          <w:b/>
          <w:sz w:val="28"/>
          <w:szCs w:val="28"/>
        </w:rPr>
      </w:pPr>
      <w:r w:rsidRPr="00577E5C">
        <w:rPr>
          <w:rFonts w:ascii="Times New Roman" w:hAnsi="Times New Roman"/>
          <w:b/>
          <w:sz w:val="28"/>
          <w:szCs w:val="28"/>
        </w:rPr>
        <w:t>ПРОГРАММА</w:t>
      </w:r>
    </w:p>
    <w:p w:rsidR="00772D2F" w:rsidRPr="00577E5C" w:rsidRDefault="00772D2F" w:rsidP="00772D2F">
      <w:pPr>
        <w:jc w:val="center"/>
        <w:rPr>
          <w:rFonts w:ascii="Times New Roman" w:hAnsi="Times New Roman"/>
          <w:b/>
          <w:sz w:val="28"/>
          <w:szCs w:val="28"/>
        </w:rPr>
      </w:pPr>
      <w:r w:rsidRPr="00577E5C">
        <w:rPr>
          <w:rFonts w:ascii="Times New Roman" w:hAnsi="Times New Roman"/>
          <w:b/>
          <w:sz w:val="28"/>
          <w:szCs w:val="28"/>
        </w:rPr>
        <w:t>конференции «</w:t>
      </w:r>
      <w:r w:rsidRPr="00577E5C">
        <w:rPr>
          <w:rFonts w:ascii="Times New Roman" w:hAnsi="Times New Roman"/>
          <w:b/>
          <w:bCs/>
          <w:sz w:val="28"/>
          <w:szCs w:val="28"/>
        </w:rPr>
        <w:t>Актуальные вопросы использования и развития сервисов электронных магазинов</w:t>
      </w:r>
      <w:r w:rsidRPr="00577E5C">
        <w:rPr>
          <w:rFonts w:ascii="Times New Roman" w:hAnsi="Times New Roman"/>
          <w:b/>
          <w:sz w:val="28"/>
          <w:szCs w:val="28"/>
        </w:rPr>
        <w:t>»</w:t>
      </w:r>
    </w:p>
    <w:p w:rsidR="00772D2F" w:rsidRPr="005C20C0" w:rsidRDefault="00772D2F" w:rsidP="00772D2F">
      <w:pPr>
        <w:jc w:val="center"/>
        <w:rPr>
          <w:rFonts w:ascii="Times New Roman" w:hAnsi="Times New Roman"/>
          <w:sz w:val="28"/>
          <w:szCs w:val="28"/>
        </w:rPr>
      </w:pPr>
      <w:r w:rsidRPr="00577E5C">
        <w:rPr>
          <w:rFonts w:ascii="Times New Roman" w:hAnsi="Times New Roman"/>
          <w:iCs/>
          <w:sz w:val="28"/>
          <w:szCs w:val="28"/>
        </w:rPr>
        <w:t>для</w:t>
      </w:r>
      <w:r w:rsidRPr="00577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заказчиков, </w:t>
      </w:r>
      <w:r w:rsidRPr="00577E5C">
        <w:rPr>
          <w:rFonts w:ascii="Times New Roman" w:hAnsi="Times New Roman"/>
          <w:sz w:val="28"/>
          <w:szCs w:val="28"/>
        </w:rPr>
        <w:t>руководителей и спе</w:t>
      </w:r>
      <w:r>
        <w:rPr>
          <w:rFonts w:ascii="Times New Roman" w:hAnsi="Times New Roman"/>
          <w:sz w:val="28"/>
          <w:szCs w:val="28"/>
        </w:rPr>
        <w:t>циалистов органов власти Новосибирской области</w:t>
      </w:r>
    </w:p>
    <w:p w:rsidR="00772D2F" w:rsidRPr="0036245D" w:rsidRDefault="0036245D" w:rsidP="003624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245D">
        <w:rPr>
          <w:rFonts w:ascii="Times New Roman" w:hAnsi="Times New Roman"/>
          <w:b/>
          <w:bCs/>
          <w:sz w:val="28"/>
          <w:szCs w:val="28"/>
        </w:rPr>
        <w:t>15.04.2021</w:t>
      </w:r>
      <w:bookmarkStart w:id="0" w:name="_GoBack"/>
      <w:bookmarkEnd w:id="0"/>
    </w:p>
    <w:tbl>
      <w:tblPr>
        <w:tblpPr w:leftFromText="180" w:rightFromText="180" w:vertAnchor="text" w:horzAnchor="margin" w:tblpXSpec="center" w:tblpY="43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827"/>
      </w:tblGrid>
      <w:tr w:rsidR="00772D2F" w:rsidRPr="00577E5C" w:rsidTr="009F348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Pr="00577E5C" w:rsidRDefault="00772D2F" w:rsidP="009F3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E5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Pr="00577E5C" w:rsidRDefault="00772D2F" w:rsidP="009F3485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E5C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E5C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772D2F" w:rsidRPr="00577E5C" w:rsidTr="009F3485">
        <w:trPr>
          <w:trHeight w:val="76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5E1AC8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77E5C">
              <w:rPr>
                <w:rFonts w:ascii="Times New Roman" w:hAnsi="Times New Roman"/>
                <w:sz w:val="28"/>
                <w:szCs w:val="28"/>
              </w:rPr>
              <w:t>Регистрация участников. Тестирование ВКС.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D2F" w:rsidRPr="00577E5C" w:rsidTr="009F348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5E1AC8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</w:t>
            </w:r>
            <w:r w:rsidRPr="00577E5C">
              <w:rPr>
                <w:rFonts w:ascii="Times New Roman" w:hAnsi="Times New Roman"/>
                <w:sz w:val="28"/>
                <w:szCs w:val="28"/>
              </w:rPr>
              <w:t xml:space="preserve"> слово</w:t>
            </w:r>
          </w:p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C20C0">
              <w:rPr>
                <w:rFonts w:ascii="Times New Roman" w:hAnsi="Times New Roman"/>
                <w:b/>
                <w:sz w:val="28"/>
                <w:szCs w:val="28"/>
              </w:rPr>
              <w:t xml:space="preserve">Сердюков Сергей Владимирович,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проекта «ОТС-Маркет»</w:t>
            </w:r>
          </w:p>
        </w:tc>
      </w:tr>
      <w:tr w:rsidR="00772D2F" w:rsidRPr="00577E5C" w:rsidTr="009F348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5E1AC8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15:10 – 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77E5C">
              <w:rPr>
                <w:rFonts w:ascii="Times New Roman" w:hAnsi="Times New Roman"/>
                <w:sz w:val="28"/>
                <w:szCs w:val="28"/>
              </w:rPr>
              <w:t xml:space="preserve">Осуществление малых закупок в электронной форме. </w:t>
            </w:r>
          </w:p>
          <w:p w:rsidR="00772D2F" w:rsidRPr="00577E5C" w:rsidRDefault="00772D2F" w:rsidP="009F348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77E5C">
              <w:rPr>
                <w:rFonts w:ascii="Times New Roman" w:hAnsi="Times New Roman"/>
                <w:sz w:val="28"/>
                <w:szCs w:val="28"/>
              </w:rPr>
              <w:t>Возможные способы заключения договора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D2F" w:rsidRPr="00577E5C" w:rsidRDefault="0058513A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20C0">
              <w:rPr>
                <w:rFonts w:ascii="Times New Roman" w:hAnsi="Times New Roman"/>
                <w:b/>
                <w:sz w:val="28"/>
                <w:szCs w:val="28"/>
              </w:rPr>
              <w:t xml:space="preserve">Сердюков Сергей Владимирович,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проекта «ОТС-Маркет»</w:t>
            </w:r>
          </w:p>
        </w:tc>
      </w:tr>
      <w:tr w:rsidR="00772D2F" w:rsidRPr="00577E5C" w:rsidTr="009F3485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77E5C">
              <w:rPr>
                <w:rFonts w:ascii="Times New Roman" w:hAnsi="Times New Roman"/>
                <w:sz w:val="28"/>
                <w:szCs w:val="28"/>
              </w:rPr>
              <w:t>Порядок проведения малой закупки в электронной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D2F" w:rsidRPr="00577E5C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D2F" w:rsidRPr="00577E5C" w:rsidTr="009F3485">
        <w:trPr>
          <w:trHeight w:val="69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C20C0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77E5C">
              <w:rPr>
                <w:rFonts w:ascii="Times New Roman" w:hAnsi="Times New Roman"/>
                <w:sz w:val="28"/>
                <w:szCs w:val="28"/>
              </w:rPr>
              <w:t>Ограничения, связанные с осуществлением малых закупок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D2F" w:rsidRPr="00577E5C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D2F" w:rsidRPr="00577E5C" w:rsidTr="009F3485">
        <w:trPr>
          <w:trHeight w:val="277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77E5C">
              <w:rPr>
                <w:rFonts w:ascii="Times New Roman" w:hAnsi="Times New Roman"/>
                <w:sz w:val="28"/>
                <w:szCs w:val="28"/>
              </w:rPr>
              <w:t>Изменение порядка осуществления малых закупок: проект ФАС России.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D2F" w:rsidRPr="00577E5C" w:rsidRDefault="00772D2F" w:rsidP="009F3485">
            <w:pPr>
              <w:pStyle w:val="a3"/>
              <w:tabs>
                <w:tab w:val="left" w:pos="708"/>
              </w:tabs>
              <w:rPr>
                <w:b/>
                <w:szCs w:val="28"/>
              </w:rPr>
            </w:pPr>
          </w:p>
        </w:tc>
      </w:tr>
      <w:tr w:rsidR="00772D2F" w:rsidRPr="00577E5C" w:rsidTr="009F3485">
        <w:trPr>
          <w:trHeight w:val="277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C20C0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D2F" w:rsidRPr="00577E5C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77E5C">
              <w:rPr>
                <w:rFonts w:ascii="Times New Roman" w:hAnsi="Times New Roman"/>
                <w:sz w:val="28"/>
                <w:szCs w:val="28"/>
              </w:rPr>
              <w:t>Порядок и особенности проведения малых закупок в части 223-ФЗ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D2F" w:rsidRPr="00577E5C" w:rsidRDefault="00772D2F" w:rsidP="009F3485">
            <w:pPr>
              <w:pStyle w:val="a3"/>
              <w:tabs>
                <w:tab w:val="left" w:pos="708"/>
              </w:tabs>
              <w:rPr>
                <w:b/>
                <w:szCs w:val="28"/>
              </w:rPr>
            </w:pPr>
          </w:p>
        </w:tc>
      </w:tr>
      <w:tr w:rsidR="00772D2F" w:rsidRPr="00577E5C" w:rsidTr="009F3485">
        <w:trPr>
          <w:trHeight w:val="5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5E1AC8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 – 16:30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C20C0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C20C0">
              <w:rPr>
                <w:rFonts w:ascii="Times New Roman" w:hAnsi="Times New Roman"/>
                <w:sz w:val="28"/>
                <w:szCs w:val="28"/>
              </w:rPr>
              <w:t>Возможности использования системы «ОТС-Маркет»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D2F" w:rsidRPr="00772D2F" w:rsidRDefault="00772D2F" w:rsidP="009F3485">
            <w:pPr>
              <w:pStyle w:val="a3"/>
              <w:tabs>
                <w:tab w:val="left" w:pos="7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C20C0">
              <w:rPr>
                <w:rFonts w:ascii="Times New Roman" w:hAnsi="Times New Roman"/>
                <w:b/>
                <w:sz w:val="28"/>
                <w:szCs w:val="28"/>
              </w:rPr>
              <w:t xml:space="preserve">Сердюков Сергей Владимирович,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проекта «ОТС-Маркет»</w:t>
            </w:r>
          </w:p>
        </w:tc>
      </w:tr>
      <w:tr w:rsidR="00772D2F" w:rsidRPr="00577E5C" w:rsidTr="009F3485">
        <w:trPr>
          <w:trHeight w:val="5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C20C0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C20C0">
              <w:rPr>
                <w:rFonts w:ascii="Times New Roman" w:hAnsi="Times New Roman"/>
                <w:sz w:val="28"/>
                <w:szCs w:val="28"/>
              </w:rPr>
              <w:t xml:space="preserve">Новинки функционала в части использования электронного магазина (в </w:t>
            </w:r>
            <w:proofErr w:type="spellStart"/>
            <w:r w:rsidRPr="005C20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20C0">
              <w:rPr>
                <w:rFonts w:ascii="Times New Roman" w:hAnsi="Times New Roman"/>
                <w:sz w:val="28"/>
                <w:szCs w:val="28"/>
              </w:rPr>
              <w:t xml:space="preserve">. использование </w:t>
            </w:r>
            <w:proofErr w:type="spellStart"/>
            <w:r w:rsidRPr="005C20C0">
              <w:rPr>
                <w:rFonts w:ascii="Times New Roman" w:hAnsi="Times New Roman"/>
                <w:sz w:val="28"/>
                <w:szCs w:val="28"/>
              </w:rPr>
              <w:t>Маркетплейса</w:t>
            </w:r>
            <w:proofErr w:type="spellEnd"/>
            <w:r w:rsidRPr="005C20C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C20C0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C20C0">
              <w:rPr>
                <w:rFonts w:ascii="Times New Roman" w:hAnsi="Times New Roman"/>
                <w:sz w:val="28"/>
                <w:szCs w:val="28"/>
              </w:rPr>
              <w:t>2</w:t>
            </w:r>
            <w:r w:rsidRPr="005C20C0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C20C0">
              <w:rPr>
                <w:rFonts w:ascii="Times New Roman" w:hAnsi="Times New Roman"/>
                <w:sz w:val="28"/>
                <w:szCs w:val="28"/>
              </w:rPr>
              <w:t xml:space="preserve"> сегменте)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C20C0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D2F" w:rsidRPr="00577E5C" w:rsidTr="009F3485">
        <w:trPr>
          <w:trHeight w:val="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77E5C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C20C0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C20C0">
              <w:rPr>
                <w:rFonts w:ascii="Times New Roman" w:hAnsi="Times New Roman"/>
                <w:sz w:val="28"/>
                <w:szCs w:val="28"/>
              </w:rPr>
              <w:t>Обсуждение пожеланий заказчиков по доработкам системы</w:t>
            </w:r>
          </w:p>
          <w:p w:rsidR="00772D2F" w:rsidRPr="005C20C0" w:rsidRDefault="00772D2F" w:rsidP="009F3485">
            <w:pPr>
              <w:rPr>
                <w:rFonts w:ascii="Times New Roman" w:hAnsi="Times New Roman"/>
                <w:sz w:val="28"/>
                <w:szCs w:val="28"/>
              </w:rPr>
            </w:pPr>
            <w:r w:rsidRPr="005C20C0">
              <w:rPr>
                <w:rFonts w:ascii="Times New Roman" w:hAnsi="Times New Roman"/>
                <w:sz w:val="28"/>
                <w:szCs w:val="28"/>
              </w:rPr>
              <w:t>Ответы на вопросы участников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D2F" w:rsidRPr="005C20C0" w:rsidRDefault="00772D2F" w:rsidP="009F3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D2F" w:rsidRDefault="00772D2F" w:rsidP="005E1AC8">
      <w:pPr>
        <w:pStyle w:val="CTpnormal"/>
        <w:ind w:right="567" w:firstLine="0"/>
        <w:rPr>
          <w:b/>
          <w:sz w:val="28"/>
          <w:szCs w:val="28"/>
        </w:rPr>
      </w:pPr>
    </w:p>
    <w:p w:rsidR="005E1AC8" w:rsidRDefault="005E1AC8" w:rsidP="005E1AC8">
      <w:pPr>
        <w:pStyle w:val="CTpnormal"/>
        <w:ind w:right="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Регистрация и участие в вебинаре доступны по ссылке: </w:t>
      </w:r>
    </w:p>
    <w:p w:rsidR="00C53CFD" w:rsidRPr="00C53CFD" w:rsidRDefault="00BA1093" w:rsidP="005E1AC8">
      <w:pPr>
        <w:pStyle w:val="CTpnormal"/>
        <w:ind w:right="567" w:firstLine="0"/>
        <w:rPr>
          <w:b/>
          <w:szCs w:val="28"/>
        </w:rPr>
      </w:pPr>
      <w:hyperlink r:id="rId6" w:history="1">
        <w:r w:rsidR="00C53CFD" w:rsidRPr="00C53CFD">
          <w:rPr>
            <w:rStyle w:val="a7"/>
            <w:b/>
            <w:szCs w:val="28"/>
          </w:rPr>
          <w:t>https://us06web.zoom.us/webinar/register/WN_w3fHmFRBTrq49NqQHjLuog</w:t>
        </w:r>
      </w:hyperlink>
    </w:p>
    <w:p w:rsidR="00C53CFD" w:rsidRPr="00BA6B72" w:rsidRDefault="00C53CFD" w:rsidP="005E1AC8">
      <w:pPr>
        <w:pStyle w:val="CTpnormal"/>
        <w:ind w:right="567" w:firstLine="0"/>
        <w:rPr>
          <w:b/>
          <w:sz w:val="28"/>
          <w:szCs w:val="28"/>
        </w:rPr>
      </w:pPr>
    </w:p>
    <w:p w:rsidR="00A930A3" w:rsidRDefault="00A930A3"/>
    <w:sectPr w:rsidR="00A930A3" w:rsidSect="00F56F9D">
      <w:headerReference w:type="default" r:id="rId7"/>
      <w:footerReference w:type="default" r:id="rId8"/>
      <w:pgSz w:w="11906" w:h="16838"/>
      <w:pgMar w:top="9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93" w:rsidRDefault="00BA1093">
      <w:pPr>
        <w:spacing w:after="0" w:line="240" w:lineRule="auto"/>
      </w:pPr>
      <w:r>
        <w:separator/>
      </w:r>
    </w:p>
  </w:endnote>
  <w:endnote w:type="continuationSeparator" w:id="0">
    <w:p w:rsidR="00BA1093" w:rsidRDefault="00BA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C7" w:rsidRPr="008B18A9" w:rsidRDefault="00BA1093" w:rsidP="005F38C7">
    <w:pPr>
      <w:pStyle w:val="a5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93" w:rsidRDefault="00BA1093">
      <w:pPr>
        <w:spacing w:after="0" w:line="240" w:lineRule="auto"/>
      </w:pPr>
      <w:r>
        <w:separator/>
      </w:r>
    </w:p>
  </w:footnote>
  <w:footnote w:type="continuationSeparator" w:id="0">
    <w:p w:rsidR="00BA1093" w:rsidRDefault="00BA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tblInd w:w="-1276" w:type="dxa"/>
      <w:tblLook w:val="04A0" w:firstRow="1" w:lastRow="0" w:firstColumn="1" w:lastColumn="0" w:noHBand="0" w:noVBand="1"/>
    </w:tblPr>
    <w:tblGrid>
      <w:gridCol w:w="2631"/>
      <w:gridCol w:w="8534"/>
    </w:tblGrid>
    <w:tr w:rsidR="007227A5" w:rsidRPr="0036245D" w:rsidTr="001047C7">
      <w:tc>
        <w:tcPr>
          <w:tcW w:w="2518" w:type="dxa"/>
          <w:shd w:val="clear" w:color="auto" w:fill="auto"/>
        </w:tcPr>
        <w:p w:rsidR="007227A5" w:rsidRDefault="00772D2F" w:rsidP="007227A5">
          <w:pPr>
            <w:pStyle w:val="a3"/>
            <w:rPr>
              <w:noProof/>
              <w:lang w:eastAsia="ru-RU"/>
            </w:rPr>
          </w:pPr>
          <w:r>
            <w:softHyphen/>
          </w:r>
          <w:r>
            <w:softHyphen/>
          </w:r>
          <w:r w:rsidRPr="002D4A82">
            <w:rPr>
              <w:noProof/>
              <w:lang w:eastAsia="ru-RU"/>
            </w:rPr>
            <w:drawing>
              <wp:inline distT="0" distB="0" distL="0" distR="0">
                <wp:extent cx="1533525" cy="752475"/>
                <wp:effectExtent l="0" t="0" r="0" b="0"/>
                <wp:docPr id="1" name="Рисунок 1" descr="D:\MY DESIGN\Люба Шалдунова\OTC\LOGO\Ко-брендинг\otc_sub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MY DESIGN\Люба Шалдунова\OTC\LOGO\Ко-брендинг\otc_subl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7227A5" w:rsidRPr="001047C7" w:rsidRDefault="00BA1093" w:rsidP="001047C7">
          <w:pPr>
            <w:pStyle w:val="a3"/>
            <w:spacing w:line="240" w:lineRule="auto"/>
            <w:rPr>
              <w:rFonts w:ascii="Arial" w:hAnsi="Arial" w:cs="Arial"/>
              <w:noProof/>
              <w:sz w:val="18"/>
              <w:szCs w:val="18"/>
              <w:lang w:eastAsia="ru-RU"/>
            </w:rPr>
          </w:pPr>
        </w:p>
        <w:p w:rsidR="007227A5" w:rsidRPr="001047C7" w:rsidRDefault="00772D2F" w:rsidP="001047C7">
          <w:pPr>
            <w:pStyle w:val="a3"/>
            <w:spacing w:line="240" w:lineRule="auto"/>
            <w:rPr>
              <w:rFonts w:ascii="Arial" w:hAnsi="Arial" w:cs="Arial"/>
              <w:b/>
              <w:noProof/>
              <w:sz w:val="18"/>
              <w:szCs w:val="18"/>
              <w:lang w:eastAsia="ru-RU"/>
            </w:rPr>
          </w:pPr>
          <w:r w:rsidRPr="001047C7">
            <w:rPr>
              <w:rFonts w:ascii="Arial" w:hAnsi="Arial" w:cs="Arial"/>
              <w:b/>
              <w:noProof/>
              <w:sz w:val="18"/>
              <w:szCs w:val="18"/>
              <w:lang w:eastAsia="ru-RU"/>
            </w:rPr>
            <w:t>АО «ОТС»</w:t>
          </w:r>
        </w:p>
        <w:p w:rsidR="007227A5" w:rsidRPr="001047C7" w:rsidRDefault="00772D2F" w:rsidP="001047C7">
          <w:pPr>
            <w:pStyle w:val="a3"/>
            <w:spacing w:line="240" w:lineRule="auto"/>
            <w:rPr>
              <w:rFonts w:ascii="Arial" w:hAnsi="Arial" w:cs="Arial"/>
              <w:noProof/>
              <w:sz w:val="18"/>
              <w:szCs w:val="18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>
                    <wp:simplePos x="0" y="0"/>
                    <wp:positionH relativeFrom="column">
                      <wp:posOffset>2147569</wp:posOffset>
                    </wp:positionH>
                    <wp:positionV relativeFrom="paragraph">
                      <wp:posOffset>177165</wp:posOffset>
                    </wp:positionV>
                    <wp:extent cx="0" cy="168910"/>
                    <wp:effectExtent l="0" t="0" r="19050" b="21590"/>
                    <wp:wrapNone/>
                    <wp:docPr id="5" name="Прямая со стрелкой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6891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81E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72C05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" o:spid="_x0000_s1026" type="#_x0000_t32" style="position:absolute;margin-left:169.1pt;margin-top:13.95pt;width:0;height:13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" strokecolor="#c81e2d" strokeweight="1.5pt"/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>
                    <wp:simplePos x="0" y="0"/>
                    <wp:positionH relativeFrom="column">
                      <wp:posOffset>982979</wp:posOffset>
                    </wp:positionH>
                    <wp:positionV relativeFrom="paragraph">
                      <wp:posOffset>177165</wp:posOffset>
                    </wp:positionV>
                    <wp:extent cx="0" cy="168910"/>
                    <wp:effectExtent l="0" t="0" r="19050" b="21590"/>
                    <wp:wrapNone/>
                    <wp:docPr id="4" name="Прямая со стрелкой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6891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81E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23D871" id="Прямая со стрелкой 4" o:spid="_x0000_s1026" type="#_x0000_t32" style="position:absolute;margin-left:77.4pt;margin-top:13.95pt;width:0;height:13.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" strokecolor="#c81e2d" strokeweight="1.5pt"/>
                </w:pict>
              </mc:Fallback>
            </mc:AlternateContent>
          </w:r>
          <w:r w:rsidRPr="001047C7">
            <w:rPr>
              <w:rFonts w:ascii="Arial" w:hAnsi="Arial" w:cs="Arial"/>
              <w:noProof/>
              <w:sz w:val="18"/>
              <w:szCs w:val="18"/>
              <w:lang w:eastAsia="ru-RU"/>
            </w:rPr>
            <w:t>Москва, 4-ый Добрынинский пер., д. 8</w:t>
          </w:r>
        </w:p>
        <w:p w:rsidR="007227A5" w:rsidRPr="00947B1F" w:rsidRDefault="00772D2F" w:rsidP="001047C7">
          <w:pPr>
            <w:pStyle w:val="a3"/>
            <w:spacing w:line="240" w:lineRule="auto"/>
            <w:rPr>
              <w:rFonts w:ascii="Arial" w:hAnsi="Arial" w:cs="Arial"/>
              <w:noProof/>
              <w:sz w:val="18"/>
              <w:szCs w:val="18"/>
              <w:lang w:val="en-US" w:eastAsia="ru-RU"/>
            </w:rPr>
          </w:pPr>
          <w:r w:rsidRPr="001047C7">
            <w:rPr>
              <w:rFonts w:ascii="Arial" w:hAnsi="Arial" w:cs="Arial"/>
              <w:b/>
              <w:noProof/>
              <w:sz w:val="18"/>
              <w:szCs w:val="18"/>
              <w:lang w:eastAsia="ru-RU"/>
            </w:rPr>
            <w:t>Сайт</w:t>
          </w:r>
          <w:r w:rsidRPr="00947B1F">
            <w:rPr>
              <w:rFonts w:ascii="Arial" w:hAnsi="Arial" w:cs="Arial"/>
              <w:b/>
              <w:noProof/>
              <w:sz w:val="18"/>
              <w:szCs w:val="18"/>
              <w:lang w:val="en-US" w:eastAsia="ru-RU"/>
            </w:rPr>
            <w:t>: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 xml:space="preserve"> </w:t>
          </w:r>
          <w:r w:rsidRPr="001047C7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www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.</w:t>
          </w:r>
          <w:r w:rsidRPr="001047C7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otc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.</w:t>
          </w:r>
          <w:r w:rsidRPr="001047C7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ru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 xml:space="preserve">     </w:t>
          </w:r>
          <w:r w:rsidRPr="001047C7">
            <w:rPr>
              <w:rFonts w:ascii="Arial" w:hAnsi="Arial" w:cs="Arial"/>
              <w:b/>
              <w:noProof/>
              <w:sz w:val="18"/>
              <w:szCs w:val="18"/>
              <w:lang w:val="en-US" w:eastAsia="ru-RU"/>
            </w:rPr>
            <w:t>E</w:t>
          </w:r>
          <w:r w:rsidRPr="00947B1F">
            <w:rPr>
              <w:rFonts w:ascii="Arial" w:hAnsi="Arial" w:cs="Arial"/>
              <w:b/>
              <w:noProof/>
              <w:sz w:val="18"/>
              <w:szCs w:val="18"/>
              <w:lang w:val="en-US" w:eastAsia="ru-RU"/>
            </w:rPr>
            <w:t>-</w:t>
          </w:r>
          <w:r w:rsidRPr="001047C7">
            <w:rPr>
              <w:rFonts w:ascii="Arial" w:hAnsi="Arial" w:cs="Arial"/>
              <w:b/>
              <w:noProof/>
              <w:sz w:val="18"/>
              <w:szCs w:val="18"/>
              <w:lang w:val="en-US" w:eastAsia="ru-RU"/>
            </w:rPr>
            <w:t>mail</w:t>
          </w:r>
          <w:r w:rsidRPr="00947B1F">
            <w:rPr>
              <w:rFonts w:ascii="Arial" w:hAnsi="Arial" w:cs="Arial"/>
              <w:b/>
              <w:noProof/>
              <w:sz w:val="18"/>
              <w:szCs w:val="18"/>
              <w:lang w:val="en-US" w:eastAsia="ru-RU"/>
            </w:rPr>
            <w:t>: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 xml:space="preserve"> </w:t>
          </w:r>
          <w:r w:rsidRPr="001047C7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info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@</w:t>
          </w:r>
          <w:r w:rsidRPr="001047C7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otc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.</w:t>
          </w:r>
          <w:r w:rsidRPr="001047C7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>ru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 xml:space="preserve">     </w:t>
          </w:r>
          <w:r w:rsidRPr="001047C7">
            <w:rPr>
              <w:rFonts w:ascii="Arial" w:hAnsi="Arial" w:cs="Arial"/>
              <w:b/>
              <w:noProof/>
              <w:sz w:val="18"/>
              <w:szCs w:val="18"/>
              <w:lang w:eastAsia="ru-RU"/>
            </w:rPr>
            <w:t>Тел</w:t>
          </w:r>
          <w:r w:rsidRPr="00947B1F">
            <w:rPr>
              <w:rFonts w:ascii="Arial" w:hAnsi="Arial" w:cs="Arial"/>
              <w:b/>
              <w:noProof/>
              <w:sz w:val="18"/>
              <w:szCs w:val="18"/>
              <w:lang w:val="en-US" w:eastAsia="ru-RU"/>
            </w:rPr>
            <w:t>.:</w:t>
          </w:r>
          <w:r w:rsidRPr="00947B1F">
            <w:rPr>
              <w:rFonts w:ascii="Arial" w:hAnsi="Arial" w:cs="Arial"/>
              <w:noProof/>
              <w:sz w:val="18"/>
              <w:szCs w:val="18"/>
              <w:lang w:val="en-US" w:eastAsia="ru-RU"/>
            </w:rPr>
            <w:t xml:space="preserve"> 8 (499) 653-57-02    </w:t>
          </w:r>
        </w:p>
      </w:tc>
    </w:tr>
  </w:tbl>
  <w:p w:rsidR="007E4631" w:rsidRPr="00947B1F" w:rsidRDefault="00BA1093" w:rsidP="009C012F">
    <w:pPr>
      <w:pStyle w:val="Defaul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E"/>
    <w:rsid w:val="00031D3C"/>
    <w:rsid w:val="000F57DE"/>
    <w:rsid w:val="0036245D"/>
    <w:rsid w:val="0058513A"/>
    <w:rsid w:val="005E1AC8"/>
    <w:rsid w:val="00772D2F"/>
    <w:rsid w:val="00820F22"/>
    <w:rsid w:val="008500D6"/>
    <w:rsid w:val="00A930A3"/>
    <w:rsid w:val="00BA1093"/>
    <w:rsid w:val="00C53CFD"/>
    <w:rsid w:val="00D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F94CC"/>
  <w15:chartTrackingRefBased/>
  <w15:docId w15:val="{8D2CF551-E063-4706-9478-7D260977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pnormal">
    <w:name w:val="CT_p_normal"/>
    <w:link w:val="CTpnormal0"/>
    <w:qFormat/>
    <w:rsid w:val="00772D2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Tpnormal0">
    <w:name w:val="CT_p_normal Знак"/>
    <w:link w:val="CTpnormal"/>
    <w:rsid w:val="00772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 Знак,Знак,Знак1,ВерхКолонтитул"/>
    <w:basedOn w:val="a"/>
    <w:link w:val="a4"/>
    <w:unhideWhenUsed/>
    <w:rsid w:val="00772D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 Знак Знак,Знак Знак,Знак1 Знак,ВерхКолонтитул Знак"/>
    <w:basedOn w:val="a0"/>
    <w:link w:val="a3"/>
    <w:rsid w:val="00772D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72D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D2F"/>
    <w:rPr>
      <w:rFonts w:ascii="Calibri" w:eastAsia="Calibri" w:hAnsi="Calibri" w:cs="Times New Roman"/>
    </w:rPr>
  </w:style>
  <w:style w:type="paragraph" w:customStyle="1" w:styleId="Default">
    <w:name w:val="Default"/>
    <w:rsid w:val="00772D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webinar/register/WN_w3fHmFRBTrq49NqQHjLu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OTC-D</dc:creator>
  <cp:keywords/>
  <dc:description/>
  <cp:lastModifiedBy>Ряшинцев Александр Сергеевич</cp:lastModifiedBy>
  <cp:revision>3</cp:revision>
  <dcterms:created xsi:type="dcterms:W3CDTF">2021-04-09T10:30:00Z</dcterms:created>
  <dcterms:modified xsi:type="dcterms:W3CDTF">2021-04-12T01:58:00Z</dcterms:modified>
</cp:coreProperties>
</file>