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</w:t>
      </w:r>
      <w:r>
        <w:rPr>
          <w:rFonts w:ascii="Times New Roman" w:hAnsi="Times New Roman"/>
          <w:b/>
          <w:sz w:val="28"/>
          <w:szCs w:val="28"/>
        </w:rPr>
        <w:t xml:space="preserve">осударственный</w:t>
      </w:r>
      <w:r>
        <w:rPr>
          <w:rFonts w:ascii="Times New Roman" w:hAnsi="Times New Roman"/>
          <w:b/>
          <w:sz w:val="28"/>
          <w:szCs w:val="28"/>
        </w:rPr>
        <w:t xml:space="preserve"> контракт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на выполнение работ для обеспечения нужд Новосибирской области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№ ___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ff0000"/>
          <w:sz w:val="28"/>
          <w:szCs w:val="28"/>
          <w:highlight w:val="none"/>
        </w:rPr>
        <w:t xml:space="preserve">(ПРИМЕРНАЯ ФОРМА)</w:t>
      </w:r>
      <w:r>
        <w:rPr>
          <w:rFonts w:ascii="Times New Roman" w:hAnsi="Times New Roman"/>
          <w:b/>
          <w:bCs/>
          <w:i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color w:val="ff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</w:t>
      </w:r>
      <w:r>
        <w:rPr>
          <w:rFonts w:ascii="Times New Roman" w:hAnsi="Times New Roman"/>
          <w:sz w:val="24"/>
          <w:szCs w:val="24"/>
        </w:rPr>
        <w:t xml:space="preserve">именуемое (-ая/-ый)</w:t>
      </w:r>
      <w:r>
        <w:rPr>
          <w:rFonts w:ascii="Times New Roman" w:hAnsi="Times New Roman"/>
          <w:sz w:val="24"/>
          <w:szCs w:val="24"/>
        </w:rPr>
        <w:t xml:space="preserve"> в дальнейшем «Заказчик», для обеспечения нужд Новосибирской области, в лице</w:t>
      </w:r>
      <w:r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 xml:space="preserve">, действующего на основании </w:t>
      </w:r>
      <w:r>
        <w:rPr>
          <w:rFonts w:ascii="Times New Roman" w:hAnsi="Times New Roman"/>
          <w:sz w:val="24"/>
          <w:szCs w:val="24"/>
        </w:rPr>
        <w:t xml:space="preserve">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 (или)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Устава</w:t>
      </w:r>
      <w:r>
        <w:rPr>
          <w:rFonts w:ascii="Times New Roman" w:hAnsi="Times New Roman"/>
          <w:sz w:val="24"/>
          <w:szCs w:val="24"/>
        </w:rPr>
        <w:t xml:space="preserve">, с одной стороны, и________________________, </w:t>
      </w:r>
      <w:r>
        <w:rPr>
          <w:rFonts w:ascii="Times New Roman" w:hAnsi="Times New Roman"/>
          <w:sz w:val="24"/>
          <w:szCs w:val="24"/>
        </w:rPr>
        <w:t xml:space="preserve">именуемое (-ая/-ый)</w:t>
      </w:r>
      <w:r>
        <w:rPr>
          <w:rFonts w:ascii="Times New Roman" w:hAnsi="Times New Roman"/>
          <w:sz w:val="24"/>
          <w:szCs w:val="24"/>
        </w:rPr>
        <w:t xml:space="preserve"> в дальнейшем «Подрядчик», в лице ______________, </w:t>
      </w:r>
      <w:r>
        <w:rPr>
          <w:rFonts w:ascii="Times New Roman" w:hAnsi="Times New Roman"/>
          <w:sz w:val="24"/>
          <w:szCs w:val="24"/>
        </w:rPr>
        <w:t xml:space="preserve">действующ</w:t>
      </w:r>
      <w:r>
        <w:rPr>
          <w:rFonts w:ascii="Times New Roman" w:hAnsi="Times New Roman"/>
          <w:sz w:val="24"/>
          <w:szCs w:val="24"/>
        </w:rPr>
        <w:t xml:space="preserve">___ на основании ________________, с другой стороны, вместе именуемые «Стороны» и каждый в отдельности «Сторона», с соблюдением требований Федерального закона от 05.04.2013 № 44</w:t>
      </w:r>
      <w:r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 xml:space="preserve">ФЗ «О контрактной системе в сфере закупок товаров, работ, услуг для обеспечения государственных и муниципальных нужд» (далее – Закон о контрактной системе), при способе определения </w:t>
      </w:r>
      <w:r>
        <w:rPr>
          <w:rFonts w:ascii="Times New Roman" w:hAnsi="Times New Roman"/>
          <w:sz w:val="24"/>
          <w:szCs w:val="24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_____________ (протокол _______ № ______от _____) </w:t>
        <w:br/>
        <w:t xml:space="preserve">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</w:t>
      </w:r>
      <w:r>
        <w:rPr>
          <w:rFonts w:ascii="Times New Roman" w:hAnsi="Times New Roman"/>
          <w:sz w:val="24"/>
          <w:szCs w:val="24"/>
          <w:highlight w:val="none"/>
        </w:rPr>
        <w:t xml:space="preserve">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должны быть выполнены в соответствии с Описанием объекта закупки (приложение № 1 к Контракту)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 на условиях,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 (далее - Работы).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абот осуществляется Подрядчиком в соответствии с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законодательством Российской Федерации, требованиями иных нормативных правовых актов, регулирующих порядок выполнения такого вида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або</w:t>
      </w:r>
      <w:r>
        <w:rPr>
          <w:rFonts w:ascii="Times New Roman" w:hAnsi="Times New Roman"/>
          <w:sz w:val="24"/>
          <w:szCs w:val="24"/>
        </w:rPr>
        <w:t xml:space="preserve">т, устанавливающих требования к качеству такого вида Р</w:t>
      </w:r>
      <w:r>
        <w:rPr>
          <w:rFonts w:ascii="Times New Roman" w:hAnsi="Times New Roman"/>
          <w:sz w:val="24"/>
          <w:szCs w:val="24"/>
        </w:rPr>
        <w:t xml:space="preserve">абот, в 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2. </w:t>
      </w:r>
      <w:r>
        <w:rPr>
          <w:rFonts w:ascii="Times New Roman" w:hAnsi="Times New Roman"/>
          <w:b/>
          <w:sz w:val="24"/>
          <w:szCs w:val="24"/>
        </w:rPr>
        <w:t xml:space="preserve">Цена </w:t>
      </w:r>
      <w:r>
        <w:rPr>
          <w:rFonts w:ascii="Times New Roman" w:hAnsi="Times New Roman"/>
          <w:b/>
          <w:sz w:val="24"/>
          <w:szCs w:val="24"/>
        </w:rPr>
        <w:t xml:space="preserve">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2.1. </w:t>
      </w:r>
      <w:r>
        <w:rPr>
          <w:rFonts w:ascii="Times New Roman" w:hAnsi="Times New Roman"/>
          <w:sz w:val="24"/>
          <w:szCs w:val="24"/>
        </w:rPr>
        <w:t xml:space="preserve">Цена Контракта </w:t>
      </w:r>
      <w:r>
        <w:rPr>
          <w:rFonts w:ascii="Times New Roman" w:hAnsi="Times New Roman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Цена за единицу работы, сумма по каждой позиции работы указываются в электронном контракте, сформированном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с использованием единой информационной системы в сфере закупок. 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то дополнительно указывается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первого этапа </w:t>
      </w:r>
      <w:r>
        <w:rPr>
          <w:rFonts w:ascii="Times New Roman" w:hAnsi="Times New Roman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Цена второго этапа</w:t>
      </w:r>
      <w:r>
        <w:rPr>
          <w:rFonts w:ascii="Times New Roman" w:hAnsi="Times New Roman"/>
          <w:sz w:val="24"/>
          <w:szCs w:val="24"/>
        </w:rPr>
        <w:t xml:space="preserve"> указывается в электронном контракте, сформированном с использованием единой информационной системы в сфере закупок и т.д.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2.2. 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</w:t>
      </w:r>
      <w:r>
        <w:rPr>
          <w:rFonts w:ascii="Times New Roman" w:hAnsi="Times New Roman"/>
          <w:sz w:val="24"/>
          <w:szCs w:val="24"/>
          <w:lang w:eastAsia="ru-RU"/>
        </w:rPr>
        <w:t xml:space="preserve">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/>
          <w:sz w:val="24"/>
          <w:szCs w:val="24"/>
          <w:lang w:eastAsia="en-US"/>
        </w:rPr>
        <w:t xml:space="preserve">3</w:t>
      </w:r>
      <w:r>
        <w:rPr>
          <w:rFonts w:ascii="Times New Roman" w:hAnsi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en-US"/>
        </w:rPr>
        <w:t xml:space="preserve"> </w:t>
      </w:r>
      <w:r>
        <w:rPr>
          <w:rFonts w:ascii="Times New Roman" w:hAnsi="Times New Roman"/>
          <w:sz w:val="24"/>
          <w:szCs w:val="24"/>
          <w:lang w:eastAsia="en-US"/>
        </w:rPr>
        <w:t xml:space="preserve">Цена Контракта является твердой и не может измен</w:t>
      </w:r>
      <w:r>
        <w:rPr>
          <w:rFonts w:ascii="Times New Roman" w:hAnsi="Times New Roman"/>
          <w:sz w:val="24"/>
          <w:szCs w:val="24"/>
          <w:lang w:eastAsia="en-US"/>
        </w:rPr>
        <w:t xml:space="preserve">яться в ходе его исполнения, за </w:t>
      </w:r>
      <w:r>
        <w:rPr>
          <w:rFonts w:ascii="Times New Roman" w:hAnsi="Times New Roman"/>
          <w:sz w:val="24"/>
          <w:szCs w:val="24"/>
          <w:lang w:eastAsia="en-US"/>
        </w:rPr>
        <w:t xml:space="preserve">исключением случаев, предусмотренных Законом о контрактной системе. Цена Контракта включает в себя расходы, связанные с выполнением Работ, предусмотренных Контрактом</w:t>
      </w:r>
      <w:r>
        <w:rPr>
          <w:rFonts w:ascii="Times New Roman" w:hAnsi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Место и сроки</w:t>
      </w:r>
      <w:r>
        <w:rPr>
          <w:rFonts w:ascii="Times New Roman" w:hAnsi="Times New Roman"/>
          <w:b/>
          <w:sz w:val="24"/>
          <w:szCs w:val="24"/>
        </w:rPr>
        <w:t xml:space="preserve"> выполнения Работ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3.1. 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Место выполнения Работ указывается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Работы должны быть выполнены Подрядчиком</w:t>
      </w:r>
      <w:r>
        <w:rPr>
          <w:rFonts w:ascii="Times New Roman" w:hAnsi="Times New Roman"/>
          <w:sz w:val="24"/>
          <w:szCs w:val="24"/>
        </w:rPr>
        <w:t xml:space="preserve"> в сроки, установленные Описанием объекта закупки (приложение № 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4. </w:t>
      </w:r>
      <w:r>
        <w:rPr>
          <w:rFonts w:ascii="Times New Roman" w:hAnsi="Times New Roman"/>
          <w:b/>
          <w:sz w:val="24"/>
          <w:szCs w:val="24"/>
        </w:rPr>
        <w:t xml:space="preserve">Порядок и сроки осуществления Заказчиком приемки выполненных Работ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4.1. Приемка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их объема и качества требованиям, установленным в Контракте. Для приемки Работ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4.2. </w:t>
      </w:r>
      <w:r>
        <w:rPr>
          <w:rFonts w:ascii="Times New Roman" w:hAnsi="Times New Roman" w:eastAsia="Times New Roman"/>
          <w:sz w:val="24"/>
          <w:szCs w:val="24"/>
        </w:rPr>
        <w:t xml:space="preserve">Для проверки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требованиям</w:t>
      </w:r>
      <w:r>
        <w:rPr>
          <w:rFonts w:ascii="Times New Roman" w:hAnsi="Times New Roman"/>
          <w:sz w:val="24"/>
          <w:szCs w:val="24"/>
        </w:rPr>
        <w:t xml:space="preserve">, установленным Контрактом</w:t>
      </w:r>
      <w:r>
        <w:rPr>
          <w:rFonts w:ascii="Times New Roman" w:hAnsi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</w:rPr>
        <w:t xml:space="preserve">проводит экспертизу. Экспертиза результатов 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0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</w:rPr>
        <w:t xml:space="preserve">Заказчик принимает решение о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При отсутствии у Заказчика претензий по объему и качеству выполненных Работ Заказчик не позднее ______ (___________) рабочих дней, следующих за днем поступления документа о приемке, осуществляет приемку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При выявлении несоответствий в выполненных Работах Заказчик в срок, установленный в пункте 4.3 Контракта, отказывает в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/>
      <w:bookmarkStart w:id="1" w:name="Par16"/>
      <w:r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 Заказчик вправе не отказывать в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случае выявления несоответствия исполнения Контракта условиям Контракта, если выявленное несоответствие не препятствует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и устранено Подрядчиком.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 Порядок и сроки оформления приемки </w:t>
      </w:r>
      <w:r>
        <w:rPr>
          <w:rFonts w:ascii="Times New Roman" w:hAnsi="Times New Roman"/>
          <w:b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5</w:t>
      </w:r>
      <w:r>
        <w:rPr>
          <w:rFonts w:ascii="Times New Roman" w:hAnsi="Times New Roman"/>
          <w:sz w:val="24"/>
          <w:szCs w:val="24"/>
          <w:highlight w:val="none"/>
        </w:rPr>
        <w:t xml:space="preserve">.1. Подрядчик не позднее 5 (пяти) рабочих дней с даты окончания выполнения Работ по Контракту (этапу) формирует с использованием единой информационной системы в  сфере закупок, подписывает усиленной электронной подписью лица, имеющего право действовать от </w:t>
      </w:r>
      <w:r>
        <w:rPr>
          <w:rFonts w:ascii="Times New Roman" w:hAnsi="Times New Roman"/>
          <w:sz w:val="24"/>
          <w:szCs w:val="24"/>
          <w:highlight w:val="none"/>
        </w:rPr>
        <w:t xml:space="preserve">имени Подрядчика, и размещает в единой информационной системе в сфере закупок документ о приемке, который должен содержать информацию, предусмотренную Законом о контрактной системе.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5.2. К документу о приемке, предусмотренному пунктом 5.1 Контракта, могут прилагаться д</w:t>
      </w:r>
      <w:r>
        <w:rPr>
          <w:rFonts w:ascii="Times New Roman" w:hAnsi="Times New Roman"/>
          <w:sz w:val="24"/>
          <w:szCs w:val="24"/>
        </w:rPr>
        <w:t xml:space="preserve">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Документ о приемке, подписанный Подрядчиком, не позднее одного часа с момента его размещения в единой информа</w:t>
      </w:r>
      <w:r>
        <w:rPr>
          <w:rFonts w:ascii="Times New Roman" w:hAnsi="Times New Roman"/>
          <w:sz w:val="24"/>
          <w:szCs w:val="24"/>
        </w:rPr>
        <w:t xml:space="preserve">ционной системе в сфере закупок </w:t>
      </w:r>
      <w:r>
        <w:rPr>
          <w:rFonts w:ascii="Times New Roman" w:hAnsi="Times New Roman"/>
          <w:sz w:val="24"/>
          <w:szCs w:val="24"/>
        </w:rPr>
        <w:t xml:space="preserve">автоматически с использованием единой информационной системы в сфере закупок направляется Заказчику. Датой по</w:t>
      </w:r>
      <w:r>
        <w:rPr>
          <w:rFonts w:ascii="Times New Roman" w:hAnsi="Times New Roman"/>
          <w:sz w:val="24"/>
          <w:szCs w:val="24"/>
        </w:rPr>
        <w:t xml:space="preserve">ступления Заказчику документа о приемке, подписанного Подрядчиком, считается дата размещения в соответствии с настоящим пунктом такого документа в единой информационной системе в сфере закупок в соответствии с часовой зоной, в которой расположен Заказчик.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>
        <w:rPr>
          <w:rFonts w:ascii="Times New Roman" w:hAnsi="Times New Roman"/>
          <w:sz w:val="24"/>
          <w:szCs w:val="24"/>
        </w:rPr>
        <w:t xml:space="preserve">Заказчик в срок, указанный в пункте 4.3 Контракта,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документ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Датой приемки выполненных Работ</w:t>
      </w:r>
      <w:r>
        <w:rPr>
          <w:rFonts w:ascii="Times New Roman" w:hAnsi="Times New Roman"/>
          <w:sz w:val="24"/>
          <w:szCs w:val="24"/>
        </w:rPr>
        <w:t xml:space="preserve"> (этапа)</w:t>
      </w:r>
      <w:r>
        <w:rPr>
          <w:rFonts w:ascii="Times New Roman" w:hAnsi="Times New Roman"/>
          <w:sz w:val="24"/>
          <w:szCs w:val="24"/>
        </w:rPr>
        <w:t xml:space="preserve"> считается дата размещения в единой информационной системе в сфере закупок документа о приемке, подписанного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В случае отказа от приемки выполненных Работ </w:t>
      </w:r>
      <w:r>
        <w:rPr>
          <w:rFonts w:ascii="Times New Roman" w:hAnsi="Times New Roman"/>
          <w:sz w:val="24"/>
          <w:szCs w:val="24"/>
        </w:rPr>
        <w:t xml:space="preserve">(этапа) </w:t>
      </w:r>
      <w:r>
        <w:rPr>
          <w:rFonts w:ascii="Times New Roman" w:hAnsi="Times New Roman"/>
          <w:sz w:val="24"/>
          <w:szCs w:val="24"/>
        </w:rPr>
        <w:t xml:space="preserve">Заказчик формирует с использованием единой информационной</w:t>
      </w:r>
      <w:r>
        <w:rPr>
          <w:rFonts w:ascii="Times New Roman" w:hAnsi="Times New Roman"/>
          <w:sz w:val="24"/>
          <w:szCs w:val="24"/>
        </w:rPr>
        <w:t xml:space="preserve"> системы,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Подрядчик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</w:t>
      </w:r>
      <w:r>
        <w:rPr>
          <w:rFonts w:ascii="Times New Roman" w:hAnsi="Times New Roman"/>
          <w:sz w:val="24"/>
          <w:szCs w:val="24"/>
        </w:rPr>
        <w:t xml:space="preserve"> исправлений в документ о приемке осуществляется путем формирования, подписания усиленными электронными подписями лиц, имеющих право действовать от имени Подрядчика, Заказчика, и размещения в единой информационной системе исправленного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 Порядок и сроки оплаты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  <w:t xml:space="preserve">Оплата без 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none"/>
        </w:rPr>
        <w:t xml:space="preserve">Оплата с авансом.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Оплата по Контракту производится с авансовым платежом в размере 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_, 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пределах доведенных Заказчику лимитов бюджетных обязательств.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trike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sz w:val="24"/>
          <w:szCs w:val="24"/>
          <w:highlight w:val="none"/>
        </w:rPr>
        <w:t xml:space="preserve">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________ (____________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условие не включается в Контракт в случае осуществления определения поставщика (подрядчика, исполнителя) путем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запроса котировок в электронной форме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non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sz w:val="24"/>
          <w:szCs w:val="24"/>
          <w:highlight w:val="non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sz w:val="24"/>
          <w:szCs w:val="24"/>
          <w:highlight w:val="non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</w:t>
      </w:r>
      <w:r>
        <w:rPr>
          <w:rFonts w:ascii="Times New Roman" w:hAnsi="Times New Roman"/>
          <w:sz w:val="24"/>
          <w:szCs w:val="24"/>
          <w:highlight w:val="none"/>
        </w:rPr>
        <w:t xml:space="preserve">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________ (____________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sz w:val="24"/>
          <w:szCs w:val="24"/>
          <w:highlight w:val="none"/>
        </w:rPr>
        <w:t xml:space="preserve">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pStyle w:val="845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</w:t>
      </w:r>
      <w:r>
        <w:rPr>
          <w:rFonts w:ascii="Times New Roman" w:hAnsi="Times New Roman"/>
          <w:sz w:val="24"/>
          <w:szCs w:val="24"/>
          <w:highlight w:val="none"/>
        </w:rPr>
        <w:t xml:space="preserve">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условие не включается в Контракт в случае осуществления определения поставщика (подрядчика, исполнителя) путем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запроса котировок в электронной форме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non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 c учетом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Cs/>
          <w:i w:val="0"/>
          <w:iCs w:val="0"/>
          <w:color w:val="auto"/>
          <w:sz w:val="24"/>
          <w:szCs w:val="24"/>
          <w:highlight w:val="none"/>
        </w:rPr>
        <w:t xml:space="preserve">6.2.</w:t>
      </w: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В соответствии с Законом Новосибирской области "Об областном бюджете Новосибирской области на 202_ год и плановый период 202_ и 202_ годов"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авансовые платежи по Контракту подлежат казначейскому сопровождению.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 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________ (____________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условие не включается в Контракт в случае осуществления определения поставщика (подрядчика, исполнителя) путем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запроса котировок в электронной форме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 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________ (____________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условие не включается в Контракт в случае осуществления определения поставщика (подрядчика, исполнителя) путем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запроса котировок в электронной форме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 Права и обязанности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highlight w:val="none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 Если в извещении не установлены преимущества, предусмотренные ч.3 ст.30 Закона о контрактной системе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при этом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извещ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t xml:space="preserve">ение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t xml:space="preserve">м об осуществлении закупки предусмотрено привлечение к исполнению контрактов субподрядчиков из числа субъектов малого предпринимательства, социально ориентированных некоммерческих организаций.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Подрядчика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 сдачи Работ от исполнения Контракта и потребовать возмещения ущерба, если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6</w:t>
      </w:r>
      <w:r>
        <w:rPr>
          <w:rFonts w:ascii="Times New Roman" w:hAnsi="Times New Roman"/>
          <w:spacing w:val="1"/>
          <w:sz w:val="24"/>
          <w:szCs w:val="24"/>
        </w:rPr>
        <w:t xml:space="preserve">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 По соглашению с Подрядчика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представленных Подрядчиком результатов выполненных Работ,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надлежащим образом выполненные Работы в соответствии с условиями Контракта.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Своевременно оплатить выполненные Работы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обнаружения таких нед</w:t>
      </w:r>
      <w:r>
        <w:rPr>
          <w:rFonts w:ascii="Times New Roman" w:hAnsi="Times New Roman"/>
          <w:sz w:val="24"/>
          <w:szCs w:val="24"/>
        </w:rPr>
        <w:t xml:space="preserve">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Требовать от Подрядчика уплаты неустойки за неисполнение или ненадлежащее исполнения Контракта Подрядчиком.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Подрядчиком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>
        <w:rPr>
          <w:rFonts w:ascii="Times New Roman" w:hAnsi="Times New Roman"/>
          <w:sz w:val="24"/>
          <w:szCs w:val="24"/>
        </w:rPr>
        <w:t xml:space="preserve">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 соответствии с законодательством Российской </w:t>
      </w:r>
      <w:r>
        <w:rPr>
          <w:rFonts w:ascii="Times New Roman" w:hAnsi="Times New Roman"/>
          <w:sz w:val="24"/>
          <w:szCs w:val="24"/>
        </w:rPr>
        <w:t xml:space="preserve">Федерации обязан</w:t>
      </w:r>
      <w:r>
        <w:rPr>
          <w:rFonts w:ascii="Times New Roman" w:hAnsi="Times New Roman"/>
          <w:sz w:val="24"/>
          <w:szCs w:val="24"/>
        </w:rPr>
        <w:t xml:space="preserve">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 Подрядчик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 Требовать своевременного подписания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 в порядке, предусмотренном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 Требовать своевременной оплаты Заказчиком выполненных Работ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7.3.4. Досрочно исполнить обязательства по Контракту с согласия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7.3.6. В случае неисполнения или ненадлежащего исполнения субподрядчиком обязательств, предусмотренных договором, заключенным с Подрядчиком, осуществлять замену субподрядчика, с которым ранее был заключен договор, на другого субподрядчика.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.3.7.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 Подрядчик 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.4.1. </w:t>
      </w:r>
      <w:r>
        <w:rPr>
          <w:rFonts w:ascii="Times New Roman" w:hAnsi="Times New Roman"/>
          <w:sz w:val="24"/>
          <w:szCs w:val="24"/>
          <w:highlight w:val="none"/>
        </w:rPr>
        <w:t xml:space="preserve">Своевременно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.4.2. Своевременно представить по запросу</w:t>
      </w:r>
      <w:r>
        <w:rPr>
          <w:rFonts w:ascii="Times New Roman" w:hAnsi="Times New Roman"/>
          <w:sz w:val="24"/>
          <w:szCs w:val="24"/>
          <w:lang w:eastAsia="en-US"/>
        </w:rPr>
        <w:t xml:space="preserve"> Заказчика</w:t>
      </w:r>
      <w:r>
        <w:rPr>
          <w:rFonts w:ascii="Times New Roman" w:hAnsi="Times New Roman" w:cs="Times New Roman"/>
          <w:sz w:val="24"/>
          <w:szCs w:val="24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.4.3. Обеспечивать соответствие результатов Работ требованиям качества,</w:t>
      </w:r>
      <w:r>
        <w:rPr>
          <w:rFonts w:ascii="Times New Roman" w:hAnsi="Times New Roman"/>
          <w:sz w:val="24"/>
          <w:szCs w:val="24"/>
        </w:rPr>
        <w:t xml:space="preserve"> безопасности жизни и здоровья, обязательным нормам и правилам, р</w:t>
      </w:r>
      <w:r>
        <w:rPr>
          <w:rFonts w:ascii="Times New Roman" w:hAnsi="Times New Roman"/>
          <w:sz w:val="24"/>
          <w:szCs w:val="24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</w:rPr>
        <w:t xml:space="preserve">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  <w:highlight w:val="none"/>
        </w:rPr>
        <w:t xml:space="preserve">дрядчик обязан в течение срока действия Контракта представить по запросу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7.4.4. Обеспечить устранение недостатков, выявленных при приемке Заказчиком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Работ</w:t>
      </w:r>
      <w:r>
        <w:rPr>
          <w:rFonts w:ascii="Times New Roman" w:hAnsi="Times New Roman"/>
          <w:sz w:val="24"/>
          <w:szCs w:val="24"/>
          <w:highlight w:val="none"/>
        </w:rPr>
        <w:t xml:space="preserve"> за свой счет.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6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.4.6. В течение 1 (одного) рабочего дня информировать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о невозможности выполнить Работы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.4.7. В случае, если законодательством Российской Федерации предусмотрены об</w:t>
      </w:r>
      <w:r>
        <w:rPr>
          <w:rFonts w:ascii="Times New Roman" w:hAnsi="Times New Roman"/>
          <w:sz w:val="24"/>
          <w:szCs w:val="24"/>
          <w:highlight w:val="none"/>
        </w:rPr>
        <w:t xml:space="preserve">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</w:t>
      </w:r>
      <w:r>
        <w:rPr>
          <w:rFonts w:ascii="Times New Roman" w:hAnsi="Times New Roman"/>
          <w:sz w:val="24"/>
          <w:szCs w:val="24"/>
          <w:highlight w:val="none"/>
        </w:rPr>
        <w:t xml:space="preserve"> документов, подтверждающих его соответствие, либо привлекаемых им субподрядчиков, требованиям,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требованию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 я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3 (трех) рабочих дней со дня получения соответствующего требования.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.4.8. Представить Заказчику</w:t>
      </w:r>
      <w:r>
        <w:rPr>
          <w:rFonts w:ascii="Times New Roman" w:hAnsi="Times New Roman"/>
          <w:sz w:val="24"/>
          <w:szCs w:val="24"/>
          <w:highlight w:val="none"/>
        </w:rPr>
        <w:t xml:space="preserve"> сведения об изменен</w:t>
      </w:r>
      <w:r>
        <w:rPr>
          <w:rFonts w:ascii="Times New Roman" w:hAnsi="Times New Roman"/>
          <w:sz w:val="24"/>
          <w:szCs w:val="24"/>
          <w:highlight w:val="none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.4.9. </w:t>
      </w:r>
      <w:r>
        <w:rPr>
          <w:rFonts w:ascii="Times New Roman" w:hAnsi="Times New Roman"/>
          <w:sz w:val="24"/>
          <w:szCs w:val="24"/>
          <w:highlight w:val="none"/>
        </w:rPr>
        <w:t xml:space="preserve">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4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.11.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Привлечь к исполнению контракта субподрядчиков из числа субъектов малого предпринимательства, социально ориентированных некоммерческих организаций (далее - субподрядчики) в объеме __________ процентов от цены контракта (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объем привлечения устанавливается заказчиком в виде фиксированных процентов и должен составлять не менее 5 процентов от цены контракта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).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bookmarkStart w:id="0" w:name="undefined"/>
      <w:r>
        <w:rPr>
          <w:highlight w:val="none"/>
        </w:rPr>
      </w:r>
      <w:bookmarkEnd w:id="0"/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7.4.12.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В срок не более 5 рабочих дней со дня заключ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ения договора с субподрядчиком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представить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Заказчику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а) декларацию о принадлежности субподрядчика к субъектам малого предпринимательства, социально ориентированной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 заверенную печатью (при наличии печати);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б) копию договора (договоров), заключенного с субподрядчиком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заверенную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одрядчиком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3. В случае замены субподрядчика на этапе исполнения контракта на другого субподрядчика, 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редставлять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Заказчику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документы, указанные в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пункте </w:t>
      </w:r>
      <w:hyperlink w:tooltip="#Par2" w:anchor="Par2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7.4.12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Контракта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 в течение 5 дней со дня заключения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договора с новым субподрядчиком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bookmarkStart w:id="0" w:name="undefined"/>
      <w:r>
        <w:rPr>
          <w:highlight w:val="none"/>
        </w:rPr>
      </w:r>
      <w:bookmarkEnd w:id="0"/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4. В течение 10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рабочих дней со дня оплаты 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одрядчиком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выполненных обязательств по договору с субподрядчиком представлять Заказчику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следующие документы: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а) копии документов о приемке выполненной работы, которые являются предметом договора, заключенного между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одрядчиком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и привлеченным им субподрядчиком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б) копии платежных поручений, подтверждающих перечисление денежных средств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Подрядчиком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субподрядчику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- в случае если договором, заключенным между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одрядчиком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и привлеченным им субподрядчиком, предусмотрена оплата выполненных обязательств до срока оплаты выполненных работ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 предусмотренного К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онтрактом, заключенным с заказчиком (в ином случае указанный документ представляется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Заказчику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дополнительно в течение 5 дней со дня оплаты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Подрядчиком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обязательств, выполненных субподрядчиком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).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5. Оплачивать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выполненные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субподрядчиком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работы (ее результаты),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отдельные этапы исполнения договора, заключенного с таким субподрядчиком, в течение 7 рабочих дней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 даты подписания Подрядчиком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 о приемке выполненной работы (ее результатов), отдельных этапов исполнения договора.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6. Нести гражданско-правовую ответственность перед заказчиком за неисполнение или ненадлежащее исполнение условия о привлечении к исполнению контрактов субподрядчиков, в том числе: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а) за представление документов, указанных в </w:t>
      </w:r>
      <w:hyperlink w:tooltip="#Par2" w:anchor="Par2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пунктах 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7.4.1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2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–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</w:t>
      </w:r>
      <w:hyperlink w:tooltip="#Par6" w:anchor="Par6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4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Контракта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 содержащих недостоверные сведения, либо их непредставление или представление таких до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кументов с нарушением установленных сроков;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б) за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непривлечение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субподрядчиков в объеме, установленном в контракте.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НМЦК закупки более 100 млн. руб., то в соответствии с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Постановлением Правительства РФ от 04.09.2013 г. № 775 «Об устано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включается пункт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 7.4.17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: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7.4.17 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редоставлять информацию обо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контракта. 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Вариант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II.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Если в извещении установлены преимущества, предусмотренные ч.3 ст.30 Закона о контрактной системе (закупка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  <w:t xml:space="preserve">только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 для СМП и СОНО).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Подрядчика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 сдачи Работ от исполнения Контракта и потребовать возмещения ущерба, если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6</w:t>
      </w:r>
      <w:r>
        <w:rPr>
          <w:rFonts w:ascii="Times New Roman" w:hAnsi="Times New Roman"/>
          <w:spacing w:val="1"/>
          <w:sz w:val="24"/>
          <w:szCs w:val="24"/>
        </w:rPr>
        <w:t xml:space="preserve">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представленных Подрядчиком результатов выполненных Работ,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надлежащим образом выполненные Работы в соответствии с условиями Контракта.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Своевременно оплатить выполненные Работы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обнаружения таких нед</w:t>
      </w:r>
      <w:r>
        <w:rPr>
          <w:rFonts w:ascii="Times New Roman" w:hAnsi="Times New Roman"/>
          <w:sz w:val="24"/>
          <w:szCs w:val="24"/>
        </w:rPr>
        <w:t xml:space="preserve">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Требовать от Подрядчика уплаты неустойки за неисполнение или ненадлежащее исполнения Контракта Подрядчиком.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Подрядчиком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>
        <w:rPr>
          <w:rFonts w:ascii="Times New Roman" w:hAnsi="Times New Roman"/>
          <w:sz w:val="24"/>
          <w:szCs w:val="24"/>
        </w:rPr>
        <w:t xml:space="preserve">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 соответствии с законодательством Российской </w:t>
      </w:r>
      <w:r>
        <w:rPr>
          <w:rFonts w:ascii="Times New Roman" w:hAnsi="Times New Roman"/>
          <w:sz w:val="24"/>
          <w:szCs w:val="24"/>
        </w:rPr>
        <w:t xml:space="preserve">Федерации обязан</w:t>
      </w:r>
      <w:r>
        <w:rPr>
          <w:rFonts w:ascii="Times New Roman" w:hAnsi="Times New Roman"/>
          <w:sz w:val="24"/>
          <w:szCs w:val="24"/>
        </w:rPr>
        <w:t xml:space="preserve">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 Подрядчик вправе: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.3.1. Требовать своевременного подписания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Заказчиком</w:t>
      </w:r>
      <w:r>
        <w:rPr>
          <w:rFonts w:ascii="Times New Roman" w:hAnsi="Times New Roman"/>
          <w:sz w:val="24"/>
          <w:szCs w:val="24"/>
          <w:highlight w:val="none"/>
        </w:rPr>
        <w:t xml:space="preserve"> документа о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 порядке, предусмотренном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.3.2. Требовать своевременной оплаты Заказчиком выполненных Работ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.3.4. </w:t>
      </w:r>
      <w:r>
        <w:rPr>
          <w:rFonts w:ascii="Times New Roman" w:hAnsi="Times New Roman"/>
          <w:sz w:val="24"/>
          <w:szCs w:val="24"/>
          <w:highlight w:val="none"/>
        </w:rPr>
        <w:t xml:space="preserve">Досрочно исполнить обязательства по Контракту с согласия Заказчика.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.3.6.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 Подрядчик 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.4.1. </w:t>
      </w:r>
      <w:r>
        <w:rPr>
          <w:rFonts w:ascii="Times New Roman" w:hAnsi="Times New Roman"/>
          <w:sz w:val="24"/>
          <w:szCs w:val="24"/>
          <w:highlight w:val="none"/>
        </w:rPr>
        <w:t xml:space="preserve">Лично</w:t>
      </w:r>
      <w:r>
        <w:rPr>
          <w:rFonts w:ascii="Times New Roman" w:hAnsi="Times New Roman"/>
          <w:sz w:val="24"/>
          <w:szCs w:val="24"/>
          <w:highlight w:val="none"/>
        </w:rPr>
        <w:t xml:space="preserve">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6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.4.2. Своевременно представить по запросу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 Заказчика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.4.3. Обеспечивать соответствие результатов Работ требованиям качества,</w:t>
      </w:r>
      <w:r>
        <w:rPr>
          <w:rFonts w:ascii="Times New Roman" w:hAnsi="Times New Roman"/>
          <w:sz w:val="24"/>
          <w:szCs w:val="24"/>
          <w:highlight w:val="none"/>
        </w:rPr>
        <w:t xml:space="preserve"> безопасности жизни и здоровья, обязательным нормам и правилам, р</w:t>
      </w:r>
      <w:r>
        <w:rPr>
          <w:rFonts w:ascii="Times New Roman" w:hAnsi="Times New Roman"/>
          <w:sz w:val="24"/>
          <w:szCs w:val="24"/>
          <w:highlight w:val="none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  <w:highlight w:val="none"/>
        </w:rPr>
        <w:t xml:space="preserve">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Подрядчик обязан в течение срока действия Контракта представить по запросу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1 (одного) рабочего дня после дня получения указанного запроса документы, подтве</w:t>
      </w:r>
      <w:r>
        <w:rPr>
          <w:rFonts w:ascii="Times New Roman" w:hAnsi="Times New Roman"/>
          <w:sz w:val="24"/>
          <w:szCs w:val="24"/>
          <w:highlight w:val="none"/>
        </w:rPr>
        <w:t xml:space="preserve">рждающие соответствие Работ указанным выше требованиям.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7.4.4. Обеспечить устранение недостатков, выявленных при приемке Заказчиком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Работ</w:t>
      </w:r>
      <w:r>
        <w:rPr>
          <w:rFonts w:ascii="Times New Roman" w:hAnsi="Times New Roman"/>
          <w:sz w:val="24"/>
          <w:szCs w:val="24"/>
          <w:highlight w:val="none"/>
        </w:rPr>
        <w:t xml:space="preserve"> за свой счет.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6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.4.6. В течение 1 (одного) рабочего дня информировать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о невозможности выполнить Работы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.4.7. В случае, если законодательством Российской Федерации предусмотрены об</w:t>
      </w:r>
      <w:r>
        <w:rPr>
          <w:rFonts w:ascii="Times New Roman" w:hAnsi="Times New Roman"/>
          <w:sz w:val="24"/>
          <w:szCs w:val="24"/>
          <w:highlight w:val="none"/>
        </w:rPr>
        <w:t xml:space="preserve">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</w:t>
      </w:r>
      <w:r>
        <w:rPr>
          <w:rFonts w:ascii="Times New Roman" w:hAnsi="Times New Roman"/>
          <w:sz w:val="24"/>
          <w:szCs w:val="24"/>
          <w:highlight w:val="none"/>
        </w:rPr>
        <w:t xml:space="preserve"> документов, подтверждающих его соответствие. Указанные документы представляются Подрядчиком по требованию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3 (трех) рабочих дней со дня получения соответствующего требования.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.4.8. Представить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Заказчику</w:t>
      </w:r>
      <w:r>
        <w:rPr>
          <w:rFonts w:ascii="Times New Roman" w:hAnsi="Times New Roman"/>
          <w:sz w:val="24"/>
          <w:szCs w:val="24"/>
          <w:highlight w:val="none"/>
        </w:rPr>
        <w:t xml:space="preserve"> сведения об изменен</w:t>
      </w:r>
      <w:r>
        <w:rPr>
          <w:rFonts w:ascii="Times New Roman" w:hAnsi="Times New Roman"/>
          <w:sz w:val="24"/>
          <w:szCs w:val="24"/>
          <w:highlight w:val="none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.4.9. </w:t>
      </w:r>
      <w:r>
        <w:rPr>
          <w:rFonts w:ascii="Times New Roman" w:hAnsi="Times New Roman"/>
          <w:sz w:val="24"/>
          <w:szCs w:val="24"/>
          <w:highlight w:val="none"/>
        </w:rPr>
        <w:t xml:space="preserve">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i w:val="0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none"/>
        </w:rPr>
        <w:t xml:space="preserve">Вариант </w:t>
      </w: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none"/>
          <w:lang w:val="en-US"/>
        </w:rPr>
        <w:t xml:space="preserve">I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highlight w:val="none"/>
        </w:rPr>
        <w:t xml:space="preserve">II.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highlight w:val="none"/>
        </w:rPr>
        <w:t xml:space="preserve"> Если в извещении не установлены преимущества, предусмотренные ч.3 ст.30 Закона о контрактной системе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highlight w:val="none"/>
        </w:rPr>
        <w:t xml:space="preserve"> и не 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highlight w:val="none"/>
        </w:rPr>
        <w:t xml:space="preserve">предусмотрено привлечение к исполнению контрактов субподрядчиков из числа субъектов малого предпринимательства, социально ориентированных некоммерческих организаций.</w:t>
      </w:r>
      <w:r>
        <w:rPr>
          <w:rFonts w:ascii="Times New Roman" w:hAnsi="Times New Roman"/>
          <w:b/>
          <w:bCs/>
          <w:i w:val="0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 w:val="0"/>
          <w:color w:val="auto"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Подрядчика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 сдачи Работ от исполнения Контракта и потребовать возмещения ущерба, если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6</w:t>
      </w:r>
      <w:r>
        <w:rPr>
          <w:rFonts w:ascii="Times New Roman" w:hAnsi="Times New Roman"/>
          <w:spacing w:val="1"/>
          <w:sz w:val="24"/>
          <w:szCs w:val="24"/>
        </w:rPr>
        <w:t xml:space="preserve">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представленных Подрядчиком результатов выполненных Работ,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надлежащим образом выполненные Работы в соответствии с условиями Контракта.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Своевременно оплатить выполненные Работы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обнаружения таких нед</w:t>
      </w:r>
      <w:r>
        <w:rPr>
          <w:rFonts w:ascii="Times New Roman" w:hAnsi="Times New Roman"/>
          <w:sz w:val="24"/>
          <w:szCs w:val="24"/>
        </w:rPr>
        <w:t xml:space="preserve">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Требовать от Подрядчика уплаты неустойки за неисполнение или ненадлежащее исполнения Контракта Подрядчиком.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Подрядчиком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>
        <w:rPr>
          <w:rFonts w:ascii="Times New Roman" w:hAnsi="Times New Roman"/>
          <w:sz w:val="24"/>
          <w:szCs w:val="24"/>
        </w:rPr>
        <w:t xml:space="preserve">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 соответствии с законодательством Российской </w:t>
      </w:r>
      <w:r>
        <w:rPr>
          <w:rFonts w:ascii="Times New Roman" w:hAnsi="Times New Roman"/>
          <w:sz w:val="24"/>
          <w:szCs w:val="24"/>
        </w:rPr>
        <w:t xml:space="preserve">Федерации обязан</w:t>
      </w:r>
      <w:r>
        <w:rPr>
          <w:rFonts w:ascii="Times New Roman" w:hAnsi="Times New Roman"/>
          <w:sz w:val="24"/>
          <w:szCs w:val="24"/>
        </w:rPr>
        <w:t xml:space="preserve">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 Подрядч</w:t>
      </w:r>
      <w:r>
        <w:rPr>
          <w:rFonts w:ascii="Times New Roman" w:hAnsi="Times New Roman"/>
          <w:sz w:val="24"/>
          <w:szCs w:val="24"/>
          <w:highlight w:val="none"/>
        </w:rPr>
        <w:t xml:space="preserve">ик вправе: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.3.1. Требовать своевременного подписания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Заказчиком</w:t>
      </w:r>
      <w:r>
        <w:rPr>
          <w:rFonts w:ascii="Times New Roman" w:hAnsi="Times New Roman"/>
          <w:sz w:val="24"/>
          <w:szCs w:val="24"/>
          <w:highlight w:val="none"/>
        </w:rPr>
        <w:t xml:space="preserve"> документа о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 порядке, предусмотренном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.3.2. Требовать своевременной оплаты Заказчиком выполненных Работ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.3.4. Досрочно исполнить обязательства по Контракту с согласия Заказчика.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7.3.6 Привлечь к исполнению своих обязательств по Контракта других лиц (субподрядчиков).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При этом Подрядчик несет ответственность за неисполнение или ненадлежащее исполнение обязательств с</w:t>
      </w:r>
      <w:r>
        <w:rPr>
          <w:rFonts w:ascii="Times New Roman" w:hAnsi="Times New Roman"/>
          <w:sz w:val="24"/>
          <w:szCs w:val="24"/>
          <w:highlight w:val="none"/>
        </w:rPr>
        <w:t xml:space="preserve">убподрядчиков.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.3.7.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 Подрядчик 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.4.1. </w:t>
      </w:r>
      <w:r>
        <w:rPr>
          <w:rFonts w:ascii="Times New Roman" w:hAnsi="Times New Roman"/>
          <w:sz w:val="24"/>
          <w:szCs w:val="24"/>
          <w:highlight w:val="none"/>
        </w:rPr>
        <w:t xml:space="preserve">Своевременно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6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.4.2. Своевременно представить по запросу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 Заказчика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.4.3. Обеспечивать соответствие результатов Работ требованиям качества,</w:t>
      </w:r>
      <w:r>
        <w:rPr>
          <w:rFonts w:ascii="Times New Roman" w:hAnsi="Times New Roman"/>
          <w:sz w:val="24"/>
          <w:szCs w:val="24"/>
          <w:highlight w:val="none"/>
        </w:rPr>
        <w:t xml:space="preserve"> безопасности жизни и здоровья, обязательным нормам и правилам, р</w:t>
      </w:r>
      <w:r>
        <w:rPr>
          <w:rFonts w:ascii="Times New Roman" w:hAnsi="Times New Roman"/>
          <w:sz w:val="24"/>
          <w:szCs w:val="24"/>
          <w:highlight w:val="none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  <w:highlight w:val="none"/>
        </w:rPr>
        <w:t xml:space="preserve">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Подрядчик обязан в течение срока действия Контракта </w:t>
      </w:r>
      <w:r>
        <w:rPr>
          <w:rFonts w:ascii="Times New Roman" w:hAnsi="Times New Roman"/>
          <w:sz w:val="24"/>
          <w:szCs w:val="24"/>
        </w:rPr>
        <w:t xml:space="preserve">представить по запросу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</w:t>
      </w:r>
      <w:r>
        <w:rPr>
          <w:rFonts w:ascii="Times New Roman" w:hAnsi="Times New Roman"/>
          <w:sz w:val="24"/>
          <w:szCs w:val="24"/>
        </w:rPr>
        <w:t xml:space="preserve">Работ</w:t>
      </w:r>
      <w:r>
        <w:rPr>
          <w:rFonts w:ascii="Times New Roman" w:hAnsi="Times New Roman"/>
          <w:sz w:val="24"/>
          <w:szCs w:val="24"/>
        </w:rPr>
        <w:t xml:space="preserve"> за свой счет.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86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.4.6. В течение 1 (одного) рабочего дня информировать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о невозможности выполнить Работы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.4.7. В случае, если законодательством Российской Федерации предусмотрены об</w:t>
      </w:r>
      <w:r>
        <w:rPr>
          <w:rFonts w:ascii="Times New Roman" w:hAnsi="Times New Roman"/>
          <w:sz w:val="24"/>
          <w:szCs w:val="24"/>
        </w:rPr>
        <w:t xml:space="preserve">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</w:t>
      </w:r>
      <w:r>
        <w:rPr>
          <w:rFonts w:ascii="Times New Roman" w:hAnsi="Times New Roman"/>
          <w:sz w:val="24"/>
          <w:szCs w:val="24"/>
        </w:rPr>
        <w:t xml:space="preserve"> документов, подтверждающих его соответствие, либо привлекаемых им субподрядчиков, требованиям,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</w:t>
      </w:r>
      <w:r>
        <w:rPr>
          <w:rFonts w:ascii="Times New Roman" w:hAnsi="Times New Roman"/>
          <w:sz w:val="24"/>
          <w:szCs w:val="24"/>
          <w:highlight w:val="none"/>
        </w:rPr>
        <w:t xml:space="preserve">ию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3 (трех) рабочих дней со дня получения соответствующего требования.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.4.8. Представить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Заказчику</w:t>
      </w:r>
      <w:r>
        <w:rPr>
          <w:rFonts w:ascii="Times New Roman" w:hAnsi="Times New Roman"/>
          <w:sz w:val="24"/>
          <w:szCs w:val="24"/>
          <w:highlight w:val="none"/>
        </w:rPr>
        <w:t xml:space="preserve"> сведения об изменен</w:t>
      </w:r>
      <w:r>
        <w:rPr>
          <w:rFonts w:ascii="Times New Roman" w:hAnsi="Times New Roman"/>
          <w:sz w:val="24"/>
          <w:szCs w:val="24"/>
          <w:highlight w:val="none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.4.9. </w:t>
      </w:r>
      <w:r>
        <w:rPr>
          <w:rFonts w:ascii="Times New Roman" w:hAnsi="Times New Roman"/>
          <w:sz w:val="24"/>
          <w:szCs w:val="24"/>
          <w:highlight w:val="none"/>
        </w:rPr>
        <w:t xml:space="preserve">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НМЦК закупки более 100 млн. руб., то в соответствии с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Постановлением Правительства РФ от 04.09.2013 г. № 775 «Об устано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включается пункт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 7.4.17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: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7.4.17 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редоставлять информацию обо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контракта. 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Ответственность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 30.08.2017 № 1042 (далее – Правила)</w:t>
      </w:r>
      <w:r>
        <w:rPr>
          <w:rFonts w:ascii="Times New Roman" w:hAnsi="Times New Roman"/>
          <w:sz w:val="24"/>
          <w:szCs w:val="24"/>
        </w:rPr>
        <w:t xml:space="preserve">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.2. В случа</w:t>
      </w:r>
      <w:r>
        <w:rPr>
          <w:rFonts w:ascii="Times New Roman" w:hAnsi="Times New Roman"/>
          <w:sz w:val="24"/>
          <w:szCs w:val="24"/>
        </w:rPr>
        <w:t xml:space="preserve">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>
        <w:rPr>
          <w:rFonts w:ascii="Times New Roman" w:hAnsi="Times New Roman"/>
          <w:sz w:val="24"/>
          <w:szCs w:val="24"/>
        </w:rPr>
        <w:t xml:space="preserve">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.3. За каждый факт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неисполнения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Подрядчиком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Контрактом,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направляет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Пеня начисляется за каждый день просрочки исполнения Подрядчиком обязательства, предусмотренного Контрактом, в размере одной трехсотой действующей на дату уплаты пени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ключевой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ставки Центрального банка Российской Федерации от цены Контракта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(отдельного этапа исполнения Контракта)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уменьшенной на сумму, пропорциональную объему обязательств, предусмотренных Контрактом </w:t>
      </w:r>
      <w:r>
        <w:rPr>
          <w:rFonts w:ascii="Times New Roman" w:hAnsi="Times New Roman"/>
          <w:sz w:val="24"/>
          <w:szCs w:val="24"/>
        </w:rPr>
        <w:t xml:space="preserve">(соответствующим отдельным этапом исполнения Контракта)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 фактически исполненных Подрядчиком.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каждый факт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и) 0,1 процента цены контракта (этапа) в случае, если цена 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В случае, если в извещении об осуществлении закупки установлено требование к подрядчику, не являющемуся субъектом мало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го предпринимательства или социально ориентированной некоммерческой организацией, о привлечении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организаций, то добавляется пункт 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8.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5.1 следующего содержания: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b w:val="0"/>
          <w:bCs w:val="0"/>
          <w:sz w:val="24"/>
          <w:szCs w:val="24"/>
        </w:rPr>
      </w:pPr>
      <w:r>
        <w:rPr>
          <w:rFonts w:ascii="Times New Roman" w:hAnsi="Times New Roman" w:eastAsiaTheme="minorHAnsi"/>
          <w:b w:val="0"/>
          <w:bCs w:val="0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b w:val="0"/>
          <w:bCs w:val="0"/>
          <w:sz w:val="24"/>
          <w:szCs w:val="24"/>
          <w:lang w:eastAsia="en-US"/>
        </w:rPr>
        <w:t xml:space="preserve">.5.1. В случае неисполнения Подрядчиком условия о п</w:t>
      </w:r>
      <w:r>
        <w:rPr>
          <w:rFonts w:ascii="Times New Roman" w:hAnsi="Times New Roman" w:eastAsiaTheme="minorHAnsi"/>
          <w:b w:val="0"/>
          <w:bCs w:val="0"/>
          <w:sz w:val="24"/>
          <w:szCs w:val="24"/>
          <w:lang w:eastAsia="en-US"/>
        </w:rPr>
        <w:t xml:space="preserve">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 Подрядчику начисляется штраф в размере 5 процентов от объема такого привлечения, установленного Контрактом.</w:t>
      </w:r>
      <w:r>
        <w:rPr>
          <w:rFonts w:ascii="Times New Roman" w:hAnsi="Times New Roman" w:eastAsiaTheme="minorHAnsi"/>
          <w:b w:val="0"/>
          <w:bCs w:val="0"/>
          <w:sz w:val="24"/>
          <w:szCs w:val="24"/>
        </w:rPr>
      </w:r>
      <w:r>
        <w:rPr>
          <w:rFonts w:ascii="Times New Roman" w:hAnsi="Times New Roman" w:eastAsiaTheme="minorHAnsi"/>
          <w:b w:val="0"/>
          <w:bCs w:val="0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В случае если НМЦК закупки более 100 млн. руб. (ПП РФ от 04.09.2013 г. № 775), добавляется пункт 8.5.2 следующего содержания: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8.5.2. За не</w:t>
      </w:r>
      <w:r>
        <w:rPr>
          <w:rFonts w:ascii="Times New Roman" w:hAnsi="Times New Roman"/>
          <w:sz w:val="24"/>
          <w:szCs w:val="24"/>
        </w:rPr>
        <w:t xml:space="preserve">предоставление информации, указанной в пункте 7.4.1</w:t>
      </w:r>
      <w:r>
        <w:rPr>
          <w:rFonts w:ascii="Times New Roman" w:hAnsi="Times New Roman"/>
          <w:sz w:val="24"/>
          <w:szCs w:val="24"/>
        </w:rPr>
        <w:t xml:space="preserve">7 Контракта</w:t>
      </w:r>
      <w:r>
        <w:rPr>
          <w:rFonts w:ascii="Times New Roman" w:hAnsi="Times New Roman"/>
          <w:sz w:val="24"/>
          <w:szCs w:val="24"/>
        </w:rPr>
        <w:t xml:space="preserve">, с Подрядчика подлежит взысканию пени в </w:t>
      </w:r>
      <w:r>
        <w:rPr>
          <w:rFonts w:ascii="Times New Roman" w:hAnsi="Times New Roman"/>
          <w:sz w:val="24"/>
          <w:szCs w:val="24"/>
        </w:rPr>
        <w:t xml:space="preserve">размере одной трехсотой действующей на дату уплаты пени ключевой ставки Центрального банка Российской Федерации от цены договора, заключенного Подрядчиком с субподрядчиком. Пеня подлежит начислению за каждый день просрочки исполнения такого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spacing w:line="283" w:lineRule="atLeast"/>
        <w:rPr>
          <w:rFonts w:ascii="Times New Roman" w:hAnsi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В случае, если контракт заключаются по результатам определения поставщика (подрядчика, исполнителя) в соответствии с </w:t>
      </w:r>
      <w:hyperlink r:id="rId11" w:tooltip="consultantplus://offline/ref=72BFA22739710CE5EDB8D6946591C334A3D0514D3DA05A6021325106FDD1FC262C82F9B977402E5AO1Q9E" w:history="1">
        <w:r>
          <w:rPr>
            <w:rFonts w:ascii="Times New Roman" w:hAnsi="Times New Roman"/>
            <w:b w:val="0"/>
            <w:bCs w:val="0"/>
            <w:i/>
            <w:color w:val="ff0000"/>
            <w:sz w:val="24"/>
            <w:szCs w:val="24"/>
          </w:rPr>
          <w:t xml:space="preserve">пунктом 1 части 1 статьи 30</w:t>
        </w:r>
      </w:hyperlink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Закона о контрактной системе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, то пункт 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8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.5 излагается в следующей редакции:</w:t>
      </w:r>
      <w:r>
        <w:rPr>
          <w:rFonts w:ascii="Times New Roman" w:hAnsi="Times New Roman"/>
          <w:b w:val="0"/>
          <w:bCs w:val="0"/>
          <w:i/>
          <w:sz w:val="24"/>
          <w:szCs w:val="24"/>
        </w:rPr>
      </w:r>
      <w:r>
        <w:rPr>
          <w:rFonts w:ascii="Times New Roman" w:hAnsi="Times New Roman"/>
          <w:b w:val="0"/>
          <w:bCs w:val="0"/>
          <w:i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5. 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каждый факт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штрафа устанавливается </w:t>
      </w:r>
      <w:r>
        <w:rPr>
          <w:rFonts w:ascii="Times New Roman" w:hAnsi="Times New Roman"/>
          <w:sz w:val="24"/>
          <w:szCs w:val="24"/>
        </w:rPr>
        <w:t xml:space="preserve">в размере 1 процента цены контракта (этапа), но не более 5 тыс. рублей и не менее 1 тыс. рублей.</w:t>
      </w: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.6. За каждый факт неисполнения или ненадлежащего исполнения Подрядчиком обязательства, предусмотренного Контрактом, 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которое не имеет стоимостного выражения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.7.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каждый факт неисполнения или ненадлежащего исполнения Подрядчиком обязательств, предусмотренных Контрактом, заключенным с победителем закупки (или с иным участником закупки в случаях, установленных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Законом о контрактной системе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), 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предложившим наиболее высокую цену за право заключения контракта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pStyle w:val="866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в случае, если цена контракта не превышает начальную (максимальную) цену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6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начальной (максимальной)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6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начальной (максимальной)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6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начальной (максимальной) цены контракта, если цена контракта составляет от 50 млн. рублей до 100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6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в случае, если цена контракта превышает начальную (максимальную) цену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6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цены контракта, если цена контракта составляет от 50 млн. рублей до 100 млн. рублей (включительно).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.8. 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 неисполнение или ненадлежащее исполнение Подрядчиком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ненадлежащее исполнение Заказчиком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.9. В случае неисполнения или ненадлежащего исполнения Подрядчиком обязате</w:t>
      </w:r>
      <w:r>
        <w:rPr>
          <w:rFonts w:ascii="Times New Roman" w:hAnsi="Times New Roman"/>
          <w:sz w:val="24"/>
          <w:szCs w:val="24"/>
        </w:rPr>
        <w:t xml:space="preserve">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Подрядчика по перечислению неустойки (штрафа, пени) и (или) убытков в доход бю</w:t>
      </w:r>
      <w:r>
        <w:rPr>
          <w:rFonts w:ascii="Times New Roman" w:hAnsi="Times New Roman"/>
          <w:sz w:val="24"/>
          <w:szCs w:val="24"/>
        </w:rPr>
        <w:t xml:space="preserve">джета возлагается на Заказчика).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.10.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>
        <w:rPr>
          <w:rFonts w:ascii="Times New Roman" w:hAnsi="Times New Roman"/>
          <w:sz w:val="24"/>
          <w:szCs w:val="24"/>
        </w:rPr>
        <w:t xml:space="preserve">Сторона освобождается от уплаты неустойки (штрафа, пени), если докажет, что не</w:t>
      </w:r>
      <w:r>
        <w:rPr>
          <w:rFonts w:ascii="Times New Roman" w:hAnsi="Times New Roman"/>
          <w:sz w:val="24"/>
          <w:szCs w:val="24"/>
        </w:rPr>
        <w:t xml:space="preserve">исполнение или ненадлежащее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</w:t>
      </w:r>
      <w:r>
        <w:rPr>
          <w:rFonts w:ascii="Times New Roman" w:hAnsi="Times New Roman"/>
          <w:sz w:val="24"/>
          <w:szCs w:val="24"/>
        </w:rPr>
        <w:t xml:space="preserve">землетрясений, наводнений,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</w:t>
      </w:r>
      <w:r>
        <w:rPr>
          <w:rFonts w:ascii="Times New Roman" w:hAnsi="Times New Roman"/>
          <w:sz w:val="24"/>
          <w:szCs w:val="24"/>
        </w:rPr>
        <w:t xml:space="preserve">обязательств по Контракту,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</w:t>
      </w:r>
      <w:r>
        <w:rPr>
          <w:rFonts w:ascii="Times New Roman" w:hAnsi="Times New Roman"/>
          <w:sz w:val="24"/>
          <w:szCs w:val="24"/>
        </w:rPr>
        <w:t xml:space="preserve"> была не в состоянии предвидеть и предотвратить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Обеспечение исполнения Контракта предусмотрено для обеспечения исполнения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его обязательств по Контракту, в том числе таких обязательств, как </w:t>
      </w:r>
      <w:r>
        <w:rPr>
          <w:rFonts w:ascii="Times New Roman" w:hAnsi="Times New Roman"/>
          <w:sz w:val="24"/>
          <w:szCs w:val="24"/>
        </w:rPr>
        <w:t xml:space="preserve">выполнение Работ</w:t>
      </w:r>
      <w:r>
        <w:rPr>
          <w:rFonts w:ascii="Times New Roman" w:hAnsi="Times New Roman"/>
          <w:sz w:val="24"/>
          <w:szCs w:val="24"/>
        </w:rPr>
        <w:t xml:space="preserve"> надлежащего качества, соблюдения сроков </w:t>
      </w:r>
      <w:r>
        <w:rPr>
          <w:rFonts w:ascii="Times New Roman" w:hAnsi="Times New Roman"/>
          <w:sz w:val="24"/>
          <w:szCs w:val="24"/>
        </w:rPr>
        <w:t xml:space="preserve">выполнения Работ</w:t>
      </w:r>
      <w:r>
        <w:rPr>
          <w:rFonts w:ascii="Times New Roman" w:hAnsi="Times New Roman"/>
          <w:sz w:val="24"/>
          <w:szCs w:val="24"/>
        </w:rPr>
        <w:t xml:space="preserve">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</w:t>
      </w:r>
      <w:r>
        <w:rPr>
          <w:rFonts w:ascii="Times New Roman" w:hAnsi="Times New Roman"/>
          <w:sz w:val="24"/>
          <w:szCs w:val="24"/>
        </w:rPr>
        <w:t xml:space="preserve">,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 обеспечения исполнения Контракта определяется Подрядчиком самостоятельно.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снижении цены в предложенной Подрядчиком заявке на двадцать пять и более процентов по отношению к начальной (максимальной) цене Контракта Подрядчик, с которым заключается Контракт, предоставляет обеспечение исполнения Контракта с учетом положений ст</w:t>
      </w:r>
      <w:r>
        <w:rPr>
          <w:rFonts w:ascii="Times New Roman" w:hAnsi="Times New Roman"/>
          <w:sz w:val="24"/>
          <w:szCs w:val="24"/>
        </w:rPr>
        <w:t xml:space="preserve">атьи</w:t>
      </w:r>
      <w:r>
        <w:rPr>
          <w:rFonts w:ascii="Times New Roman" w:hAnsi="Times New Roman"/>
          <w:sz w:val="24"/>
          <w:szCs w:val="24"/>
        </w:rPr>
        <w:t xml:space="preserve"> 37 Закона о контрактной системе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пол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ожения статьи 37 Закона о контрактной системе не применяются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в случае осуществления определения поставщика (подрядчика, исполнителя) путем запроса котировок в электронной форме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9</w:t>
      </w:r>
      <w:r>
        <w:rPr>
          <w:rFonts w:ascii="Times New Roman" w:hAnsi="Times New Roman"/>
          <w:sz w:val="24"/>
          <w:szCs w:val="24"/>
          <w:highlight w:val="none"/>
        </w:rPr>
        <w:t xml:space="preserve">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_(</w:t>
      </w:r>
      <w:r>
        <w:rPr>
          <w:rFonts w:ascii="Times New Roman" w:hAnsi="Times New Roman"/>
          <w:sz w:val="24"/>
          <w:szCs w:val="24"/>
          <w:highlight w:val="none"/>
        </w:rPr>
        <w:t xml:space="preserve">_______) рублей</w:t>
      </w:r>
      <w:r>
        <w:rPr>
          <w:rFonts w:ascii="Times New Roman" w:hAnsi="Times New Roman"/>
          <w:sz w:val="24"/>
          <w:szCs w:val="24"/>
          <w:highlight w:val="none"/>
        </w:rPr>
        <w:t xml:space="preserve"> ___ копеек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non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eastAsia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случае, если контракт заключается по результатам определения поставщика (подрядчика, исполнителя) в соответствии с пунктом 1 части 1 статьи 30 Закона о контрактной системе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пункт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9.2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изложить в следующей редакции:</w:t>
      </w:r>
      <w:r>
        <w:rPr>
          <w:rFonts w:eastAsia="Times New Roman"/>
          <w:i/>
          <w:color w:val="ff0000"/>
          <w:sz w:val="24"/>
          <w:szCs w:val="24"/>
          <w:highlight w:val="none"/>
        </w:rPr>
      </w:r>
      <w:r>
        <w:rPr>
          <w:rFonts w:eastAsia="Times New Roman"/>
          <w:i/>
          <w:color w:val="ff0000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  <w:t xml:space="preserve">9.2. Размер обеспечения исполнения Контракта составляет ___ % от цены контракта. </w:t>
      </w:r>
      <w:r>
        <w:rPr>
          <w:bCs/>
          <w:i/>
          <w:sz w:val="24"/>
          <w:szCs w:val="24"/>
          <w:highlight w:val="none"/>
        </w:rPr>
      </w:r>
      <w:r>
        <w:rPr>
          <w:bCs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  <w:t xml:space="preserve">Вариант III.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none"/>
        </w:rPr>
      </w:pPr>
      <w:r>
        <w:rPr>
          <w:rStyle w:val="87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В случае если </w:t>
      </w:r>
      <w:r>
        <w:rPr>
          <w:rStyle w:val="87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расчеты по контракту в части выплаты аванса подлежат казначейскому сопровождению</w:t>
      </w:r>
      <w:r>
        <w:rPr>
          <w:rStyle w:val="87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,</w:t>
      </w:r>
      <w:r>
        <w:rPr>
          <w:rStyle w:val="87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 пункт 9.2 изложить в следующей редакции: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.2. 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, </w:t>
      </w:r>
      <w:r>
        <w:rPr>
          <w:rStyle w:val="879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  <w:t xml:space="preserve">Вариант IV.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none"/>
        </w:rPr>
      </w:pPr>
      <w:r>
        <w:rPr>
          <w:rStyle w:val="87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В случае если </w:t>
      </w:r>
      <w:r>
        <w:rPr>
          <w:rStyle w:val="87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расчеты по контракту в части выплаты аванса подлежат казначейскому сопровождению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 контракт заключается по результатам определения поставщика (подрядчика, исполнителя) в соответствии с пунктом 1 части 1 статьи 30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Закона о контрактной системе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пункт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9.2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  <w:t xml:space="preserve">9.2. Размер обеспечения исполнения Контракта составляет ___ % от цены контракта,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Style w:val="879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В ходе исполнения Контракта </w:t>
      </w:r>
      <w:r>
        <w:rPr>
          <w:rFonts w:ascii="Times New Roman" w:hAnsi="Times New Roman"/>
          <w:sz w:val="24"/>
          <w:szCs w:val="24"/>
        </w:rPr>
        <w:t xml:space="preserve">Подрядчик</w:t>
      </w:r>
      <w:r>
        <w:rPr>
          <w:rFonts w:ascii="Times New Roman" w:hAnsi="Times New Roman"/>
          <w:sz w:val="24"/>
          <w:szCs w:val="24"/>
        </w:rPr>
        <w:t xml:space="preserve"> вправе изменить способ обеспечения исполнени</w:t>
      </w:r>
      <w:r>
        <w:rPr>
          <w:rFonts w:ascii="Times New Roman" w:hAnsi="Times New Roman"/>
          <w:sz w:val="24"/>
          <w:szCs w:val="24"/>
        </w:rPr>
        <w:t xml:space="preserve">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9.4. Срок действия независимой гарантии определяется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Независимая гарантия должна быть безотзывной и должна содержать сведения, указанные в Законе о контрактной системе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Под</w:t>
      </w:r>
      <w:r>
        <w:rPr>
          <w:rFonts w:ascii="Times New Roman" w:hAnsi="Times New Roman"/>
          <w:sz w:val="24"/>
          <w:szCs w:val="24"/>
        </w:rPr>
        <w:t xml:space="preserve">рядчиком его обязательств по Контракту, Подрядчик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Подрядчик обязуется предоставить новое </w:t>
      </w: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hyperlink r:id="rId12" w:tooltip="consultantplus://offline/ref=B689AD7A1C1BB115959EAA61CDEB402385CE774CFE23207478DE38A79F59C7B3E0DB074BC82528C3AEC66DCAF132B995AF6109C97E7643g3J" w:history="1">
        <w:r>
          <w:rPr>
            <w:rStyle w:val="856"/>
            <w:rFonts w:ascii="Times New Roman" w:hAnsi="Times New Roman" w:eastAsia="Times New Roman"/>
            <w:color w:val="000000" w:themeColor="text1"/>
            <w:sz w:val="24"/>
            <w:szCs w:val="24"/>
            <w:u w:val="none"/>
            <w:lang w:eastAsia="ru-RU"/>
          </w:rPr>
          <w:t xml:space="preserve">частями 7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u w:val="none"/>
          <w:lang w:eastAsia="ru-RU"/>
        </w:rPr>
        <w:t xml:space="preserve">, </w:t>
      </w:r>
      <w:hyperlink r:id="rId13" w:tooltip="consultantplus://offline/ref=B689AD7A1C1BB115959EAA61CDEB402385CE774CFE23207478DE38A79F59C7B3E0DB074BC82421C3AEC66DCAF132B995AF6109C97E7643g3J" w:history="1">
        <w:r>
          <w:rPr>
            <w:rStyle w:val="856"/>
            <w:rFonts w:ascii="Times New Roman" w:hAnsi="Times New Roman" w:eastAsia="Times New Roman"/>
            <w:color w:val="000000" w:themeColor="text1"/>
            <w:sz w:val="24"/>
            <w:szCs w:val="24"/>
            <w:u w:val="none"/>
            <w:lang w:eastAsia="ru-RU"/>
          </w:rPr>
          <w:t xml:space="preserve">7.1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u w:val="none"/>
          <w:lang w:eastAsia="ru-RU"/>
        </w:rPr>
        <w:t xml:space="preserve">, </w:t>
      </w:r>
      <w:hyperlink r:id="rId14" w:tooltip="consultantplus://offline/ref=B689AD7A1C1BB115959EAA61CDEB402385CE774CFE23207478DE38A79F59C7B3E0DB074BC82420C3AEC66DCAF132B995AF6109C97E7643g3J" w:history="1">
        <w:r>
          <w:rPr>
            <w:rStyle w:val="856"/>
            <w:rFonts w:ascii="Times New Roman" w:hAnsi="Times New Roman" w:eastAsia="Times New Roman"/>
            <w:color w:val="000000" w:themeColor="text1"/>
            <w:sz w:val="24"/>
            <w:szCs w:val="24"/>
            <w:u w:val="none"/>
            <w:lang w:eastAsia="ru-RU"/>
          </w:rPr>
          <w:t xml:space="preserve">7.2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u w:val="none"/>
          <w:lang w:eastAsia="ru-RU"/>
        </w:rPr>
        <w:t xml:space="preserve"> и </w:t>
      </w:r>
      <w:hyperlink r:id="rId15" w:tooltip="consultantplus://offline/ref=B689AD7A1C1BB115959EAA61CDEB402385CE774CFE23207478DE38A79F59C7B3E0DB074BC82423C3AEC66DCAF132B995AF6109C97E7643g3J" w:history="1">
        <w:r>
          <w:rPr>
            <w:rStyle w:val="856"/>
            <w:rFonts w:ascii="Times New Roman" w:hAnsi="Times New Roman" w:eastAsia="Times New Roman"/>
            <w:color w:val="000000" w:themeColor="text1"/>
            <w:sz w:val="24"/>
            <w:szCs w:val="24"/>
            <w:u w:val="none"/>
            <w:lang w:eastAsia="ru-RU"/>
          </w:rPr>
          <w:t xml:space="preserve">7.3 статьи 96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u w:val="none"/>
          <w:lang w:eastAsia="ru-RU"/>
        </w:rPr>
        <w:t xml:space="preserve"> Закона о контрактной системе. За каждый день просрочки исполнения подрядчиком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u w:val="none"/>
          <w:lang w:eastAsia="ru-RU"/>
        </w:rPr>
        <w:t xml:space="preserve">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</w:t>
      </w:r>
      <w:hyperlink r:id="rId16" w:tooltip="consultantplus://offline/ref=B689AD7A1C1BB115959EAA61CDEB402385CE774CFE23207478DE38A79F59C7B3E0DB074ECB212A9CABD37C92FE30A78BAC7C15CB7C47g7J" w:history="1">
        <w:r>
          <w:rPr>
            <w:rStyle w:val="856"/>
            <w:rFonts w:ascii="Times New Roman" w:hAnsi="Times New Roman" w:eastAsia="Times New Roman"/>
            <w:color w:val="000000" w:themeColor="text1"/>
            <w:sz w:val="24"/>
            <w:szCs w:val="24"/>
            <w:u w:val="none"/>
            <w:lang w:eastAsia="ru-RU"/>
          </w:rPr>
          <w:t xml:space="preserve">частью 7</w:t>
        </w:r>
      </w:hyperlink>
      <w:r>
        <w:rPr>
          <w:rFonts w:ascii="Times New Roman" w:hAnsi="Times New Roman" w:eastAsia="Times New Roman"/>
          <w:sz w:val="24"/>
          <w:szCs w:val="24"/>
          <w:u w:val="none"/>
          <w:lang w:eastAsia="ru-RU"/>
        </w:rPr>
        <w:t xml:space="preserve"> ст. 34 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</w:t>
      </w:r>
      <w:r>
        <w:rPr>
          <w:rFonts w:ascii="Times New Roman" w:hAnsi="Times New Roman"/>
          <w:sz w:val="24"/>
          <w:szCs w:val="24"/>
        </w:rPr>
        <w:t xml:space="preserve">в п. 9.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, признается существенным нарушением Контракта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и является основанием для расторжения Контракта по требованию</w:t>
      </w:r>
      <w:r>
        <w:rPr>
          <w:rFonts w:ascii="Times New Roman" w:hAnsi="Times New Roman"/>
          <w:sz w:val="24"/>
          <w:szCs w:val="24"/>
        </w:rPr>
        <w:t xml:space="preserve"> Заказчика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этом Заказчик вправе потребовать от </w:t>
      </w:r>
      <w:r>
        <w:rPr>
          <w:rFonts w:ascii="Times New Roman" w:hAnsi="Times New Roman"/>
          <w:sz w:val="24"/>
          <w:szCs w:val="24"/>
        </w:rPr>
        <w:t xml:space="preserve">Подрядчика </w:t>
      </w:r>
      <w:r>
        <w:rPr>
          <w:rFonts w:ascii="Times New Roman" w:hAnsi="Times New Roman"/>
          <w:sz w:val="24"/>
          <w:szCs w:val="24"/>
        </w:rPr>
        <w:t xml:space="preserve">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В случае надлежащего исполнения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обязательств по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Контракту</w:t>
      </w:r>
      <w:r>
        <w:rPr>
          <w:rFonts w:ascii="Times New Roman" w:hAnsi="Times New Roman"/>
          <w:sz w:val="24"/>
          <w:szCs w:val="24"/>
        </w:rPr>
        <w:t xml:space="preserve"> обеспечение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 подлежит возврату </w:t>
      </w:r>
      <w:r>
        <w:rPr>
          <w:rFonts w:ascii="Times New Roman" w:hAnsi="Times New Roman"/>
          <w:sz w:val="24"/>
          <w:szCs w:val="24"/>
        </w:rPr>
        <w:t xml:space="preserve">Подрядчику</w:t>
      </w:r>
      <w:r>
        <w:rPr>
          <w:rFonts w:ascii="Times New Roman" w:hAnsi="Times New Roman"/>
          <w:sz w:val="24"/>
          <w:szCs w:val="24"/>
        </w:rPr>
        <w:t xml:space="preserve">. Заказчик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, указанный в Контракте, после </w:t>
      </w:r>
      <w:r>
        <w:rPr>
          <w:rFonts w:ascii="Times New Roman" w:hAnsi="Times New Roman"/>
          <w:sz w:val="24"/>
          <w:szCs w:val="24"/>
        </w:rPr>
        <w:t xml:space="preserve">выполнения</w:t>
      </w:r>
      <w:r>
        <w:rPr>
          <w:rFonts w:ascii="Times New Roman" w:hAnsi="Times New Roman"/>
          <w:sz w:val="24"/>
          <w:szCs w:val="24"/>
        </w:rPr>
        <w:t xml:space="preserve"> всего объема </w:t>
      </w:r>
      <w:r>
        <w:rPr>
          <w:rFonts w:ascii="Times New Roman" w:hAnsi="Times New Roman"/>
          <w:sz w:val="24"/>
          <w:szCs w:val="24"/>
        </w:rPr>
        <w:t xml:space="preserve">Работ </w:t>
      </w:r>
      <w:r>
        <w:rPr>
          <w:rFonts w:ascii="Times New Roman" w:hAnsi="Times New Roman"/>
          <w:sz w:val="24"/>
          <w:szCs w:val="24"/>
        </w:rPr>
        <w:t xml:space="preserve">в течение 15 (пятнадцати) дней с даты подписания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Заказчиком документа о приемке, при отсутствии у Заказчика претензий по объему и качеству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в качестве обеспечения исполнения контракта, по заявлению </w:t>
      </w:r>
      <w:r>
        <w:rPr>
          <w:rFonts w:ascii="Times New Roman" w:hAnsi="Times New Roman"/>
          <w:sz w:val="24"/>
          <w:szCs w:val="24"/>
        </w:rPr>
        <w:t xml:space="preserve">Подрядчика </w:t>
      </w:r>
      <w:r>
        <w:rPr>
          <w:rFonts w:ascii="Times New Roman" w:hAnsi="Times New Roman"/>
          <w:sz w:val="24"/>
          <w:szCs w:val="24"/>
        </w:rPr>
        <w:t xml:space="preserve">подлежит возврату </w:t>
      </w:r>
      <w:r>
        <w:rPr>
          <w:rFonts w:ascii="Times New Roman" w:hAnsi="Times New Roman"/>
          <w:sz w:val="24"/>
          <w:szCs w:val="24"/>
        </w:rPr>
        <w:t xml:space="preserve">Подрядчику</w:t>
      </w:r>
      <w:r>
        <w:rPr>
          <w:rFonts w:ascii="Times New Roman" w:hAnsi="Times New Roman"/>
          <w:sz w:val="24"/>
          <w:szCs w:val="24"/>
        </w:rPr>
        <w:t xml:space="preserve"> в течение 15 (пятнадцати) дней с даты получения Заказчиком указанного заявления, при отсутствии у Заказчика претензий по объему и качеству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Подрядчиком обязательств, предусмотренных Контрактом, Заказчик вправе осуществить удержание суммы неустойки (штрафа, пени) </w:t>
      </w:r>
      <w:r>
        <w:rPr>
          <w:rFonts w:ascii="Times New Roman" w:hAnsi="Times New Roman"/>
          <w:sz w:val="24"/>
          <w:szCs w:val="24"/>
        </w:rPr>
        <w:t xml:space="preserve">из обеспечения</w:t>
      </w:r>
      <w:r>
        <w:rPr>
          <w:rFonts w:ascii="Times New Roman" w:hAnsi="Times New Roman"/>
          <w:sz w:val="24"/>
          <w:szCs w:val="24"/>
        </w:rPr>
        <w:t xml:space="preserve"> исполнения Контракта, предоставленного Подрядчиком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Обеспечение исполнения Контракта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 Все затраты, связанные с заключением и оформлением договоров и иных документов по обеспечению исполнения Контракта, несет </w:t>
      </w:r>
      <w:r>
        <w:rPr>
          <w:rFonts w:ascii="Times New Roman" w:hAnsi="Times New Roman"/>
          <w:sz w:val="24"/>
          <w:szCs w:val="24"/>
        </w:rPr>
        <w:t xml:space="preserve">Подрядчик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Подрядчик</w:t>
      </w:r>
      <w:r>
        <w:rPr>
          <w:rFonts w:ascii="Times New Roman" w:hAnsi="Times New Roman"/>
          <w:sz w:val="24"/>
          <w:szCs w:val="24"/>
        </w:rPr>
        <w:t xml:space="preserve">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 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 случае установления гарантийных обязательств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</w:t>
      </w:r>
      <w:r>
        <w:rPr>
          <w:rFonts w:ascii="Times New Roman" w:hAnsi="Times New Roman"/>
          <w:sz w:val="24"/>
          <w:szCs w:val="24"/>
        </w:rPr>
        <w:t xml:space="preserve">Подрядчик гарантирует возможность безо</w:t>
      </w:r>
      <w:r>
        <w:rPr>
          <w:rFonts w:ascii="Times New Roman" w:hAnsi="Times New Roman"/>
          <w:sz w:val="24"/>
          <w:szCs w:val="24"/>
        </w:rPr>
        <w:t xml:space="preserve">пасного использования результата выполненных Работ по назначению в течение всего гарантийного срока, указанного в Описании объекта закупки (приложение № 1 к Контракту). Гарантийный срок начинает исчисляться 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гарантирует, что выполняемые Работы соответствуют требованиям, установленным в Контракте, обязательным нормам и правилам, р</w:t>
      </w:r>
      <w:r>
        <w:rPr>
          <w:rFonts w:ascii="Times New Roman" w:hAnsi="Times New Roman"/>
          <w:sz w:val="24"/>
          <w:szCs w:val="24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</w:rPr>
        <w:t xml:space="preserve">а также иным требованиям законодательства Российской Федерации, действующим на момент выполнения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гарантирует возможность безопасного использования результата </w:t>
      </w:r>
      <w:r>
        <w:rPr>
          <w:rFonts w:ascii="Times New Roman" w:hAnsi="Times New Roman"/>
          <w:sz w:val="24"/>
          <w:szCs w:val="24"/>
        </w:rPr>
        <w:t xml:space="preserve">выполненных Работ по назначению в течение всего гарантийного срока.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Если в течение гарантийного срока обнаружатся недостатки результата выполненных Работ, то Подрядчик, в случае, если не докажет,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что недостатки возникли после их передачи Заказчику вследствие нарушения им использования результатов Работ, либо действий третьих лиц, либо непре</w:t>
      </w:r>
      <w:r>
        <w:rPr>
          <w:rFonts w:ascii="Times New Roman" w:hAnsi="Times New Roman"/>
          <w:sz w:val="24"/>
          <w:szCs w:val="24"/>
        </w:rPr>
        <w:t xml:space="preserve">одолимой силы, обязан устранить их за свой счет в сроки, согласованные Сторонами и зафиксированные в акте с перечнем выявленных недостатков и сроком их устранения. Гарантийный срок в этом случае соответственно продлевается на период устранения недостатков.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целях предоставления Подрядчиком гарантии качества на результат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 возможности использования результата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протяжении указанного в Контракте гарантийного срока, устанавливается обеспечение гарантийных обязательств в размере </w:t>
      </w:r>
      <w:r>
        <w:rPr>
          <w:rFonts w:ascii="Times New Roman" w:hAnsi="Times New Roman"/>
          <w:sz w:val="24"/>
          <w:szCs w:val="24"/>
        </w:rPr>
        <w:t xml:space="preserve">_____% (______процентов) начальной (максимальной) цены Контракта, что составляет </w:t>
      </w:r>
      <w:r>
        <w:rPr>
          <w:rFonts w:ascii="Times New Roman" w:hAnsi="Times New Roman"/>
          <w:sz w:val="24"/>
          <w:szCs w:val="24"/>
        </w:rPr>
        <w:t xml:space="preserve">_________ (_________) рублей __ копеек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предоставляется Подрядчиком на электронную почту, указанную в реквизитах Заказчика в электронном контракте, сформированном с использованием единой информационной системы в сфере закупок, в срок не позднее одного рабочег</w:t>
      </w:r>
      <w:r>
        <w:rPr>
          <w:rFonts w:ascii="Times New Roman" w:hAnsi="Times New Roman"/>
          <w:sz w:val="24"/>
          <w:szCs w:val="24"/>
        </w:rPr>
        <w:t xml:space="preserve">о дня до даты формирования Подрядчиком в единой информационной системе в сфере закупок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 и соответствующей требованиям законодательства Российской Федерации, или внесением денежных средств на указанный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счет, на котором в соответствии с законодательством Российской Федерации учитываются операции со средствами, поступающими </w:t>
      </w:r>
      <w:r>
        <w:rPr>
          <w:rFonts w:ascii="Times New Roman" w:hAnsi="Times New Roman"/>
          <w:sz w:val="24"/>
          <w:szCs w:val="24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Подрядчиком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 xml:space="preserve">независимой </w:t>
      </w:r>
      <w:r>
        <w:rPr>
          <w:rFonts w:ascii="Times New Roman" w:hAnsi="Times New Roman"/>
          <w:sz w:val="24"/>
          <w:szCs w:val="24"/>
        </w:rPr>
        <w:t xml:space="preserve">гарантии определяется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Подрядчику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, указанный в Контракте, в течение </w:t>
      </w:r>
      <w:r>
        <w:rPr>
          <w:rFonts w:ascii="Times New Roman" w:hAnsi="Times New Roman"/>
          <w:sz w:val="24"/>
          <w:szCs w:val="24"/>
        </w:rPr>
        <w:t xml:space="preserve">15 (пятнадцати)</w:t>
      </w:r>
      <w:r>
        <w:rPr>
          <w:rFonts w:ascii="Times New Roman" w:hAnsi="Times New Roman"/>
          <w:sz w:val="24"/>
          <w:szCs w:val="24"/>
        </w:rPr>
        <w:t xml:space="preserve"> 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</w:t>
      </w:r>
      <w:r>
        <w:rPr>
          <w:rFonts w:ascii="Times New Roman" w:hAnsi="Times New Roman"/>
          <w:sz w:val="24"/>
          <w:szCs w:val="24"/>
        </w:rPr>
        <w:t xml:space="preserve">Подрядчик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предоставления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обеспечения гарантийных обязательств либо предоставления с нарушением условий, указанных в настоящем пункте,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вправе принять решение об одностороннем отказе от исполнения Контракта в порядке, предусмотренном разделом 11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</w:t>
      </w:r>
      <w:r>
        <w:rPr>
          <w:rFonts w:ascii="Times New Roman" w:hAnsi="Times New Roman"/>
          <w:sz w:val="24"/>
          <w:szCs w:val="24"/>
        </w:rPr>
        <w:t xml:space="preserve">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обеспечение гарантийных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обязательств не устанавливается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то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пункт 10.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3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 xml:space="preserve">гарантийных обязательств</w:t>
      </w:r>
      <w:r>
        <w:rPr>
          <w:rFonts w:ascii="Times New Roman" w:hAnsi="Times New Roman"/>
          <w:sz w:val="24"/>
          <w:szCs w:val="24"/>
        </w:rPr>
        <w:t xml:space="preserve">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в Описании объекта закупки (Приложение № 1 к Контракту) указаны иные условия исполнения гарантийных обязательств, чем те, что упомянуты в настоящем разделе, применяются положения, предусмотренные Описанием объекта заку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пки (Приложение № 1 к Контракту).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  <w:sz w:val="24"/>
          <w:szCs w:val="24"/>
        </w:rPr>
        <w:t xml:space="preserve">исполнения</w:t>
      </w:r>
      <w:r>
        <w:rPr>
          <w:rFonts w:ascii="Times New Roman" w:hAnsi="Times New Roman"/>
          <w:b/>
          <w:sz w:val="24"/>
          <w:szCs w:val="24"/>
        </w:rPr>
        <w:t xml:space="preserve">, порядок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.1.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 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 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11.4. 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случаях, установленных Законом о контрактной системе,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 обязан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принять решение об одностороннем отказе от исполнения контракта.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11</w:t>
      </w:r>
      <w:r>
        <w:rPr>
          <w:rFonts w:ascii="Times New Roman" w:hAnsi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en-US"/>
        </w:rPr>
        <w:t xml:space="preserve">5.</w:t>
      </w:r>
      <w:r>
        <w:rPr>
          <w:rFonts w:ascii="Times New Roman" w:hAnsi="Times New Roman"/>
          <w:sz w:val="24"/>
          <w:szCs w:val="24"/>
          <w:lang w:eastAsia="en-US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  <w:lang w:eastAsia="ru-RU"/>
        </w:rPr>
        <w:t xml:space="preserve">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подряда, в том числе в следующих случаях: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.1.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В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любое время до сдачи 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результата Р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аботы, уплатив Подрядчику часть установлен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ной цены пропорционально части Р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аботы, выполненной до получения извещения об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отказе </w:t>
      </w:r>
      <w:r>
        <w:rPr>
          <w:rFonts w:ascii="Times New Roman" w:hAnsi="Times New Roman"/>
          <w:sz w:val="24"/>
          <w:szCs w:val="24"/>
        </w:rPr>
        <w:t xml:space="preserve">Заказчика 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от исполнения Контракта (статья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717 ГК РФ)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.2. 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сли Подрядчик не приступает своевременно к исполнению Конт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ракта или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 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выполняет Р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аботу настолько медленно, что окончание ее к сроку становится явно невозможным </w:t>
      </w:r>
      <w:r>
        <w:rPr>
          <w:rFonts w:ascii="Times New Roman" w:hAnsi="Times New Roman" w:eastAsia="Times New Roman"/>
          <w:sz w:val="24"/>
          <w:szCs w:val="24"/>
        </w:rPr>
        <w:t xml:space="preserve">(пункт</w:t>
      </w:r>
      <w:r>
        <w:rPr>
          <w:rFonts w:ascii="Times New Roman" w:hAnsi="Times New Roman" w:eastAsia="Times New Roman"/>
          <w:sz w:val="24"/>
          <w:szCs w:val="24"/>
        </w:rPr>
        <w:t xml:space="preserve"> 2 ст</w:t>
      </w:r>
      <w:r>
        <w:rPr>
          <w:rFonts w:ascii="Times New Roman" w:hAnsi="Times New Roman" w:eastAsia="Times New Roman"/>
          <w:sz w:val="24"/>
          <w:szCs w:val="24"/>
        </w:rPr>
        <w:t xml:space="preserve">атьи</w:t>
      </w:r>
      <w:r>
        <w:rPr>
          <w:rFonts w:ascii="Times New Roman" w:hAnsi="Times New Roman" w:eastAsia="Times New Roman"/>
          <w:sz w:val="24"/>
          <w:szCs w:val="24"/>
        </w:rPr>
        <w:t xml:space="preserve"> 715 ГК РФ)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.3.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Е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сли во время выполнения Р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аботы станет очевидным, что она не будет выполнена надлежащим образом,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вправе назначить Подрядчику разумный срок для устранения недостатков и при неисполнении Подрядчиком в назначенный срок этого требования отказа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ться от исполнения Контракта (пункт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3 ст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атьи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715 ГК РФ)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iCs/>
          <w:sz w:val="24"/>
          <w:szCs w:val="24"/>
          <w:lang w:eastAsia="en-US"/>
        </w:rPr>
      </w:r>
      <w:r>
        <w:rPr>
          <w:rFonts w:ascii="Times New Roman" w:hAnsi="Times New Roman"/>
          <w:i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11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5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.4.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Е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сли отступления в Р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аботе от условий Контракта или иные недостатки результат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 Р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аботы в установленный </w:t>
      </w:r>
      <w:r>
        <w:rPr>
          <w:rFonts w:ascii="Times New Roman" w:hAnsi="Times New Roman"/>
          <w:sz w:val="24"/>
          <w:szCs w:val="24"/>
        </w:rPr>
        <w:t xml:space="preserve">Заказчиком 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разумный срок не были устранены Подрядчиком либо являются существенными и неустранимыми (п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ункт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3 ст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атьи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723 ГК РФ)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iCs/>
          <w:sz w:val="24"/>
          <w:szCs w:val="24"/>
          <w:lang w:eastAsia="en-US"/>
        </w:rPr>
      </w:r>
      <w:r>
        <w:rPr>
          <w:rFonts w:ascii="Times New Roman" w:hAnsi="Times New Roman"/>
          <w:i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11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5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.5.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Е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сли при нарушении Подрядчиком конечного срока выполнения Работ, а также иных установленных Контрактом сроков, включая начальный и промежуточные сроки, исполнение Подрядчиком Контракта утратило для Заказчика интерес (пункт 3 статьи 708 ГК РФ, пункт 2 статьи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405 ГК РФ).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 w:eastAsia="Times New Roman"/>
          <w:sz w:val="24"/>
          <w:szCs w:val="24"/>
        </w:rPr>
        <w:t xml:space="preserve">11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11.7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 xml:space="preserve">Контракт может быть изменен по основаниям и в порядке, предусмотренном </w:t>
      </w:r>
      <w:r>
        <w:rPr>
          <w:rFonts w:ascii="Times New Roman" w:hAnsi="Times New Roman"/>
          <w:spacing w:val="1"/>
          <w:sz w:val="24"/>
          <w:szCs w:val="24"/>
        </w:rPr>
        <w:t xml:space="preserve">Законом о контрактной системе.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 До передачи спора на разрешение Арбитражного суда Новосибирской области принимаются меры к его урегулированию в претензионном порядке. П</w:t>
      </w:r>
      <w:r>
        <w:rPr>
          <w:rFonts w:ascii="Times New Roman" w:hAnsi="Times New Roman"/>
          <w:sz w:val="24"/>
          <w:szCs w:val="24"/>
        </w:rPr>
        <w:t xml:space="preserve">ретензии направляются в </w:t>
      </w:r>
      <w:r>
        <w:rPr>
          <w:rFonts w:ascii="Times New Roman" w:hAnsi="Times New Roman"/>
          <w:sz w:val="24"/>
          <w:szCs w:val="24"/>
        </w:rPr>
        <w:t xml:space="preserve">порядке, предусмотренном п. 15.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.1</w:t>
      </w:r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13.3. В с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лучае отсутствия у Подрядчика на дату заключения Контракта лицевого счета (раздела на лицевом счете) в территориальном органе Федерального казначейства, Подрядчик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При наличии у Подрядчика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Подрядчиком при подписании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 запрет перечисления средств, полученных Подрядчиком, с лицевого счета: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БК РФ.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с целевыми средствами Подрядчик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14.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none"/>
        </w:rPr>
        <w:t xml:space="preserve">ением Правительства Российской Федерации 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non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Банковское сопровождение Контракта является обеспечение банком на основании договора, заключенного с Подрядчиком и всеми привлекаемыми в ходе исполнения Контракта субподрядчиками,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non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non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non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non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none"/>
        </w:rPr>
        <w:t xml:space="preserve">14.2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non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none"/>
        </w:rPr>
        <w:t xml:space="preserve">14.2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настоящего Контракта банком и Подрядчиком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none"/>
        </w:rPr>
        <w:t xml:space="preserve">0 (тридцати) процентов цены Контракта,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от заключения договора о банковском сопровождении Подрядчик выбир</w:t>
      </w:r>
      <w:r>
        <w:rPr>
          <w:rFonts w:ascii="Times New Roman" w:hAnsi="Times New Roman"/>
          <w:sz w:val="24"/>
          <w:szCs w:val="24"/>
          <w:highlight w:val="none"/>
        </w:rPr>
        <w:t xml:space="preserve">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а) порядок и сроки открытия отдельного счета Подрядчик, субподрядчикам;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б) пр</w:t>
      </w:r>
      <w:r>
        <w:rPr>
          <w:rFonts w:ascii="Times New Roman" w:hAnsi="Times New Roman"/>
          <w:sz w:val="24"/>
          <w:szCs w:val="24"/>
          <w:highlight w:val="non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г) условия о возможности списания по требованию Заказчика денежных средств с отдельного счета, открытого Подрядчику,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non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non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non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сведения о результатах проведенной банком идентификации Подрядчика, субподрядчиков при откры</w:t>
      </w:r>
      <w:r>
        <w:rPr>
          <w:rFonts w:ascii="Times New Roman" w:hAnsi="Times New Roman"/>
          <w:sz w:val="24"/>
          <w:szCs w:val="24"/>
          <w:highlight w:val="non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 В рамках банковского сопровождения Контракта, </w:t>
      </w:r>
      <w:r>
        <w:rPr>
          <w:rFonts w:ascii="Times New Roman" w:hAnsi="Times New Roman"/>
          <w:sz w:val="24"/>
          <w:szCs w:val="24"/>
          <w:highlight w:val="none"/>
        </w:rPr>
        <w:t xml:space="preserve">Подрядчик </w:t>
      </w:r>
      <w:r>
        <w:rPr>
          <w:rFonts w:ascii="Times New Roman" w:hAnsi="Times New Roman"/>
          <w:sz w:val="24"/>
          <w:szCs w:val="24"/>
          <w:highlight w:val="non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non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none"/>
        </w:rPr>
        <w:t xml:space="preserve">оворах, заключаемых с субподрядчиками,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non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субподрядчиках (полное наименование субподрядчика, местонахождение субподрядчика (почтовый адрес), телефоны руко</w:t>
      </w:r>
      <w:r>
        <w:rPr>
          <w:rFonts w:ascii="Times New Roman" w:hAnsi="Times New Roman"/>
          <w:sz w:val="24"/>
          <w:szCs w:val="24"/>
          <w:highlight w:val="non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14.7. Подрядчик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14.8. В с</w:t>
      </w:r>
      <w:r>
        <w:rPr>
          <w:rFonts w:ascii="Times New Roman" w:hAnsi="Times New Roman"/>
          <w:sz w:val="24"/>
          <w:szCs w:val="24"/>
          <w:highlight w:val="none"/>
        </w:rPr>
        <w:t xml:space="preserve">оответствии с письмом Министерства финансов Российской Федерации от 10.09.2020 N 24-03-08/79686 при проведении расчетов по контракту с банковским сопровождением контрагенту (субподрядчику)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none"/>
        </w:rPr>
        <w:t xml:space="preserve">тражаемые на таком счете. Подрядчик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14.9</w:t>
      </w:r>
      <w:r>
        <w:rPr>
          <w:rFonts w:ascii="Times New Roman" w:hAnsi="Times New Roman"/>
          <w:sz w:val="24"/>
          <w:szCs w:val="24"/>
          <w:highlight w:val="non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5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Прочие условия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.1. Все уведомления, связан</w:t>
      </w:r>
      <w:r>
        <w:rPr>
          <w:rFonts w:ascii="Times New Roman" w:hAnsi="Times New Roman"/>
          <w:sz w:val="24"/>
          <w:szCs w:val="24"/>
        </w:rPr>
        <w:t xml:space="preserve">ные с исполнением Контракта, направляются в 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если условиями Контракта либо законодательством Российской </w:t>
      </w:r>
      <w:r>
        <w:rPr>
          <w:rFonts w:ascii="Times New Roman" w:hAnsi="Times New Roman"/>
          <w:sz w:val="24"/>
          <w:szCs w:val="24"/>
        </w:rPr>
        <w:t xml:space="preserve">Федерации не предусмотрено иное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В с</w:t>
      </w:r>
      <w:r>
        <w:rPr>
          <w:rFonts w:ascii="Times New Roman" w:hAnsi="Times New Roman"/>
          <w:sz w:val="24"/>
          <w:szCs w:val="24"/>
        </w:rPr>
        <w:t xml:space="preserve">лучае направления уведомлений с</w:t>
      </w:r>
      <w:r>
        <w:rPr>
          <w:rFonts w:ascii="Times New Roman" w:hAnsi="Times New Roman"/>
          <w:sz w:val="24"/>
          <w:szCs w:val="24"/>
        </w:rPr>
        <w:t xml:space="preserve"> 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 с использованием единой информационной системы путем направления эле</w:t>
      </w:r>
      <w:r>
        <w:rPr>
          <w:rFonts w:ascii="Times New Roman" w:hAnsi="Times New Roman"/>
          <w:sz w:val="24"/>
          <w:szCs w:val="24"/>
        </w:rPr>
        <w:t xml:space="preserve">ктронных уведомлений.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 Заказчика, Подрядчика, и размещаются в единой информационной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15.2. </w:t>
      </w:r>
      <w:r/>
    </w:p>
    <w:p>
      <w:pPr>
        <w:ind w:firstLine="709"/>
        <w:jc w:val="both"/>
        <w:spacing w:after="0" w:line="240" w:lineRule="auto"/>
        <w:widowControl w:val="off"/>
        <w:rPr>
          <w:bCs/>
          <w:i/>
          <w:color w:val="c0000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 пункта 15.2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00000"/>
          <w:sz w:val="24"/>
          <w:szCs w:val="24"/>
        </w:rPr>
        <w:t xml:space="preserve">(в случае заключения Контракта по результатам электронного  аукциона и электронного конкурса): </w:t>
      </w:r>
      <w:r>
        <w:rPr>
          <w:bCs/>
          <w:i/>
          <w:color w:val="c00000"/>
        </w:rPr>
      </w:r>
      <w:r>
        <w:rPr>
          <w:bCs/>
          <w:i/>
          <w:color w:val="c00000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системе.</w:t>
      </w:r>
      <w:r/>
    </w:p>
    <w:p>
      <w:pPr>
        <w:ind w:firstLine="709"/>
        <w:jc w:val="both"/>
        <w:spacing w:after="0" w:line="240" w:lineRule="auto"/>
        <w:widowControl w:val="off"/>
        <w:rPr>
          <w:bCs/>
          <w:i/>
          <w:color w:val="c0000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II пункта 15.2</w:t>
      </w:r>
      <w:r>
        <w:rPr>
          <w:rFonts w:ascii="Times New Roman" w:hAnsi="Times New Roman"/>
          <w:i/>
          <w:iCs/>
          <w:color w:val="c00000"/>
          <w:sz w:val="24"/>
          <w:szCs w:val="24"/>
        </w:rPr>
        <w:t xml:space="preserve"> (в случае заключения Контракта по результатам электронного запроса котировок): </w:t>
      </w:r>
      <w:r>
        <w:rPr>
          <w:bCs/>
          <w:i/>
          <w:color w:val="c00000"/>
        </w:rPr>
      </w:r>
      <w:r>
        <w:rPr>
          <w:bCs/>
          <w:i/>
          <w:color w:val="c0000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системе, с учетом особенностей, установленных частью 6 статьи 50 Закона о контрактной системе.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</w:t>
      </w:r>
      <w:r>
        <w:rPr>
          <w:rFonts w:ascii="Times New Roman" w:hAnsi="Times New Roman"/>
          <w:sz w:val="24"/>
          <w:szCs w:val="24"/>
        </w:rPr>
        <w:t xml:space="preserve">.3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случае перемены Заказчика по Контракту права и обязанности Заказчика по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.5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6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Неотъемлемыми частями Контракта являются следующие приложения к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1 «Описание объекта закупки»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7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Адреса и реквизиты Сторон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17.1. Адреса и реквизиты Сторон указаны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t xml:space="preserve">ПРИЛОЖЕНИЕ №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__________ 20__ г. №____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4" w:name="Par1019"/>
      <w:r/>
      <w:bookmarkEnd w:id="4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Указывается: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Сроки выполнения работ</w:t>
      </w: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</w: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Гарантийные обязательства, гарантийный срок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Все расходы, связанные с выполнением Работ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15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5"/>
    <w:next w:val="845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46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5"/>
    <w:next w:val="845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46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46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4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46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46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46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5"/>
    <w:next w:val="845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46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5"/>
    <w:next w:val="845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46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45"/>
    <w:next w:val="845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46"/>
    <w:link w:val="693"/>
    <w:uiPriority w:val="10"/>
    <w:rPr>
      <w:sz w:val="48"/>
      <w:szCs w:val="48"/>
    </w:rPr>
  </w:style>
  <w:style w:type="paragraph" w:styleId="695">
    <w:name w:val="Subtitle"/>
    <w:basedOn w:val="845"/>
    <w:next w:val="845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46"/>
    <w:link w:val="695"/>
    <w:uiPriority w:val="11"/>
    <w:rPr>
      <w:sz w:val="24"/>
      <w:szCs w:val="24"/>
    </w:rPr>
  </w:style>
  <w:style w:type="paragraph" w:styleId="697">
    <w:name w:val="Quote"/>
    <w:basedOn w:val="845"/>
    <w:next w:val="845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5"/>
    <w:next w:val="845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basedOn w:val="846"/>
    <w:link w:val="868"/>
    <w:uiPriority w:val="99"/>
  </w:style>
  <w:style w:type="character" w:styleId="702">
    <w:name w:val="Footer Char"/>
    <w:basedOn w:val="846"/>
    <w:link w:val="869"/>
    <w:uiPriority w:val="99"/>
  </w:style>
  <w:style w:type="paragraph" w:styleId="703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69"/>
    <w:uiPriority w:val="99"/>
  </w:style>
  <w:style w:type="table" w:styleId="705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0">
    <w:name w:val="footnote text"/>
    <w:basedOn w:val="845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6"/>
    <w:uiPriority w:val="99"/>
    <w:unhideWhenUsed/>
    <w:rPr>
      <w:vertAlign w:val="superscript"/>
    </w:rPr>
  </w:style>
  <w:style w:type="character" w:styleId="833">
    <w:name w:val="Endnote Text Char"/>
    <w:link w:val="874"/>
    <w:uiPriority w:val="99"/>
    <w:rPr>
      <w:sz w:val="20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character" w:styleId="849" w:customStyle="1">
    <w:name w:val="Основной шрифт абзаца1"/>
  </w:style>
  <w:style w:type="character" w:styleId="850" w:customStyle="1">
    <w:name w:val="Текст выноски Знак"/>
    <w:rPr>
      <w:rFonts w:ascii="Tahoma" w:hAnsi="Tahoma" w:cs="Tahoma"/>
      <w:sz w:val="16"/>
      <w:szCs w:val="16"/>
    </w:rPr>
  </w:style>
  <w:style w:type="character" w:styleId="851" w:customStyle="1">
    <w:name w:val="Знак примечания1"/>
    <w:rPr>
      <w:sz w:val="16"/>
      <w:szCs w:val="16"/>
    </w:rPr>
  </w:style>
  <w:style w:type="character" w:styleId="852" w:customStyle="1">
    <w:name w:val="Текст примечания Знак"/>
  </w:style>
  <w:style w:type="character" w:styleId="853" w:customStyle="1">
    <w:name w:val="Тема примечания Знак"/>
    <w:rPr>
      <w:b/>
      <w:bCs/>
    </w:rPr>
  </w:style>
  <w:style w:type="character" w:styleId="854" w:customStyle="1">
    <w:name w:val="Верхний колонтитул Знак"/>
    <w:uiPriority w:val="99"/>
    <w:rPr>
      <w:sz w:val="22"/>
      <w:szCs w:val="22"/>
    </w:rPr>
  </w:style>
  <w:style w:type="character" w:styleId="855" w:customStyle="1">
    <w:name w:val="Нижний колонтитул Знак"/>
    <w:rPr>
      <w:sz w:val="22"/>
      <w:szCs w:val="22"/>
    </w:rPr>
  </w:style>
  <w:style w:type="character" w:styleId="856">
    <w:name w:val="Hyperlink"/>
    <w:rPr>
      <w:color w:val="000080"/>
      <w:u w:val="single"/>
    </w:rPr>
  </w:style>
  <w:style w:type="character" w:styleId="857" w:customStyle="1">
    <w:name w:val="Символ нумерации"/>
  </w:style>
  <w:style w:type="paragraph" w:styleId="858" w:customStyle="1">
    <w:name w:val="Заголовок1"/>
    <w:basedOn w:val="845"/>
    <w:next w:val="85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59">
    <w:name w:val="Body Text"/>
    <w:basedOn w:val="845"/>
    <w:pPr>
      <w:spacing w:after="120"/>
    </w:pPr>
  </w:style>
  <w:style w:type="paragraph" w:styleId="860">
    <w:name w:val="List"/>
    <w:basedOn w:val="859"/>
    <w:rPr>
      <w:rFonts w:cs="Mangal"/>
    </w:rPr>
  </w:style>
  <w:style w:type="paragraph" w:styleId="861" w:customStyle="1">
    <w:name w:val="Название1"/>
    <w:basedOn w:val="84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2" w:customStyle="1">
    <w:name w:val="Указатель1"/>
    <w:basedOn w:val="845"/>
    <w:pPr>
      <w:suppressLineNumbers/>
    </w:pPr>
    <w:rPr>
      <w:rFonts w:cs="Mangal"/>
    </w:rPr>
  </w:style>
  <w:style w:type="paragraph" w:styleId="863">
    <w:name w:val="Balloon Text"/>
    <w:basedOn w:val="8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64" w:customStyle="1">
    <w:name w:val="Текст примечания1"/>
    <w:basedOn w:val="845"/>
    <w:rPr>
      <w:sz w:val="20"/>
      <w:szCs w:val="20"/>
    </w:rPr>
  </w:style>
  <w:style w:type="paragraph" w:styleId="865">
    <w:name w:val="annotation subject"/>
    <w:basedOn w:val="864"/>
    <w:next w:val="864"/>
    <w:rPr>
      <w:b/>
      <w:bCs/>
    </w:rPr>
  </w:style>
  <w:style w:type="paragraph" w:styleId="866" w:customStyle="1">
    <w:name w:val="ConsPlusNormal"/>
    <w:link w:val="882"/>
    <w:uiPriority w:val="99"/>
    <w:rPr>
      <w:rFonts w:ascii="Arial" w:hAnsi="Arial" w:cs="Arial"/>
      <w:lang w:eastAsia="ar-SA"/>
    </w:rPr>
  </w:style>
  <w:style w:type="paragraph" w:styleId="867" w:customStyle="1">
    <w:name w:val="Обычный + по ширине"/>
    <w:basedOn w:val="845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68">
    <w:name w:val="Header"/>
    <w:basedOn w:val="845"/>
    <w:uiPriority w:val="99"/>
    <w:pPr>
      <w:tabs>
        <w:tab w:val="center" w:pos="4677" w:leader="none"/>
        <w:tab w:val="right" w:pos="9355" w:leader="none"/>
      </w:tabs>
    </w:pPr>
  </w:style>
  <w:style w:type="paragraph" w:styleId="869">
    <w:name w:val="Footer"/>
    <w:basedOn w:val="845"/>
    <w:pPr>
      <w:tabs>
        <w:tab w:val="center" w:pos="4677" w:leader="none"/>
        <w:tab w:val="right" w:pos="9355" w:leader="none"/>
      </w:tabs>
    </w:pPr>
  </w:style>
  <w:style w:type="paragraph" w:styleId="870" w:customStyle="1">
    <w:name w:val="ConsPlusNonformat"/>
    <w:pPr>
      <w:widowControl w:val="off"/>
    </w:pPr>
    <w:rPr>
      <w:rFonts w:ascii="Courier New" w:hAnsi="Courier New" w:cs="Courier New"/>
      <w:lang w:eastAsia="ar-SA"/>
    </w:rPr>
  </w:style>
  <w:style w:type="paragraph" w:styleId="871" w:customStyle="1">
    <w:name w:val="ConsPlusCell"/>
    <w:pPr>
      <w:widowControl w:val="off"/>
    </w:pPr>
    <w:rPr>
      <w:rFonts w:ascii="Calibri" w:hAnsi="Calibri" w:cs="Calibri"/>
      <w:sz w:val="22"/>
      <w:szCs w:val="22"/>
      <w:lang w:eastAsia="ar-SA"/>
    </w:rPr>
  </w:style>
  <w:style w:type="paragraph" w:styleId="872" w:customStyle="1">
    <w:name w:val="Содержимое таблицы"/>
    <w:basedOn w:val="845"/>
    <w:pPr>
      <w:suppressLineNumbers/>
    </w:pPr>
  </w:style>
  <w:style w:type="paragraph" w:styleId="873" w:customStyle="1">
    <w:name w:val="Заголовок таблицы"/>
    <w:basedOn w:val="872"/>
    <w:pPr>
      <w:jc w:val="center"/>
    </w:pPr>
    <w:rPr>
      <w:b/>
      <w:bCs/>
    </w:rPr>
  </w:style>
  <w:style w:type="paragraph" w:styleId="874">
    <w:name w:val="endnote text"/>
    <w:basedOn w:val="845"/>
    <w:link w:val="87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5" w:customStyle="1">
    <w:name w:val="Текст концевой сноски Знак"/>
    <w:basedOn w:val="846"/>
    <w:link w:val="874"/>
    <w:uiPriority w:val="99"/>
    <w:semiHidden/>
    <w:rPr>
      <w:rFonts w:ascii="Calibri" w:hAnsi="Calibri" w:eastAsia="Calibri"/>
      <w:lang w:eastAsia="ar-SA"/>
    </w:rPr>
  </w:style>
  <w:style w:type="character" w:styleId="876">
    <w:name w:val="endnote reference"/>
    <w:basedOn w:val="846"/>
    <w:uiPriority w:val="99"/>
    <w:semiHidden/>
    <w:unhideWhenUsed/>
    <w:rPr>
      <w:vertAlign w:val="superscript"/>
    </w:rPr>
  </w:style>
  <w:style w:type="table" w:styleId="877">
    <w:name w:val="Table Grid"/>
    <w:basedOn w:val="84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8">
    <w:name w:val="List Paragraph"/>
    <w:basedOn w:val="845"/>
    <w:uiPriority w:val="34"/>
    <w:qFormat/>
    <w:pPr>
      <w:contextualSpacing/>
      <w:ind w:left="720"/>
    </w:pPr>
  </w:style>
  <w:style w:type="character" w:styleId="879">
    <w:name w:val="annotation reference"/>
    <w:basedOn w:val="846"/>
    <w:uiPriority w:val="99"/>
    <w:semiHidden/>
    <w:unhideWhenUsed/>
    <w:rPr>
      <w:sz w:val="16"/>
      <w:szCs w:val="16"/>
    </w:rPr>
  </w:style>
  <w:style w:type="paragraph" w:styleId="880">
    <w:name w:val="annotation text"/>
    <w:basedOn w:val="845"/>
    <w:link w:val="8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1" w:customStyle="1">
    <w:name w:val="Текст примечания Знак1"/>
    <w:basedOn w:val="846"/>
    <w:link w:val="880"/>
    <w:uiPriority w:val="99"/>
    <w:semiHidden/>
    <w:rPr>
      <w:rFonts w:ascii="Calibri" w:hAnsi="Calibri" w:eastAsia="Calibri"/>
      <w:lang w:eastAsia="ar-SA"/>
    </w:rPr>
  </w:style>
  <w:style w:type="character" w:styleId="882" w:customStyle="1">
    <w:name w:val="ConsPlusNormal Знак"/>
    <w:link w:val="866"/>
    <w:uiPriority w:val="99"/>
    <w:rPr>
      <w:rFonts w:ascii="Arial" w:hAnsi="Arial" w:cs="Arial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72BFA22739710CE5EDB8D6946591C334A3D0514D3DA05A6021325106FDD1FC262C82F9B977402E5AO1Q9E" TargetMode="External"/><Relationship Id="rId12" Type="http://schemas.openxmlformats.org/officeDocument/2006/relationships/hyperlink" Target="consultantplus://offline/ref=B689AD7A1C1BB115959EAA61CDEB402385CE774CFE23207478DE38A79F59C7B3E0DB074BC82528C3AEC66DCAF132B995AF6109C97E7643g3J" TargetMode="External"/><Relationship Id="rId13" Type="http://schemas.openxmlformats.org/officeDocument/2006/relationships/hyperlink" Target="consultantplus://offline/ref=B689AD7A1C1BB115959EAA61CDEB402385CE774CFE23207478DE38A79F59C7B3E0DB074BC82421C3AEC66DCAF132B995AF6109C97E7643g3J" TargetMode="External"/><Relationship Id="rId14" Type="http://schemas.openxmlformats.org/officeDocument/2006/relationships/hyperlink" Target="consultantplus://offline/ref=B689AD7A1C1BB115959EAA61CDEB402385CE774CFE23207478DE38A79F59C7B3E0DB074BC82420C3AEC66DCAF132B995AF6109C97E7643g3J" TargetMode="External"/><Relationship Id="rId15" Type="http://schemas.openxmlformats.org/officeDocument/2006/relationships/hyperlink" Target="consultantplus://offline/ref=B689AD7A1C1BB115959EAA61CDEB402385CE774CFE23207478DE38A79F59C7B3E0DB074BC82423C3AEC66DCAF132B995AF6109C97E7643g3J" TargetMode="External"/><Relationship Id="rId16" Type="http://schemas.openxmlformats.org/officeDocument/2006/relationships/hyperlink" Target="consultantplus://offline/ref=B689AD7A1C1BB115959EAA61CDEB402385CE774CFE23207478DE38A79F59C7B3E0DB074ECB212A9CABD37C92FE30A78BAC7C15CB7C47g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0933-B01A-4E03-9E33-00230AE4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Жигулина Лариса Александровна</dc:creator>
  <cp:revision>49</cp:revision>
  <dcterms:created xsi:type="dcterms:W3CDTF">2023-02-10T08:34:00Z</dcterms:created>
  <dcterms:modified xsi:type="dcterms:W3CDTF">2024-12-25T03:24:02Z</dcterms:modified>
</cp:coreProperties>
</file>