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</w:t>
      </w:r>
      <w:r>
        <w:rPr>
          <w:rFonts w:ascii="Times New Roman" w:hAnsi="Times New Roman"/>
          <w:b/>
          <w:sz w:val="28"/>
          <w:szCs w:val="28"/>
        </w:rPr>
        <w:t xml:space="preserve">осударственный</w:t>
      </w:r>
      <w:r>
        <w:rPr>
          <w:rFonts w:ascii="Times New Roman" w:hAnsi="Times New Roman"/>
          <w:b/>
          <w:sz w:val="28"/>
          <w:szCs w:val="28"/>
        </w:rPr>
        <w:t xml:space="preserve"> контракт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на выполнение работ для обеспечения нужд Новосибирской области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iCs/>
          <w:color w:val="ff0000"/>
          <w:sz w:val="28"/>
          <w:szCs w:val="28"/>
          <w:highlight w:val="none"/>
        </w:rPr>
        <w:t xml:space="preserve">(ПРИМЕРНАЯ ФОРМА)</w:t>
      </w:r>
      <w:r>
        <w:rPr>
          <w:rFonts w:ascii="Times New Roman" w:hAnsi="Times New Roman"/>
          <w:b/>
          <w:bCs/>
          <w:i/>
          <w:color w:val="ff0000"/>
          <w:sz w:val="28"/>
          <w:szCs w:val="28"/>
        </w:rPr>
      </w:r>
      <w:r>
        <w:rPr>
          <w:rFonts w:ascii="Times New Roman" w:hAnsi="Times New Roman"/>
          <w:b/>
          <w:bCs/>
          <w:i/>
          <w:color w:val="ff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____________________________, </w:t>
      </w:r>
      <w:r>
        <w:rPr>
          <w:rFonts w:ascii="Times New Roman" w:hAnsi="Times New Roman"/>
          <w:sz w:val="24"/>
          <w:szCs w:val="24"/>
        </w:rPr>
        <w:t xml:space="preserve">именуемое (-ая/-ый)</w:t>
      </w:r>
      <w:r>
        <w:rPr>
          <w:rFonts w:ascii="Times New Roman" w:hAnsi="Times New Roman"/>
          <w:sz w:val="24"/>
          <w:szCs w:val="24"/>
        </w:rPr>
        <w:t xml:space="preserve"> в дальнейшем «Заказчик», для обеспечения нужд Новосибирской области, в лице</w:t>
      </w:r>
      <w:r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 xml:space="preserve">, действующего на основании </w:t>
      </w:r>
      <w:r>
        <w:rPr>
          <w:rFonts w:ascii="Times New Roman" w:hAnsi="Times New Roman"/>
          <w:sz w:val="24"/>
          <w:szCs w:val="24"/>
        </w:rPr>
        <w:t xml:space="preserve">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/>
          <w:sz w:val="24"/>
          <w:szCs w:val="24"/>
          <w:lang w:eastAsia="ru-RU"/>
        </w:rPr>
        <w:t xml:space="preserve"> (или)</w:t>
      </w:r>
      <w:r>
        <w:rPr>
          <w:rFonts w:ascii="Times New Roman" w:hAnsi="Times New Roman"/>
          <w:sz w:val="24"/>
          <w:szCs w:val="24"/>
          <w:lang w:eastAsia="ru-RU"/>
        </w:rPr>
        <w:t xml:space="preserve"> Устава</w:t>
      </w:r>
      <w:r>
        <w:rPr>
          <w:rFonts w:ascii="Times New Roman" w:hAnsi="Times New Roman"/>
          <w:sz w:val="24"/>
          <w:szCs w:val="24"/>
        </w:rPr>
        <w:t xml:space="preserve">, с одной стороны, и________________________, </w:t>
      </w:r>
      <w:r>
        <w:rPr>
          <w:rFonts w:ascii="Times New Roman" w:hAnsi="Times New Roman"/>
          <w:sz w:val="24"/>
          <w:szCs w:val="24"/>
        </w:rPr>
        <w:t xml:space="preserve">именуемое (-ая/-ый)</w:t>
      </w:r>
      <w:r>
        <w:rPr>
          <w:rFonts w:ascii="Times New Roman" w:hAnsi="Times New Roman"/>
          <w:sz w:val="24"/>
          <w:szCs w:val="24"/>
        </w:rPr>
        <w:t xml:space="preserve"> в дальнейшем «Подрядчик», в лице ______________, </w:t>
      </w:r>
      <w:r>
        <w:rPr>
          <w:rFonts w:ascii="Times New Roman" w:hAnsi="Times New Roman"/>
          <w:sz w:val="24"/>
          <w:szCs w:val="24"/>
        </w:rPr>
        <w:t xml:space="preserve">действующ</w:t>
      </w:r>
      <w:r>
        <w:rPr>
          <w:rFonts w:ascii="Times New Roman" w:hAnsi="Times New Roman"/>
          <w:sz w:val="24"/>
          <w:szCs w:val="24"/>
        </w:rPr>
        <w:t xml:space="preserve">___ на основании ________________, с другой стороны, вместе именуемые «Стороны» и каждый в отдельности «Сторона», с соблюдением требований Федерального закона от 05.04.2013 № 44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</w:rPr>
        <w:t xml:space="preserve">ФЗ «О контрактной системе в сфере закупок товаров, работ, услуг для обеспечения государственных и муниципальных нужд» (далее – Закон о контрактной системе), при способе определения </w:t>
      </w:r>
      <w:r>
        <w:rPr>
          <w:rFonts w:ascii="Times New Roman" w:hAnsi="Times New Roman"/>
          <w:sz w:val="24"/>
          <w:szCs w:val="24"/>
        </w:rPr>
        <w:t xml:space="preserve">подрядчика</w:t>
      </w:r>
      <w:r>
        <w:rPr>
          <w:rFonts w:ascii="Times New Roman" w:hAnsi="Times New Roman"/>
          <w:sz w:val="24"/>
          <w:szCs w:val="24"/>
        </w:rPr>
        <w:t xml:space="preserve">_____________ (протокол _______ № ______от _____) </w:t>
        <w:br/>
        <w:t xml:space="preserve">с идентификационным кодом закупки ___________ заключили настоящий государственный контракт (далее – Контракт) 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</w:t>
      </w:r>
      <w:r>
        <w:rPr>
          <w:rFonts w:ascii="Times New Roman" w:hAnsi="Times New Roman"/>
          <w:b/>
          <w:sz w:val="24"/>
          <w:szCs w:val="24"/>
        </w:rPr>
        <w:t xml:space="preserve"> </w:t>
      </w: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1.1. </w:t>
      </w:r>
      <w:r>
        <w:rPr>
          <w:rFonts w:ascii="Times New Roman" w:hAnsi="Times New Roman"/>
          <w:sz w:val="24"/>
          <w:szCs w:val="24"/>
          <w:highlight w:val="none"/>
        </w:rPr>
        <w:t xml:space="preserve">Предметом Контракта является _____________________________________________.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должны быть выполнены в соответствии с Описанием объекта закупки (приложение № 1 к Контракту)</w:t>
      </w:r>
      <w:r>
        <w:rPr>
          <w:rFonts w:ascii="Times New Roman" w:hAnsi="Times New Roman"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 на условиях, предусмотренных Контрактом</w:t>
      </w:r>
      <w:r>
        <w:rPr>
          <w:rFonts w:ascii="Times New Roman" w:hAnsi="Times New Roman"/>
          <w:sz w:val="24"/>
          <w:szCs w:val="24"/>
        </w:rPr>
        <w:t xml:space="preserve"> (далее - Работы).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Выполнение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абот осуществляется Подрядчиком в соответствии с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законодательством Российской Федерации, требованиями иных нормативных правовых актов, регулирующих порядок выполнения такого вида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або</w:t>
      </w:r>
      <w:r>
        <w:rPr>
          <w:rFonts w:ascii="Times New Roman" w:hAnsi="Times New Roman"/>
          <w:sz w:val="24"/>
          <w:szCs w:val="24"/>
        </w:rPr>
        <w:t xml:space="preserve">т, устанавливающих требования к качеству такого вида Р</w:t>
      </w:r>
      <w:r>
        <w:rPr>
          <w:rFonts w:ascii="Times New Roman" w:hAnsi="Times New Roman"/>
          <w:sz w:val="24"/>
          <w:szCs w:val="24"/>
        </w:rPr>
        <w:t xml:space="preserve">абот, в соответствии с условиями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2. </w:t>
      </w:r>
      <w:r>
        <w:rPr>
          <w:rFonts w:ascii="Times New Roman" w:hAnsi="Times New Roman"/>
          <w:b/>
          <w:sz w:val="24"/>
          <w:szCs w:val="24"/>
        </w:rPr>
        <w:t xml:space="preserve">Цена </w:t>
      </w:r>
      <w:r>
        <w:rPr>
          <w:rFonts w:ascii="Times New Roman" w:hAnsi="Times New Roman"/>
          <w:b/>
          <w:sz w:val="24"/>
          <w:szCs w:val="24"/>
        </w:rPr>
        <w:t xml:space="preserve">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2.1. </w:t>
      </w:r>
      <w:r>
        <w:rPr>
          <w:rFonts w:ascii="Times New Roman" w:hAnsi="Times New Roman"/>
          <w:sz w:val="24"/>
          <w:szCs w:val="24"/>
        </w:rPr>
        <w:t xml:space="preserve">Цена Контракта </w:t>
      </w:r>
      <w:r>
        <w:rPr>
          <w:rFonts w:ascii="Times New Roman" w:hAnsi="Times New Roman"/>
          <w:sz w:val="24"/>
          <w:szCs w:val="24"/>
        </w:rPr>
        <w:t xml:space="preserve">указывается в электронном контракте, сформированном с использованием единой информационной системы в сфере закупок.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Цена за единицу работы, сумма по каждой позиции работы указываются в электронном контракте, сформированном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с использованием единой информационной системы в сфере закупок. 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4"/>
          <w:szCs w:val="24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Если Контрактом предусмотрены этапы, то дополнительно указывается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: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первого этапа </w:t>
      </w:r>
      <w:r>
        <w:rPr>
          <w:rFonts w:ascii="Times New Roman" w:hAnsi="Times New Roman"/>
          <w:sz w:val="24"/>
          <w:szCs w:val="24"/>
        </w:rPr>
        <w:t xml:space="preserve">указывается в электронном контракте, сформированном с использованием единой информационной системы в сфере закупок;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Цена второго этапа</w:t>
      </w:r>
      <w:r>
        <w:rPr>
          <w:rFonts w:ascii="Times New Roman" w:hAnsi="Times New Roman"/>
          <w:sz w:val="24"/>
          <w:szCs w:val="24"/>
        </w:rPr>
        <w:t xml:space="preserve"> указывается в электронном контракте, сформированном с использованием единой информационной системы в сфере закупок и т.д.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</w: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2.2. 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случае, если Контракт заключается с </w:t>
      </w:r>
      <w:r>
        <w:rPr>
          <w:rFonts w:ascii="Times New Roman" w:hAnsi="Times New Roman"/>
          <w:sz w:val="24"/>
          <w:szCs w:val="24"/>
          <w:lang w:eastAsia="ru-RU"/>
        </w:rPr>
        <w:t xml:space="preserve">юридическим лицом или физическим лиц</w:t>
      </w:r>
      <w:r>
        <w:rPr>
          <w:rFonts w:ascii="Times New Roman" w:hAnsi="Times New Roman"/>
          <w:sz w:val="24"/>
          <w:szCs w:val="24"/>
          <w:lang w:eastAsia="ru-RU"/>
        </w:rPr>
        <w:t xml:space="preserve">ом, в том числе зарегистрированным в качестве индивидуального предпринимателя, то сумма, подлежащая уплате Заказчиком,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/>
          <w:sz w:val="24"/>
          <w:szCs w:val="24"/>
          <w:lang w:eastAsia="en-US"/>
        </w:rPr>
        <w:t xml:space="preserve">3</w:t>
      </w:r>
      <w:r>
        <w:rPr>
          <w:rFonts w:ascii="Times New Roman" w:hAnsi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sz w:val="24"/>
          <w:szCs w:val="24"/>
          <w:lang w:eastAsia="en-US"/>
        </w:rPr>
        <w:t xml:space="preserve"> </w:t>
      </w:r>
      <w:r>
        <w:rPr>
          <w:rFonts w:ascii="Times New Roman" w:hAnsi="Times New Roman"/>
          <w:sz w:val="24"/>
          <w:szCs w:val="24"/>
          <w:lang w:eastAsia="en-US"/>
        </w:rPr>
        <w:t xml:space="preserve">Цена Контракта является твердой и не может измен</w:t>
      </w:r>
      <w:r>
        <w:rPr>
          <w:rFonts w:ascii="Times New Roman" w:hAnsi="Times New Roman"/>
          <w:sz w:val="24"/>
          <w:szCs w:val="24"/>
          <w:lang w:eastAsia="en-US"/>
        </w:rPr>
        <w:t xml:space="preserve">яться в ходе его исполнения, за </w:t>
      </w:r>
      <w:r>
        <w:rPr>
          <w:rFonts w:ascii="Times New Roman" w:hAnsi="Times New Roman"/>
          <w:sz w:val="24"/>
          <w:szCs w:val="24"/>
          <w:lang w:eastAsia="en-US"/>
        </w:rPr>
        <w:t xml:space="preserve">исключением случаев, предусмотренных Законом о контрактной системе. Цена Контракта включает в себя расходы, связанные с выполнением Работ, предусмотренных Контрактом</w:t>
      </w:r>
      <w:r>
        <w:rPr>
          <w:rFonts w:ascii="Times New Roman" w:hAnsi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  <w:r>
        <w:rPr>
          <w:rFonts w:ascii="Times New Roman" w:hAnsi="Times New Roman"/>
          <w:b/>
          <w:sz w:val="24"/>
          <w:szCs w:val="24"/>
          <w:lang w:eastAsia="en-US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</w:t>
      </w:r>
      <w:r>
        <w:rPr>
          <w:rFonts w:ascii="Times New Roman" w:hAnsi="Times New Roman"/>
          <w:b/>
          <w:sz w:val="24"/>
          <w:szCs w:val="24"/>
        </w:rPr>
        <w:t xml:space="preserve"> </w:t>
      </w:r>
      <w:r>
        <w:rPr>
          <w:rFonts w:ascii="Times New Roman" w:hAnsi="Times New Roman"/>
          <w:b/>
          <w:sz w:val="24"/>
          <w:szCs w:val="24"/>
        </w:rPr>
        <w:t xml:space="preserve">Место и сроки</w:t>
      </w:r>
      <w:r>
        <w:rPr>
          <w:rFonts w:ascii="Times New Roman" w:hAnsi="Times New Roman"/>
          <w:b/>
          <w:sz w:val="24"/>
          <w:szCs w:val="24"/>
        </w:rPr>
        <w:t xml:space="preserve"> выполнения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выполнения Работ указывается в электронном контракте, сформированном с использованием единой информационной системы в сфере закупок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 Работы должны быть выполнены Подрядчиком</w:t>
      </w:r>
      <w:r>
        <w:rPr>
          <w:rFonts w:ascii="Times New Roman" w:hAnsi="Times New Roman"/>
          <w:sz w:val="24"/>
          <w:szCs w:val="24"/>
        </w:rPr>
        <w:t xml:space="preserve"> в сроки, установленные Описанием объекта закупки (приложение № 1 к Контракту).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4. </w:t>
      </w:r>
      <w:r>
        <w:rPr>
          <w:rFonts w:ascii="Times New Roman" w:hAnsi="Times New Roman"/>
          <w:b/>
          <w:sz w:val="24"/>
          <w:szCs w:val="24"/>
        </w:rPr>
        <w:t xml:space="preserve">Порядок и сроки осуществления Заказчиком приемки выполненных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4.1. Приемка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осуществляется Заказчиком на предмет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соответствия их объема и качества требованиям, установленным в Контракте. Для приемки Работ Заказчик вправе создать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приемочную комиссию.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4.2. </w:t>
      </w:r>
      <w:r>
        <w:rPr>
          <w:rFonts w:ascii="Times New Roman" w:hAnsi="Times New Roman" w:eastAsia="Times New Roman"/>
          <w:sz w:val="24"/>
          <w:szCs w:val="24"/>
        </w:rPr>
        <w:t xml:space="preserve">Для проверки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требованиям</w:t>
      </w:r>
      <w:r>
        <w:rPr>
          <w:rFonts w:ascii="Times New Roman" w:hAnsi="Times New Roman"/>
          <w:sz w:val="24"/>
          <w:szCs w:val="24"/>
        </w:rPr>
        <w:t xml:space="preserve">, установленным Контрактом</w:t>
      </w:r>
      <w:r>
        <w:rPr>
          <w:rFonts w:ascii="Times New Roman" w:hAnsi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 w:eastAsia="Times New Roman"/>
          <w:sz w:val="24"/>
          <w:szCs w:val="24"/>
        </w:rPr>
        <w:t xml:space="preserve">проводит экспертизу. Экспертиза результатов может проводиться своими силами или к ее проведению могут привлекаться эксперты, экспертные организации.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contextualSpacing/>
        <w:ind w:right="-2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0"/>
        </w:rPr>
        <w:t xml:space="preserve">По результатам проведенной экспертизы </w:t>
      </w:r>
      <w:r>
        <w:rPr>
          <w:rFonts w:ascii="Times New Roman" w:hAnsi="Times New Roman" w:eastAsia="Times New Roman"/>
          <w:sz w:val="24"/>
          <w:szCs w:val="24"/>
        </w:rPr>
        <w:t xml:space="preserve">Заказчик принимает решение о приемке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</w:rPr>
        <w:t xml:space="preserve">или об отказе в такой приемке.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При отсутствии у Заказчика претензий по объему и качеству выполненных Работ Заказчик не позднее ______ (___________) рабочих дней, следующих за днем поступления документа о приемке, осуществляет приемку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При выявлении несоответствий в выполненных Работах Заказчик в срок, установленный в пункте 4.3 Контракта, отказывает в приемке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/>
      <w:bookmarkStart w:id="1" w:name="Par16"/>
      <w:r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4.</w:t>
      </w:r>
      <w:r>
        <w:rPr>
          <w:rFonts w:ascii="Times New Roman" w:hAnsi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sz w:val="24"/>
          <w:szCs w:val="24"/>
          <w:lang w:eastAsia="ru-RU"/>
        </w:rPr>
        <w:t xml:space="preserve">. Заказчик вправе не отказывать в приемке </w:t>
      </w:r>
      <w:r>
        <w:rPr>
          <w:rFonts w:ascii="Times New Roman" w:hAnsi="Times New Roman"/>
          <w:sz w:val="24"/>
          <w:szCs w:val="24"/>
        </w:rPr>
        <w:t xml:space="preserve">выполненных Работ </w:t>
      </w:r>
      <w:r>
        <w:rPr>
          <w:rFonts w:ascii="Times New Roman" w:hAnsi="Times New Roman"/>
          <w:sz w:val="24"/>
          <w:szCs w:val="24"/>
          <w:lang w:eastAsia="ru-RU"/>
        </w:rPr>
        <w:t xml:space="preserve">в случае выявления несоответствия исполнения Контракта условиям Контракта, если выявленное несоответствие не препятствует приемке </w:t>
      </w:r>
      <w:r>
        <w:rPr>
          <w:rFonts w:ascii="Times New Roman" w:hAnsi="Times New Roman"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lang w:eastAsia="ru-RU"/>
        </w:rPr>
        <w:t xml:space="preserve"> и устранено Подрядчиком.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 Порядок и сроки оформления приемки </w:t>
      </w:r>
      <w:r>
        <w:rPr>
          <w:rFonts w:ascii="Times New Roman" w:hAnsi="Times New Roman"/>
          <w:b/>
          <w:sz w:val="24"/>
          <w:szCs w:val="24"/>
        </w:rPr>
        <w:t xml:space="preserve">выполненных Работ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/>
          <w:sz w:val="24"/>
          <w:szCs w:val="24"/>
          <w:highlight w:val="none"/>
        </w:rPr>
        <w:t xml:space="preserve">.1. Подрядчик не позднее 5 (пяти) рабочих дней с даты окончания выполнения Работ по Контракту (этапу) формирует с использованием единой информационной системы в  сфере закупок, подписывает усиленной электронной подписью лица, имеющего право действовать от </w:t>
      </w:r>
      <w:r>
        <w:rPr>
          <w:rFonts w:ascii="Times New Roman" w:hAnsi="Times New Roman"/>
          <w:sz w:val="24"/>
          <w:szCs w:val="24"/>
          <w:highlight w:val="none"/>
        </w:rPr>
        <w:t xml:space="preserve">имени Подрядчика, и размещает в единой информационной системе в сфере закупок документ о приемке, который должен содержать информацию, предусмотренную Законом о контрактной системе.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5.2. К документу о приемке, предусмотренному пунктом 5.1 Контракта, могут прилагаться д</w:t>
      </w:r>
      <w:r>
        <w:rPr>
          <w:rFonts w:ascii="Times New Roman" w:hAnsi="Times New Roman"/>
          <w:sz w:val="24"/>
          <w:szCs w:val="24"/>
        </w:rPr>
        <w:t xml:space="preserve">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Документ о приемке, подписанный Подрядчиком, не позднее одного часа с момента его размещения в единой информа</w:t>
      </w:r>
      <w:r>
        <w:rPr>
          <w:rFonts w:ascii="Times New Roman" w:hAnsi="Times New Roman"/>
          <w:sz w:val="24"/>
          <w:szCs w:val="24"/>
        </w:rPr>
        <w:t xml:space="preserve">ционной системе в сфере закупок </w:t>
      </w:r>
      <w:r>
        <w:rPr>
          <w:rFonts w:ascii="Times New Roman" w:hAnsi="Times New Roman"/>
          <w:sz w:val="24"/>
          <w:szCs w:val="24"/>
        </w:rPr>
        <w:t xml:space="preserve">автоматически с использованием единой информационной системы в сфере закупок направляется Заказчику. Датой по</w:t>
      </w:r>
      <w:r>
        <w:rPr>
          <w:rFonts w:ascii="Times New Roman" w:hAnsi="Times New Roman"/>
          <w:sz w:val="24"/>
          <w:szCs w:val="24"/>
        </w:rPr>
        <w:t xml:space="preserve">ступления Заказчику документа о приемке, подписанного Подрядчиком, считается дата размещения в соответствии с настоящим пунктом такого документа в единой информационной системе в сфере закупок в соответствии с часовой зоной, в которой расположен Заказчик.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>
        <w:rPr>
          <w:rFonts w:ascii="Times New Roman" w:hAnsi="Times New Roman"/>
          <w:sz w:val="24"/>
          <w:szCs w:val="24"/>
        </w:rPr>
        <w:t xml:space="preserve">Заказчик в срок, указанный в пункте 4.3 Контракта, подписывает усиленной квалифицированной электронной подписью лица, имеющего право действовать от имени Заказчика, и размещает в единой информационной системе документ о приемке.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Датой приемки выполненных Работ</w:t>
      </w:r>
      <w:r>
        <w:rPr>
          <w:rFonts w:ascii="Times New Roman" w:hAnsi="Times New Roman"/>
          <w:sz w:val="24"/>
          <w:szCs w:val="24"/>
        </w:rPr>
        <w:t xml:space="preserve"> (этапа)</w:t>
      </w:r>
      <w:r>
        <w:rPr>
          <w:rFonts w:ascii="Times New Roman" w:hAnsi="Times New Roman"/>
          <w:sz w:val="24"/>
          <w:szCs w:val="24"/>
        </w:rPr>
        <w:t xml:space="preserve"> считается дата размещения в единой информационной системе в сфере закупок документа о приемке, подписанного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В случае отказа от приемки выполненных Работ </w:t>
      </w:r>
      <w:r>
        <w:rPr>
          <w:rFonts w:ascii="Times New Roman" w:hAnsi="Times New Roman"/>
          <w:sz w:val="24"/>
          <w:szCs w:val="24"/>
        </w:rPr>
        <w:t xml:space="preserve">(этапа) </w:t>
      </w:r>
      <w:r>
        <w:rPr>
          <w:rFonts w:ascii="Times New Roman" w:hAnsi="Times New Roman"/>
          <w:sz w:val="24"/>
          <w:szCs w:val="24"/>
        </w:rPr>
        <w:t xml:space="preserve">Заказчик формирует с использованием единой информационной</w:t>
      </w:r>
      <w:r>
        <w:rPr>
          <w:rFonts w:ascii="Times New Roman" w:hAnsi="Times New Roman"/>
          <w:sz w:val="24"/>
          <w:szCs w:val="24"/>
        </w:rPr>
        <w:t xml:space="preserve"> системы, подписывает усиленной квалифицированной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В случае получения мотивированного отказа от подписания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документа</w:t>
      </w:r>
      <w:r>
        <w:rPr>
          <w:rFonts w:ascii="Times New Roman" w:hAnsi="Times New Roman"/>
          <w:sz w:val="24"/>
          <w:szCs w:val="24"/>
        </w:rPr>
        <w:t xml:space="preserve"> о приемке Подрядчик вправе устранить причины, указанные в таком мотивированном отказе, и направить Заказчику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 о приемке в порядке, предусмотренном Контрактом, в срок, установленный Заказчиком в мотивированном отказе.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Внесение</w:t>
      </w:r>
      <w:r>
        <w:rPr>
          <w:rFonts w:ascii="Times New Roman" w:hAnsi="Times New Roman"/>
          <w:sz w:val="24"/>
          <w:szCs w:val="24"/>
        </w:rPr>
        <w:t xml:space="preserve"> исправлений в документ о приемке осуществляется путем формирования, подписания усиленными электронными подписями лиц, имеющих право действовать от имени Подрядчика, Заказчика, и размещения в единой информационной системе исправленного документа о приемке.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 Порядок и сроки оплаты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8"/>
        <w:jc w:val="left"/>
        <w:spacing w:after="0" w:line="240" w:lineRule="auto"/>
        <w:widowControl w:val="off"/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  <w:t xml:space="preserve">Оплата без аванса.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Контракту осуществляется в безналичном порядке путем перечисления денежных средств со счета Заказчика на счет Подрядчика, указанный в Контракте.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6.2. Оплата производится Заказчиком в срок не более _______ (_________) 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дней с даты подписания Заказч</w:t>
      </w:r>
      <w:r>
        <w:rPr>
          <w:rFonts w:ascii="Times New Roman" w:hAnsi="Times New Roman"/>
          <w:sz w:val="24"/>
          <w:szCs w:val="24"/>
          <w:highlight w:val="none"/>
        </w:rPr>
        <w:t xml:space="preserve">иком документа о приемке.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left"/>
        <w:spacing w:after="0" w:line="240" w:lineRule="auto"/>
        <w:widowControl w:val="off"/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II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color w:val="ff0000"/>
          <w:sz w:val="24"/>
          <w:szCs w:val="24"/>
          <w:highlight w:val="none"/>
        </w:rPr>
        <w:t xml:space="preserve">Оплата с авансом.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Контракту осуществляется в безналичном порядке путем перечисления денежных средств со счета Заказчика на счет Подрядчика, указанный в Контракте.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 Оплата по Контракту производится в следующем порядке: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6.2.1. 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Оплата по Контракту производится с авансовым платежом в размере 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_, 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пределах доведенных Заказчику лимитов бюджетных обязательств.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Контракту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trike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Если контрактом предусмотрены этапы, в контракт включается условие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о сроке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порядке его оплаты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в отношении каждого эта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па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, а также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о р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азмере аванса в отношении каждого этапа в виде % от размера цены соответствующего этапа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*: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первого этапа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</w:t>
      </w:r>
      <w:r>
        <w:rPr>
          <w:rFonts w:ascii="Times New Roman" w:hAnsi="Times New Roman"/>
          <w:sz w:val="24"/>
          <w:szCs w:val="24"/>
          <w:highlight w:val="none"/>
        </w:rPr>
        <w:t xml:space="preserve">редусмотрен на основании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первому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первому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второго этапа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и т.д.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предусмотрен на основании</w:t>
      </w:r>
      <w:r>
        <w:rPr>
          <w:rFonts w:ascii="Times New Roman" w:hAnsi="Times New Roman"/>
          <w:sz w:val="24"/>
          <w:szCs w:val="24"/>
          <w:highlight w:val="none"/>
        </w:rPr>
        <w:t xml:space="preserve">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</w:t>
      </w:r>
      <w:r>
        <w:rPr>
          <w:rFonts w:ascii="Times New Roman" w:hAnsi="Times New Roman"/>
          <w:sz w:val="24"/>
          <w:szCs w:val="24"/>
          <w:highlight w:val="none"/>
        </w:rPr>
        <w:t xml:space="preserve">том числе НДС – _____% (___ процентов), _______ (___) рублей ___ копеек.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второму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второму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*Размер аванса каждого этапа устанавливается в размере, сниженном пропорционально снижению начальной (максимальной) цены контракта участником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.2.2. Окончательный расчет по Контракту производится Заказчиком в срок не более ________ (____________</w:t>
      </w:r>
      <w:r>
        <w:rPr>
          <w:rFonts w:ascii="Times New Roman" w:hAnsi="Times New Roman"/>
          <w:sz w:val="24"/>
          <w:szCs w:val="24"/>
          <w:highlight w:val="none"/>
        </w:rPr>
        <w:t xml:space="preserve">_) </w:t>
      </w:r>
      <w:r>
        <w:rPr>
          <w:rFonts w:ascii="Times New Roman" w:hAnsi="Times New Roman"/>
          <w:sz w:val="24"/>
          <w:szCs w:val="24"/>
          <w:highlight w:val="none"/>
        </w:rPr>
        <w:t xml:space="preserve">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/>
          <w:sz w:val="24"/>
          <w:szCs w:val="24"/>
          <w:highlight w:val="none"/>
        </w:rPr>
        <w:t xml:space="preserve">дней 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случае применения анти</w:t>
      </w:r>
      <w:r>
        <w:rPr>
          <w:rFonts w:ascii="Times New Roman" w:hAnsi="Times New Roman"/>
          <w:sz w:val="24"/>
          <w:szCs w:val="24"/>
          <w:highlight w:val="none"/>
        </w:rPr>
        <w:t xml:space="preserve">демпинговых мер в соответствии со статьей 37 Закона о контрактной системе, выплата аванса не осуществляется. В этом случае оплата производится Заказчиком единовременным платежом в срок не более _______ (_______</w:t>
      </w:r>
      <w:r>
        <w:rPr>
          <w:rFonts w:ascii="Times New Roman" w:hAnsi="Times New Roman"/>
          <w:sz w:val="24"/>
          <w:szCs w:val="24"/>
          <w:highlight w:val="none"/>
        </w:rPr>
        <w:t xml:space="preserve">_) </w:t>
      </w:r>
      <w:r>
        <w:rPr>
          <w:rFonts w:ascii="Times New Roman" w:hAnsi="Times New Roman"/>
          <w:sz w:val="24"/>
          <w:szCs w:val="24"/>
          <w:highlight w:val="none"/>
        </w:rPr>
        <w:t xml:space="preserve">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/>
          <w:sz w:val="24"/>
          <w:szCs w:val="24"/>
          <w:highlight w:val="none"/>
        </w:rPr>
        <w:t xml:space="preserve">дней с даты </w:t>
      </w:r>
      <w:r>
        <w:rPr>
          <w:rFonts w:ascii="Times New Roman" w:hAnsi="Times New Roman"/>
          <w:sz w:val="24"/>
          <w:szCs w:val="24"/>
          <w:highlight w:val="none"/>
        </w:rPr>
        <w:t xml:space="preserve">подписания Заказчиком докум</w:t>
      </w:r>
      <w:r>
        <w:rPr>
          <w:rFonts w:ascii="Times New Roman" w:hAnsi="Times New Roman"/>
          <w:sz w:val="24"/>
          <w:szCs w:val="24"/>
          <w:highlight w:val="none"/>
        </w:rPr>
        <w:t xml:space="preserve">ента о приемке. 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условие не включается в Контракт в случае осуществления определения поставщика (подрядчика, исполнителя) путем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запроса котировок в электронной форме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 w:val="0"/>
          <w:bCs/>
          <w:i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III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i/>
          <w:iCs/>
          <w:color w:val="ff000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highlight w:val="none"/>
        </w:rPr>
        <w:t xml:space="preserve">(в с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лу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чае 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станов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ления казначейского сопровождения всех расчетов по Контракту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)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. </w:t>
      </w:r>
      <w:r>
        <w:rPr>
          <w:rFonts w:ascii="Times New Roman" w:hAnsi="Times New Roman"/>
          <w:b/>
          <w:color w:val="ff0000"/>
          <w:sz w:val="24"/>
          <w:szCs w:val="24"/>
          <w:highlight w:val="none"/>
        </w:rPr>
        <w:t xml:space="preserve">Оплата без аванса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/>
          <w:sz w:val="24"/>
          <w:szCs w:val="24"/>
          <w:highlight w:val="none"/>
        </w:rPr>
        <w:t xml:space="preserve">асчеты по Контракту подлежат казначейскому сопровождению.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88" w:lineRule="atLeast"/>
        <w:rPr>
          <w:rFonts w:ascii="Times New Roman" w:hAnsi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онтракту осуществляется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путем перечисления денежных с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редств на лицевой счет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(раздел на лицевом счете)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Подрядчика, открытый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/>
          <w:b/>
          <w:bCs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6.2. Оплата производится Заказчиком в срок не более _______ (_________) 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дней с даты подписания Заказч</w:t>
      </w:r>
      <w:r>
        <w:rPr>
          <w:rFonts w:ascii="Times New Roman" w:hAnsi="Times New Roman"/>
          <w:sz w:val="24"/>
          <w:szCs w:val="24"/>
          <w:highlight w:val="none"/>
        </w:rPr>
        <w:t xml:space="preserve">иком документа о приемке.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IV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i/>
          <w:iCs/>
          <w:color w:val="ff000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highlight w:val="none"/>
        </w:rPr>
        <w:t xml:space="preserve">(в с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лу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чае 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станов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ления казначейского сопровождения всех расчетов по Контракту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)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. </w:t>
      </w:r>
      <w:r>
        <w:rPr>
          <w:rFonts w:ascii="Times New Roman" w:hAnsi="Times New Roman" w:eastAsia="Times New Roman"/>
          <w:b/>
          <w:color w:val="ff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/>
          <w:b/>
          <w:color w:val="ff0000"/>
          <w:sz w:val="24"/>
          <w:szCs w:val="24"/>
          <w:highlight w:val="none"/>
        </w:rPr>
        <w:t xml:space="preserve">плата с авансом</w:t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</w:rPr>
        <w:t xml:space="preserve">Р</w:t>
      </w:r>
      <w:r>
        <w:rPr>
          <w:rFonts w:ascii="Times New Roman" w:hAnsi="Times New Roman"/>
          <w:sz w:val="24"/>
          <w:szCs w:val="24"/>
          <w:highlight w:val="none"/>
        </w:rPr>
        <w:t xml:space="preserve">асчеты по Контракту подлежат казначейскому сопровождению.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88" w:lineRule="atLeast"/>
        <w:rPr>
          <w:rFonts w:ascii="Times New Roman" w:hAnsi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онтракту осуществляется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путем перечисления денежных с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редств на лицевой счет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(раздел на лицевом счете)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Подрядчика, открытый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 Оплата по Контракту производится в следующем порядке: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6.2.1.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Выплата аванса </w:t>
      </w:r>
      <w:r>
        <w:rPr>
          <w:rFonts w:ascii="Times New Roman" w:hAnsi="Times New Roman"/>
          <w:sz w:val="24"/>
          <w:szCs w:val="24"/>
          <w:highlight w:val="none"/>
        </w:rPr>
        <w:t xml:space="preserve">в размере ____% (___ процентов) от цены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Контракта осуществляется путем перечисления денежных средств на лицевой счет 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(раздел на лицевом счете)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 Подрядчика, открытый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Контракту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Если контрактом предусмотрены этапы, в контракт включается условие о размере аванса в отношении каждого этапа в виде % от размера цены соответствующего этапа,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срок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порядке его оплаты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в отношении каждого этапа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:*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первого этапа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</w:t>
      </w:r>
      <w:r>
        <w:rPr>
          <w:rFonts w:ascii="Times New Roman" w:hAnsi="Times New Roman"/>
          <w:sz w:val="24"/>
          <w:szCs w:val="24"/>
          <w:highlight w:val="none"/>
        </w:rPr>
        <w:t xml:space="preserve">редусмотрен на основании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</w:t>
      </w:r>
      <w:r>
        <w:rPr>
          <w:rFonts w:ascii="Times New Roman" w:hAnsi="Times New Roman"/>
          <w:sz w:val="24"/>
          <w:szCs w:val="24"/>
          <w:highlight w:val="none"/>
        </w:rPr>
        <w:t xml:space="preserve">м числе НДС – _____% (___ процентов), _______ (___) рублей ___ копеек;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первому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первому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второго этап</w:t>
      </w:r>
      <w:r>
        <w:rPr>
          <w:rFonts w:ascii="Times New Roman" w:hAnsi="Times New Roman"/>
          <w:sz w:val="24"/>
          <w:szCs w:val="24"/>
          <w:highlight w:val="none"/>
        </w:rPr>
        <w:t xml:space="preserve">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и т.д.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предусмотрен на основании</w:t>
      </w:r>
      <w:r>
        <w:rPr>
          <w:rFonts w:ascii="Times New Roman" w:hAnsi="Times New Roman"/>
          <w:sz w:val="24"/>
          <w:szCs w:val="24"/>
          <w:highlight w:val="none"/>
        </w:rPr>
        <w:t xml:space="preserve">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ансовый платеж по второму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второму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*Размер аванса каждого этапа устанавливается в размере, сниженном пропорционально снижению начальной (максимальной) цены контракта участником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.2.2. Окончательный расчет по Контракту производится Заказчиком в срок не более ________ (____________</w:t>
      </w:r>
      <w:r>
        <w:rPr>
          <w:rFonts w:ascii="Times New Roman" w:hAnsi="Times New Roman"/>
          <w:sz w:val="24"/>
          <w:szCs w:val="24"/>
          <w:highlight w:val="none"/>
        </w:rPr>
        <w:t xml:space="preserve">_) </w:t>
      </w:r>
      <w:r>
        <w:rPr>
          <w:rFonts w:ascii="Times New Roman" w:hAnsi="Times New Roman"/>
          <w:sz w:val="24"/>
          <w:szCs w:val="24"/>
          <w:highlight w:val="none"/>
        </w:rPr>
        <w:t xml:space="preserve">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sz w:val="24"/>
          <w:szCs w:val="24"/>
          <w:highlight w:val="none"/>
        </w:rPr>
        <w:t xml:space="preserve"> дней 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</w:p>
    <w:p>
      <w:pPr>
        <w:pStyle w:val="845"/>
        <w:ind w:firstLine="709"/>
        <w:jc w:val="both"/>
        <w:spacing w:before="0"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случае применения анти</w:t>
      </w:r>
      <w:r>
        <w:rPr>
          <w:rFonts w:ascii="Times New Roman" w:hAnsi="Times New Roman"/>
          <w:sz w:val="24"/>
          <w:szCs w:val="24"/>
          <w:highlight w:val="none"/>
        </w:rPr>
        <w:t xml:space="preserve">демпинговых мер в соответствии со статьей 37 Закона о контрактной системе, выплата аванса не осуществляется. В этом случае оплата производится Заказчиком единовременным платежом в срок не более _______ (_______</w:t>
      </w:r>
      <w:r>
        <w:rPr>
          <w:rFonts w:ascii="Times New Roman" w:hAnsi="Times New Roman"/>
          <w:sz w:val="24"/>
          <w:szCs w:val="24"/>
          <w:highlight w:val="none"/>
        </w:rPr>
        <w:t xml:space="preserve">_)</w:t>
      </w:r>
      <w:r>
        <w:rPr>
          <w:rFonts w:ascii="Times New Roman" w:hAnsi="Times New Roman"/>
          <w:sz w:val="24"/>
          <w:szCs w:val="24"/>
          <w:highlight w:val="none"/>
        </w:rPr>
        <w:t xml:space="preserve"> 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/>
          <w:sz w:val="24"/>
          <w:szCs w:val="24"/>
          <w:highlight w:val="none"/>
        </w:rPr>
        <w:t xml:space="preserve">дней с даты </w:t>
      </w:r>
      <w:r>
        <w:rPr>
          <w:rFonts w:ascii="Times New Roman" w:hAnsi="Times New Roman"/>
          <w:sz w:val="24"/>
          <w:szCs w:val="24"/>
          <w:highlight w:val="none"/>
        </w:rPr>
        <w:t xml:space="preserve">подписания Заказчиком докум</w:t>
      </w:r>
      <w:r>
        <w:rPr>
          <w:rFonts w:ascii="Times New Roman" w:hAnsi="Times New Roman"/>
          <w:sz w:val="24"/>
          <w:szCs w:val="24"/>
          <w:highlight w:val="none"/>
        </w:rPr>
        <w:t xml:space="preserve">ента о приемке. 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условие не включается в Контракт в случае осуществления определения поставщика (подрядчика, исполнителя) путем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запроса котировок в электронной форме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V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  <w:t xml:space="preserve">(в </w:t>
      </w:r>
      <w:r>
        <w:rPr>
          <w:rFonts w:ascii="Times New Roman" w:hAnsi="Times New Roman" w:eastAsia="Times New Roman"/>
          <w:b/>
          <w:bCs/>
          <w:i/>
          <w:iCs/>
          <w:color w:val="ff0000"/>
          <w:sz w:val="24"/>
          <w:highlight w:val="none"/>
        </w:rPr>
        <w:t xml:space="preserve">случае если казначейскому сопровождению подлежат авансовые платежи по Контракту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  <w:t xml:space="preserve">) 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6.1. 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Контракту осуществляется в безналичном порядке путем перечисления денежных средств со счета Заказчика на счет Подрядчика c учетом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 порядка выплаты аванса, указанного в пункте 6.2 Контракта.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Cs/>
          <w:i w:val="0"/>
          <w:iCs w:val="0"/>
          <w:color w:val="auto"/>
          <w:sz w:val="24"/>
          <w:szCs w:val="24"/>
          <w:highlight w:val="none"/>
        </w:rPr>
        <w:t xml:space="preserve">6.2.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 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В соответствии с Законом Новосибирской области "Об областном бюджете Новосибирской области на 202_ год и плановый период 202_ и 202_ годов" </w:t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4"/>
          <w:szCs w:val="24"/>
          <w:highlight w:val="white"/>
        </w:rPr>
        <w:t xml:space="preserve">авансовые платежи по Контракту подлежат казначейскому сопровождению.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 Оплата по Контракту производится в следующем порядке: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6.2.1.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Выплата аванса </w:t>
      </w:r>
      <w:r>
        <w:rPr>
          <w:rFonts w:ascii="Times New Roman" w:hAnsi="Times New Roman"/>
          <w:sz w:val="24"/>
          <w:szCs w:val="24"/>
          <w:highlight w:val="none"/>
        </w:rPr>
        <w:t xml:space="preserve">в размере ____% (___ процентов) от цены </w:t>
      </w:r>
      <w:r>
        <w:rPr>
          <w:rFonts w:ascii="Times New Roman" w:hAnsi="Times New Roman"/>
          <w:sz w:val="24"/>
          <w:szCs w:val="24"/>
          <w:highlight w:val="none"/>
        </w:rPr>
        <w:t xml:space="preserve">Контракта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осуществляется путем перечисления денежных средств на лицевой счет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(раздел на лицевом счете)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 Подрядчика, открытый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Контракту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center"/>
        <w:spacing w:after="0" w:line="283" w:lineRule="atLeast"/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Если контрактом предусмотрены этапы, в контракт включается условие о размере аванса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в отношении каждого этапа в виде % от размера цены соответствующего этапа,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сроке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и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порядке его оплаты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в отношении каждого этапа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:*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первого эта</w:t>
      </w:r>
      <w:r>
        <w:rPr>
          <w:rFonts w:ascii="Times New Roman" w:hAnsi="Times New Roman"/>
          <w:sz w:val="24"/>
          <w:szCs w:val="24"/>
          <w:highlight w:val="none"/>
        </w:rPr>
        <w:t xml:space="preserve">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</w:t>
      </w:r>
      <w:r>
        <w:rPr>
          <w:rFonts w:ascii="Times New Roman" w:hAnsi="Times New Roman"/>
          <w:sz w:val="24"/>
          <w:szCs w:val="24"/>
          <w:highlight w:val="none"/>
        </w:rPr>
        <w:t xml:space="preserve">редусмотрен на основании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первому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первому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устанавливается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второго этапа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и т.д.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предусмотрен на основании</w:t>
      </w:r>
      <w:r>
        <w:rPr>
          <w:rFonts w:ascii="Times New Roman" w:hAnsi="Times New Roman"/>
          <w:sz w:val="24"/>
          <w:szCs w:val="24"/>
          <w:highlight w:val="none"/>
        </w:rPr>
        <w:t xml:space="preserve">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второму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второму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устанавливается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*Размер аванса каждого этапа устанавливается в размере, сниженном пропорционально снижению начальной (максимальной) цены контракта участником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.2.2. Окончательный расчет по Контракту производится Заказчиком в срок не более ________ (____________</w:t>
      </w:r>
      <w:r>
        <w:rPr>
          <w:rFonts w:ascii="Times New Roman" w:hAnsi="Times New Roman"/>
          <w:sz w:val="24"/>
          <w:szCs w:val="24"/>
          <w:highlight w:val="none"/>
        </w:rPr>
        <w:t xml:space="preserve">_) </w:t>
      </w:r>
      <w:r>
        <w:rPr>
          <w:rFonts w:ascii="Times New Roman" w:hAnsi="Times New Roman"/>
          <w:sz w:val="24"/>
          <w:szCs w:val="24"/>
          <w:highlight w:val="none"/>
        </w:rPr>
        <w:t xml:space="preserve">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/>
          <w:sz w:val="24"/>
          <w:szCs w:val="24"/>
          <w:highlight w:val="none"/>
        </w:rPr>
        <w:t xml:space="preserve"> дней 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случае применения анти</w:t>
      </w:r>
      <w:r>
        <w:rPr>
          <w:rFonts w:ascii="Times New Roman" w:hAnsi="Times New Roman"/>
          <w:sz w:val="24"/>
          <w:szCs w:val="24"/>
          <w:highlight w:val="none"/>
        </w:rPr>
        <w:t xml:space="preserve">демпинговых мер в соответствии со статьей 37 Закона о контрактной системе, выплата аванса не осуществляется. В этом случае оплата производится Заказчиком единовременным платежом в срок не более _______ (_______</w:t>
      </w:r>
      <w:r>
        <w:rPr>
          <w:rFonts w:ascii="Times New Roman" w:hAnsi="Times New Roman"/>
          <w:sz w:val="24"/>
          <w:szCs w:val="24"/>
          <w:highlight w:val="none"/>
        </w:rPr>
        <w:t xml:space="preserve">_) </w:t>
      </w:r>
      <w:r>
        <w:rPr>
          <w:rFonts w:ascii="Times New Roman" w:hAnsi="Times New Roman"/>
          <w:sz w:val="24"/>
          <w:szCs w:val="24"/>
          <w:highlight w:val="none"/>
        </w:rPr>
        <w:t xml:space="preserve">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/>
          <w:sz w:val="24"/>
          <w:szCs w:val="24"/>
          <w:highlight w:val="none"/>
        </w:rPr>
        <w:t xml:space="preserve">дней с даты подписания Заказчиком докум</w:t>
      </w:r>
      <w:r>
        <w:rPr>
          <w:rFonts w:ascii="Times New Roman" w:hAnsi="Times New Roman"/>
          <w:sz w:val="24"/>
          <w:szCs w:val="24"/>
          <w:highlight w:val="none"/>
        </w:rPr>
        <w:t xml:space="preserve">ента о приемке. 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условие не включается в Контракт в случае осуществления определения поставщика (подрядчика, исполнителя) путем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запроса котировок в электронной форме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/>
          <w:b w:val="0"/>
          <w:bCs/>
          <w:i/>
          <w:color w:val="ff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/>
          <w:iCs/>
          <w:color w:val="ff0000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 w:val="0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 w:val="0"/>
          <w:bCs/>
          <w:i/>
          <w:color w:val="ff0000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88" w:lineRule="atLeast"/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VI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i/>
          <w:iCs/>
          <w:color w:val="ff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(в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 слу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чае установ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ления банковского сопровождения)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  <w:t xml:space="preserve">Оплата без аванса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Контракту осуществляется путем перечисления денежных средств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Заказчиком на отдельный счет, открытый в банке, осуществляющем банковское сопровождение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 Оплата производится Заказчиком в срок не более _______ (_________) 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дней с даты подписания Заказч</w:t>
      </w:r>
      <w:r>
        <w:rPr>
          <w:rFonts w:ascii="Times New Roman" w:hAnsi="Times New Roman"/>
          <w:sz w:val="24"/>
          <w:szCs w:val="24"/>
          <w:highlight w:val="none"/>
        </w:rPr>
        <w:t xml:space="preserve">иком документа о приемке.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Вариант VII раздела 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. «Порядок и сроки оплаты</w:t>
      </w:r>
      <w:r>
        <w:rPr>
          <w:color w:val="000000" w:themeColor="text1"/>
          <w:highlight w:val="none"/>
        </w:rPr>
        <w:t xml:space="preserve">»</w:t>
      </w:r>
      <w:r>
        <w:rPr>
          <w:rFonts w:ascii="Times New Roman" w:hAnsi="Times New Roman"/>
          <w:b w:val="0"/>
          <w:bCs w:val="0"/>
          <w:i/>
          <w:iCs/>
          <w:color w:val="ff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(в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 слу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чае установ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  <w:lang w:eastAsia="ru-RU"/>
        </w:rPr>
        <w:t xml:space="preserve">ления банковского сопровождения)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none"/>
        </w:rPr>
        <w:t xml:space="preserve">О</w:t>
      </w:r>
      <w:r>
        <w:rPr>
          <w:rFonts w:ascii="Times New Roman" w:hAnsi="Times New Roman" w:eastAsia="Times New Roman"/>
          <w:b/>
          <w:bCs/>
          <w:color w:val="ff0000"/>
          <w:sz w:val="24"/>
          <w:szCs w:val="24"/>
          <w:highlight w:val="none"/>
        </w:rPr>
        <w:t xml:space="preserve">плата с авансом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6.1.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 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Оплата по Контракту осуществляется путем перечисления денежных средств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Заказчиком на отдельный счет, открытый в банке, осуществляющем банковское сопровождение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 Оплата по Контракту производится в следующем порядке: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6.2.1.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Выплата аванса </w:t>
      </w:r>
      <w:r>
        <w:rPr>
          <w:rFonts w:ascii="Times New Roman" w:hAnsi="Times New Roman"/>
          <w:sz w:val="24"/>
          <w:szCs w:val="24"/>
          <w:highlight w:val="none"/>
        </w:rPr>
        <w:t xml:space="preserve">в размере ____% (___ процентов) от цены </w:t>
      </w:r>
      <w:r>
        <w:rPr>
          <w:rFonts w:ascii="Times New Roman" w:hAnsi="Times New Roman"/>
          <w:sz w:val="24"/>
          <w:szCs w:val="24"/>
          <w:highlight w:val="none"/>
        </w:rPr>
        <w:t xml:space="preserve">Контракта 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осуществляется путем перечисления денежных средств </w:t>
      </w:r>
      <w:r>
        <w:rPr>
          <w:rFonts w:ascii="Times New Roman" w:hAnsi="Times New Roman"/>
          <w:sz w:val="24"/>
          <w:szCs w:val="24"/>
          <w:highlight w:val="none"/>
        </w:rPr>
        <w:t xml:space="preserve">Заказчиком на отдельный счет, открытый в банке, осуществляющем банковское сопровождение Контракта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Контракту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center"/>
        <w:spacing w:after="0" w:line="283" w:lineRule="atLeast"/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trike/>
          <w:sz w:val="24"/>
          <w:szCs w:val="24"/>
          <w:highlight w:val="none"/>
          <w:vertAlign w:val="superscript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Если контрактом предусмотрены этапы, в контракт включается условие о размере ава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нса в отношении каждого этапа в виде % от размера цены соответствующего этапа,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сроке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и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порядке его оплаты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в отношении каждого этапа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:*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первого этапа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</w:t>
      </w:r>
      <w:r>
        <w:rPr>
          <w:rFonts w:ascii="Times New Roman" w:hAnsi="Times New Roman"/>
          <w:sz w:val="24"/>
          <w:szCs w:val="24"/>
          <w:highlight w:val="none"/>
        </w:rPr>
        <w:t xml:space="preserve">редусмотрен на основании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первому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center"/>
        <w:spacing w:after="0" w:line="283" w:lineRule="atLeast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первому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устанавливается Заказчиком самостоятельно)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Размер аванса второго этап</w:t>
      </w:r>
      <w:r>
        <w:rPr>
          <w:rFonts w:ascii="Times New Roman" w:hAnsi="Times New Roman"/>
          <w:sz w:val="24"/>
          <w:szCs w:val="24"/>
          <w:highlight w:val="none"/>
        </w:rPr>
        <w:t xml:space="preserve">а составляет ___% от цены этапа, ____ (__) рублей ___ копеек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и т.д.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без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НДС не предусмотрен на основании</w:t>
      </w:r>
      <w:r>
        <w:rPr>
          <w:rFonts w:ascii="Times New Roman" w:hAnsi="Times New Roman"/>
          <w:sz w:val="24"/>
          <w:szCs w:val="24"/>
          <w:highlight w:val="none"/>
        </w:rPr>
        <w:t xml:space="preserve"> 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 НДС: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том числе НДС – _____% (___ процентов), _______ (___) рублей ___ копеек.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Авансовый платеж по второму этапу выплачивается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срок и порядке:__________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______________________________________________________________.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0"/>
        <w:jc w:val="center"/>
        <w:spacing w:after="0" w:line="283" w:lineRule="atLeast"/>
        <w:widowControl w:val="off"/>
        <w:rPr>
          <w:rFonts w:ascii="Times New Roman" w:hAnsi="Times New Roman"/>
          <w:sz w:val="24"/>
          <w:szCs w:val="24"/>
          <w:highlight w:val="none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(Срок и порядок выплаты авансового платежа по второму этапу 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vertAlign w:val="superscript"/>
        </w:rPr>
        <w:t xml:space="preserve">устанавливаются Заказчиком самостоятельно)</w:t>
      </w:r>
      <w:r>
        <w:rPr>
          <w:rFonts w:ascii="Times New Roman" w:hAnsi="Times New Roman"/>
          <w:sz w:val="24"/>
          <w:szCs w:val="24"/>
          <w:highlight w:val="none"/>
          <w:vertAlign w:val="superscript"/>
        </w:rPr>
      </w:r>
      <w:r>
        <w:rPr>
          <w:rFonts w:ascii="Times New Roman" w:hAnsi="Times New Roman"/>
          <w:sz w:val="24"/>
          <w:szCs w:val="24"/>
          <w:highlight w:val="none"/>
          <w:vertAlign w:val="superscript"/>
        </w:rPr>
      </w:r>
    </w:p>
    <w:p>
      <w:pPr>
        <w:ind w:firstLine="708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*Размер аванса каждого этапа устанавливается в размере, сниженн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ом пропорционально снижению начальной (максимальной) цены контракта участником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/>
          <w:sz w:val="24"/>
          <w:szCs w:val="24"/>
          <w:highlight w:val="none"/>
        </w:rPr>
        <w:t xml:space="preserve">.2.2. Окончательный расчет по Контракту производится Заказчиком в срок не более ________ (____________</w:t>
      </w:r>
      <w:r>
        <w:rPr>
          <w:rFonts w:ascii="Times New Roman" w:hAnsi="Times New Roman"/>
          <w:sz w:val="24"/>
          <w:szCs w:val="24"/>
          <w:highlight w:val="none"/>
        </w:rPr>
        <w:t xml:space="preserve">_) </w:t>
      </w:r>
      <w:r>
        <w:rPr>
          <w:rFonts w:ascii="Times New Roman" w:hAnsi="Times New Roman"/>
          <w:sz w:val="24"/>
          <w:szCs w:val="24"/>
          <w:highlight w:val="none"/>
        </w:rPr>
        <w:t xml:space="preserve">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/>
          <w:sz w:val="24"/>
          <w:szCs w:val="24"/>
          <w:highlight w:val="none"/>
        </w:rPr>
        <w:t xml:space="preserve">дней с даты подписания Заказчиком документа о приемке.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(данный пункт не указывается в случае оплаты с авансом 100 %) </w:t>
      </w:r>
      <w:r>
        <w:rPr>
          <w:rFonts w:ascii="Times New Roman" w:hAnsi="Times New Roman"/>
          <w:i/>
          <w:sz w:val="24"/>
          <w:szCs w:val="24"/>
          <w:highlight w:val="none"/>
        </w:rPr>
      </w:r>
      <w:r>
        <w:rPr>
          <w:rFonts w:ascii="Times New Roman" w:hAnsi="Times New Roman"/>
          <w:i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 случае применения анти</w:t>
      </w:r>
      <w:r>
        <w:rPr>
          <w:rFonts w:ascii="Times New Roman" w:hAnsi="Times New Roman"/>
          <w:sz w:val="24"/>
          <w:szCs w:val="24"/>
          <w:highlight w:val="none"/>
        </w:rPr>
        <w:t xml:space="preserve">демпинговых мер в соответствии со статьей 37 Закона о контрактной системе, выплата аванса не осуществляется. В этом случае оплата производится Заказчиком единовременным платежом в срок не более _______ (_______</w:t>
      </w:r>
      <w:r>
        <w:rPr>
          <w:rFonts w:ascii="Times New Roman" w:hAnsi="Times New Roman"/>
          <w:sz w:val="24"/>
          <w:szCs w:val="24"/>
          <w:highlight w:val="none"/>
        </w:rPr>
        <w:t xml:space="preserve">_) </w:t>
      </w:r>
      <w:r>
        <w:rPr>
          <w:rFonts w:ascii="Times New Roman" w:hAnsi="Times New Roman"/>
          <w:sz w:val="24"/>
          <w:szCs w:val="24"/>
          <w:highlight w:val="none"/>
        </w:rPr>
        <w:t xml:space="preserve">рабоч</w:t>
      </w:r>
      <w:r>
        <w:rPr>
          <w:rFonts w:ascii="Times New Roman" w:hAnsi="Times New Roman"/>
          <w:i/>
          <w:sz w:val="24"/>
          <w:szCs w:val="24"/>
          <w:highlight w:val="none"/>
        </w:rPr>
        <w:t xml:space="preserve">их</w:t>
      </w:r>
      <w:r>
        <w:rPr>
          <w:rFonts w:ascii="Times New Roman" w:hAnsi="Times New Roman"/>
          <w:sz w:val="24"/>
          <w:szCs w:val="24"/>
          <w:highlight w:val="none"/>
        </w:rPr>
        <w:t xml:space="preserve">(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его</w:t>
      </w:r>
      <w:r>
        <w:rPr>
          <w:rFonts w:ascii="Times New Roman" w:hAnsi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/>
          <w:sz w:val="24"/>
          <w:szCs w:val="24"/>
          <w:highlight w:val="none"/>
        </w:rPr>
        <w:t xml:space="preserve">дней с даты </w:t>
      </w:r>
      <w:r>
        <w:rPr>
          <w:rFonts w:ascii="Times New Roman" w:hAnsi="Times New Roman"/>
          <w:sz w:val="24"/>
          <w:szCs w:val="24"/>
          <w:highlight w:val="none"/>
        </w:rPr>
        <w:t xml:space="preserve">подписания Заказчиком докум</w:t>
      </w:r>
      <w:r>
        <w:rPr>
          <w:rFonts w:ascii="Times New Roman" w:hAnsi="Times New Roman"/>
          <w:sz w:val="24"/>
          <w:szCs w:val="24"/>
          <w:highlight w:val="none"/>
        </w:rPr>
        <w:t xml:space="preserve">ента о приемке. 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i/>
          <w:iCs/>
          <w:color w:val="ff0000"/>
          <w:sz w:val="24"/>
          <w:szCs w:val="24"/>
          <w:highlight w:val="none"/>
        </w:rPr>
        <w:t xml:space="preserve">условие не включается в Контракт в случае осуществления определения поставщика (подрядчика, исполнителя) путем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запроса котировок в электронной форме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 Права и обязанности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Вариант </w:t>
      </w:r>
      <w:r>
        <w:rPr>
          <w:rFonts w:ascii="Times New Roman" w:hAnsi="Times New Roman"/>
          <w:b/>
          <w:sz w:val="24"/>
          <w:szCs w:val="24"/>
          <w:highlight w:val="none"/>
          <w:lang w:val="en-US"/>
        </w:rPr>
        <w:t xml:space="preserve">I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 Если в извещении не установлены преимущества, предусмотренные ч.3 ст.30 Закона о контрактной системе</w:t>
      </w: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,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  <w:t xml:space="preserve">при этом </w:t>
      </w:r>
      <w:r>
        <w:rPr>
          <w:rFonts w:ascii="Times New Roman" w:hAnsi="Times New Roman"/>
          <w:b/>
          <w:bCs/>
          <w:i/>
          <w:iCs/>
          <w:color w:val="ff0000"/>
          <w:sz w:val="24"/>
          <w:szCs w:val="24"/>
          <w:highlight w:val="none"/>
        </w:rPr>
        <w:t xml:space="preserve">извещ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  <w:t xml:space="preserve">ение</w:t>
      </w:r>
      <w:r>
        <w:rPr>
          <w:rFonts w:ascii="Times New Roman" w:hAnsi="Times New Roman"/>
          <w:b/>
          <w:bCs/>
          <w:i/>
          <w:color w:val="ff0000"/>
          <w:sz w:val="24"/>
          <w:szCs w:val="24"/>
          <w:highlight w:val="none"/>
        </w:rPr>
        <w:t xml:space="preserve">м об осуществлении закупки предусмотрено привлечение к исполнению контрактов субподрядчиков из числа субъектов малого предпринимательства, социально ориентированных некоммерческих организаций.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Заказчик вправе: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7.1.1. В случае досрочного исполнения Подрядчиком обязательств по Контракту принять Работы в соответствии с установленным в Контракте порядком.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7.1.2. Требовать от Подрядчика представления надлежащим образом оформленных документов, 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7.1.3. Осуществлять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деятельность Подрядчика</w:t>
      </w:r>
      <w:r>
        <w:rPr>
          <w:rFonts w:ascii="Times New Roman" w:hAnsi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7.1.4. Отказаться от приемки выполненных Работ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7.1.5. Отказаться в любое время до сдачи Работ от исполнения Контракта и потребовать возмещения ущерба, если </w:t>
      </w:r>
      <w:r>
        <w:rPr>
          <w:rFonts w:ascii="Times New Roman" w:hAnsi="Times New Roman"/>
          <w:sz w:val="24"/>
          <w:szCs w:val="24"/>
        </w:rPr>
        <w:t xml:space="preserve">Подрядчик </w:t>
      </w:r>
      <w:r>
        <w:rPr>
          <w:rFonts w:ascii="Times New Roman" w:hAnsi="Times New Roman"/>
          <w:spacing w:val="1"/>
          <w:sz w:val="24"/>
          <w:szCs w:val="24"/>
        </w:rPr>
        <w:t xml:space="preserve">не приступает своевременно к исполнению Контракта или выполняет Работы настолько медленно, что окончание их к сроку, указанному в Контракте, становится явно невозможным.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  <w:t xml:space="preserve">6</w:t>
      </w:r>
      <w:r>
        <w:rPr>
          <w:rFonts w:ascii="Times New Roman" w:hAnsi="Times New Roman"/>
          <w:spacing w:val="1"/>
          <w:sz w:val="24"/>
          <w:szCs w:val="24"/>
        </w:rPr>
        <w:t xml:space="preserve">. Принять решение об одностороннем отказе от исполнения Контракта в соответствии с Законом </w:t>
      </w:r>
      <w:r>
        <w:rPr>
          <w:rFonts w:ascii="Times New Roman" w:hAnsi="Times New Roman"/>
          <w:sz w:val="24"/>
          <w:szCs w:val="24"/>
        </w:rPr>
        <w:t xml:space="preserve">о контрактной системе.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  <w:t xml:space="preserve">7</w:t>
      </w:r>
      <w:r>
        <w:rPr>
          <w:rFonts w:ascii="Times New Roman" w:hAnsi="Times New Roman"/>
          <w:spacing w:val="1"/>
          <w:sz w:val="24"/>
          <w:szCs w:val="24"/>
        </w:rPr>
        <w:t xml:space="preserve">. По соглашению с Подрядчика изменить существенные условия Контракта в случаях, установленных Законом </w:t>
      </w:r>
      <w:r>
        <w:rPr>
          <w:rFonts w:ascii="Times New Roman" w:hAnsi="Times New Roman"/>
          <w:sz w:val="24"/>
          <w:szCs w:val="24"/>
        </w:rPr>
        <w:t xml:space="preserve">о контрактной системе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 Заказчик обязан: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7.2.1. Провести экспертизу для проверки представленных Подрядчиком результатов выполненных Работ, 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7.2.2. Своевременно принять надлежащим образом выполненные Работы в соответствии с условиями Контракта.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7.2.3. Своевременно оплатить выполненные Работы надлежащего качества в соответствии с условиями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7.2.4. Сообщать в письменной форме Подрядчику о недостатках, обнаруженных в ходе выполнения Работ, в течение 5 (пяти) рабочих дней после обнаружения таких нед</w:t>
      </w:r>
      <w:r>
        <w:rPr>
          <w:rFonts w:ascii="Times New Roman" w:hAnsi="Times New Roman"/>
          <w:sz w:val="24"/>
          <w:szCs w:val="24"/>
        </w:rPr>
        <w:t xml:space="preserve">остатков. Заказчик, обнаружив при осуществлении контроля и надзора за ходом выполнения Работ отступления от условий Контракта, которые могут ухудшить качество Работ, или иные их недостатки, должен в течение 5 (пяти) рабочих дней заявить об этом Подрядчику.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7.2.5. 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Требовать от Подрядчика уплаты неустойки за неисполнение или ненадлежащее исполнени</w:t>
      </w:r>
      <w:r>
        <w:rPr>
          <w:rFonts w:ascii="Times New Roman" w:hAnsi="Times New Roman"/>
          <w:color w:val="000000" w:themeColor="text1"/>
          <w:sz w:val="24"/>
          <w:szCs w:val="24"/>
          <w:highlight w:val="green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Контракта Подрядчиком.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  <w:highlight w:val="green"/>
        </w:rPr>
        <w:t xml:space="preserve">7.2.6. </w:t>
      </w:r>
      <w:r>
        <w:rPr>
          <w:rFonts w:ascii="Times New Roman" w:hAnsi="Times New Roman"/>
          <w:color w:val="000000" w:themeColor="text1"/>
          <w:sz w:val="24"/>
          <w:szCs w:val="24"/>
          <w:highlight w:val="green"/>
          <w:lang w:val="ru-RU" w:eastAsia="en-US" w:bidi="ar-SA"/>
        </w:rPr>
        <w:t xml:space="preserve">При неоплате Подрядчиком неустойки в добровольном порядке предпринимать действия для ее удержания, предусмотренные Законом о контрактной системе и Контрактом, а</w:t>
      </w:r>
      <w:r>
        <w:rPr>
          <w:rFonts w:ascii="Times New Roman" w:hAnsi="Times New Roman"/>
          <w:color w:val="000000" w:themeColor="text1"/>
          <w:sz w:val="24"/>
          <w:szCs w:val="24"/>
          <w:highlight w:val="green"/>
          <w:lang w:val="ru-RU" w:eastAsia="en-US" w:bidi="ar-SA"/>
        </w:rPr>
        <w:t xml:space="preserve"> в случае невозможности удержания неустойки обратиться в суд для ее взыскания</w:t>
      </w:r>
      <w:r>
        <w:rPr>
          <w:rFonts w:ascii="Times New Roman" w:hAnsi="Times New Roman"/>
          <w:sz w:val="24"/>
          <w:szCs w:val="24"/>
          <w:highlight w:val="green"/>
        </w:rPr>
        <w:t xml:space="preserve">.</w:t>
      </w:r>
      <w:r>
        <w:rPr>
          <w:rFonts w:ascii="Times New Roman" w:hAnsi="Times New Roman"/>
          <w:sz w:val="24"/>
          <w:szCs w:val="24"/>
          <w:highlight w:val="green"/>
        </w:rPr>
      </w:r>
      <w:r>
        <w:rPr>
          <w:rFonts w:ascii="Times New Roman" w:hAnsi="Times New Roman"/>
          <w:sz w:val="24"/>
          <w:szCs w:val="24"/>
          <w:highlight w:val="gree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7.2.7. </w:t>
      </w:r>
      <w:r>
        <w:rPr>
          <w:rFonts w:ascii="Times New Roman" w:hAnsi="Times New Roman"/>
          <w:sz w:val="24"/>
          <w:szCs w:val="24"/>
        </w:rPr>
        <w:t xml:space="preserve">Обеспечить конфиденциальность информации, представленной Подрядчиком в ходе исполнения обязательств по Контракту, за исключением случаев, когда </w:t>
      </w:r>
      <w:r>
        <w:rPr>
          <w:rFonts w:ascii="Times New Roman" w:hAnsi="Times New Roman"/>
          <w:sz w:val="24"/>
          <w:szCs w:val="24"/>
          <w:lang w:eastAsia="en-US"/>
        </w:rPr>
        <w:t xml:space="preserve">Заказчик </w:t>
      </w:r>
      <w:r>
        <w:rPr>
          <w:rFonts w:ascii="Times New Roman" w:hAnsi="Times New Roman"/>
          <w:sz w:val="24"/>
          <w:szCs w:val="24"/>
        </w:rPr>
        <w:t xml:space="preserve">в соответствии с законодательством Российской </w:t>
      </w:r>
      <w:r>
        <w:rPr>
          <w:rFonts w:ascii="Times New Roman" w:hAnsi="Times New Roman"/>
          <w:sz w:val="24"/>
          <w:szCs w:val="24"/>
        </w:rPr>
        <w:t xml:space="preserve">Федерации обязан</w:t>
      </w:r>
      <w:r>
        <w:rPr>
          <w:rFonts w:ascii="Times New Roman" w:hAnsi="Times New Roman"/>
          <w:sz w:val="24"/>
          <w:szCs w:val="24"/>
        </w:rPr>
        <w:t xml:space="preserve"> предоставлять информацию третьим лицам.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Исполнять иные обязанности, предусмотренные законодательством Российской Федерации и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 Подрядчик вправе: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7.3.1. Требовать своевременного подписания </w:t>
      </w:r>
      <w:r>
        <w:rPr>
          <w:rFonts w:ascii="Times New Roman" w:hAnsi="Times New Roman"/>
          <w:sz w:val="24"/>
          <w:szCs w:val="24"/>
          <w:lang w:eastAsia="en-US"/>
        </w:rPr>
        <w:t xml:space="preserve">Заказчиком</w:t>
      </w:r>
      <w:r>
        <w:rPr>
          <w:rFonts w:ascii="Times New Roman" w:hAnsi="Times New Roman"/>
          <w:sz w:val="24"/>
          <w:szCs w:val="24"/>
        </w:rPr>
        <w:t xml:space="preserve"> документа о приемке в порядке, предусмотренном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7.3.2. Требовать своевременной оплаты Заказчиком выполненных Работ в соответствии с </w:t>
      </w:r>
      <w:hyperlink w:tooltip="#Par704" w:anchor="Par704" w:history="1">
        <w:r>
          <w:rPr>
            <w:rFonts w:ascii="Times New Roman" w:hAnsi="Times New Roman"/>
            <w:sz w:val="24"/>
            <w:szCs w:val="24"/>
          </w:rPr>
          <w:t xml:space="preserve">условиями</w:t>
        </w:r>
      </w:hyperlink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7.3.4. Досрочно исполнить обязательства по Контракту с согласия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7.3.5. Принять решение об одностороннем отказе от исполнения Контракта в 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7.3.6. В случае неисполнения или ненадлежащего исполнения субподрядчиком обязательств, предусмотренных договором, заключенным с Подрядчиком, осуществлять замену субподрядчика, с которым ранее был заключен договор, на другого субподрядчика.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.3.7.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 Подрядчик обязан: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.4.1. </w:t>
      </w:r>
      <w:r>
        <w:rPr>
          <w:rFonts w:ascii="Times New Roman" w:hAnsi="Times New Roman"/>
          <w:sz w:val="24"/>
          <w:szCs w:val="24"/>
          <w:highlight w:val="none"/>
        </w:rPr>
        <w:t xml:space="preserve">Своевременно и надлежащим образом исполнять обязательства в соответствии с условиями Контракта и представить предусмотренные Контрактом документы по итогам его исполнения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.4.2. Своевременно представить по запросу</w:t>
      </w:r>
      <w:r>
        <w:rPr>
          <w:rFonts w:ascii="Times New Roman" w:hAnsi="Times New Roman"/>
          <w:sz w:val="24"/>
          <w:szCs w:val="24"/>
          <w:lang w:eastAsia="en-US"/>
        </w:rPr>
        <w:t xml:space="preserve"> Заказчика</w:t>
      </w:r>
      <w:r>
        <w:rPr>
          <w:rFonts w:ascii="Times New Roman" w:hAnsi="Times New Roman" w:cs="Times New Roman"/>
          <w:sz w:val="24"/>
          <w:szCs w:val="24"/>
        </w:rPr>
        <w:t xml:space="preserve">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.4.3. Обеспечивать соответствие результатов Работ требованиям качества,</w:t>
      </w:r>
      <w:r>
        <w:rPr>
          <w:rFonts w:ascii="Times New Roman" w:hAnsi="Times New Roman"/>
          <w:sz w:val="24"/>
          <w:szCs w:val="24"/>
        </w:rPr>
        <w:t xml:space="preserve"> безопасности жизни и здоровья, обязательным нормам и правилам, р</w:t>
      </w:r>
      <w:r>
        <w:rPr>
          <w:rFonts w:ascii="Times New Roman" w:hAnsi="Times New Roman"/>
          <w:sz w:val="24"/>
          <w:szCs w:val="24"/>
        </w:rPr>
        <w:t xml:space="preserve">егулирующим данную деятельность, </w:t>
      </w:r>
      <w:r>
        <w:rPr>
          <w:rFonts w:ascii="Times New Roman" w:hAnsi="Times New Roman"/>
          <w:sz w:val="24"/>
          <w:szCs w:val="24"/>
        </w:rPr>
        <w:t xml:space="preserve">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По</w:t>
      </w:r>
      <w:r>
        <w:rPr>
          <w:rFonts w:ascii="Times New Roman" w:hAnsi="Times New Roman"/>
          <w:sz w:val="24"/>
          <w:szCs w:val="24"/>
          <w:highlight w:val="none"/>
        </w:rPr>
        <w:t xml:space="preserve">дрядчик обязан в течение срока действия Контракта представить по запросу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1 (одного) рабочего дня после дня получения указанного запроса документы, подтверждающие соответствие Работ указанным выше требованиям.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7.4.4. Обеспечить устранение недостатков, выявленных при приемке Заказчиком </w:t>
      </w:r>
      <w:r>
        <w:rPr>
          <w:rFonts w:ascii="Times New Roman" w:hAnsi="Times New Roman"/>
          <w:sz w:val="24"/>
          <w:szCs w:val="24"/>
          <w:highlight w:val="none"/>
        </w:rPr>
        <w:t xml:space="preserve">Работ</w:t>
      </w:r>
      <w:r>
        <w:rPr>
          <w:rFonts w:ascii="Times New Roman" w:hAnsi="Times New Roman"/>
          <w:sz w:val="24"/>
          <w:szCs w:val="24"/>
          <w:highlight w:val="none"/>
        </w:rPr>
        <w:t xml:space="preserve"> за свой счет.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7.4.5. Предоставить обеспечение исполнения Контракта в соответствии с Законом о контрактной системе и Контрактом.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.4.6. В течение 1 (одного) рабочего дня информировать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  <w:highlight w:val="none"/>
        </w:rPr>
        <w:t xml:space="preserve"> о невозможности выполнить Работы в надлежащем объеме, в предусмотренные Контрактом сроки, надлежащего качества.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.4.7. В случае, если законодательством Российской Федерации предусмотрены об</w:t>
      </w:r>
      <w:r>
        <w:rPr>
          <w:rFonts w:ascii="Times New Roman" w:hAnsi="Times New Roman"/>
          <w:sz w:val="24"/>
          <w:szCs w:val="24"/>
          <w:highlight w:val="none"/>
        </w:rPr>
        <w:t xml:space="preserve">язательные требования к лицам, осуществляющим определенные виды деятельности, входящие в состав работ, подлежащих выполнению по Контракту (лицензирование, членство в саморегулируемых организациях, аккредитация и прочее), Подрядчик обязан обеспечить наличие</w:t>
      </w:r>
      <w:r>
        <w:rPr>
          <w:rFonts w:ascii="Times New Roman" w:hAnsi="Times New Roman"/>
          <w:sz w:val="24"/>
          <w:szCs w:val="24"/>
          <w:highlight w:val="none"/>
        </w:rPr>
        <w:t xml:space="preserve"> документов, подтверждающих его соответствие, либо привлекаемых им субподрядчиков, требованиям, установленным законодательством Российской Федерации, в  течение всего срока исполнения Контракта. Указанные документы представляются Подрядчиком по требованию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Заказчика я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3 (трех) рабочих дней со дня получения соответствующего требования.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.4.8. Представить Заказчику</w:t>
      </w:r>
      <w:r>
        <w:rPr>
          <w:rFonts w:ascii="Times New Roman" w:hAnsi="Times New Roman"/>
          <w:sz w:val="24"/>
          <w:szCs w:val="24"/>
          <w:highlight w:val="none"/>
        </w:rPr>
        <w:t xml:space="preserve"> сведения об изменен</w:t>
      </w:r>
      <w:r>
        <w:rPr>
          <w:rFonts w:ascii="Times New Roman" w:hAnsi="Times New Roman"/>
          <w:sz w:val="24"/>
          <w:szCs w:val="24"/>
          <w:highlight w:val="none"/>
        </w:rPr>
        <w:t xml:space="preserve">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Подрядчика будет считаться адрес, указанный в Контракте.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.4.9. </w:t>
      </w:r>
      <w:r>
        <w:rPr>
          <w:rFonts w:ascii="Times New Roman" w:hAnsi="Times New Roman"/>
          <w:sz w:val="24"/>
          <w:szCs w:val="24"/>
          <w:highlight w:val="none"/>
        </w:rPr>
        <w:t xml:space="preserve">Обеспечить конфиденциальность информации, предоставленной Заказчиком в ходе исполнения обязательств по Контракту, за исключением случаев, когда Подрядчик в соответствии с законодательством Российской Федерации обязан предоставлять информацию третьим лицам.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.4.10. Исполнять иные обязанности, предусмотренные законодательством Российской Федерации и Контрактом.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7.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.11.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Привлечь к исполнению контракта субподрядчиков из числа субъектов малого предпринимательства, социально ориентированных некоммерческих организаций (далее - субподрядчики) в объеме __________ процентов от цены контракта (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объем привлечения устанавливается заказчиком в виде фиксированных процентов и должен составлять не менее 5 процентов от цены контракта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).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7.4.12.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В срок не более 5 рабочих дней со дня заключ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ения договора с субподрядчиком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представить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Заказчику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а) декларацию о принадлежности субподрядчика к субъектам малого предпринимательства, социально ориентированной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некоммерческой организации, составленную в простой письменной форме, подписанную руководителем (иным уполномоченным лицом) субъекта малого предпринимательства, социально ориентированной некоммерческой организации и заверенную печатью (при наличии печати);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б) копию договора (договоров), заключенного с субподрядчиком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заверенную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одрядчиком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7.4.1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3. В случае замены субподрядчика на этапе исполнения контракта на другого субподрядчика, 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редставлять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Заказчику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документы, указанные в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пункте </w:t>
      </w:r>
      <w:hyperlink w:tooltip="#Par2" w:anchor="Par2" w:history="1">
        <w:r>
          <w:rPr>
            <w:rFonts w:ascii="Times New Roman" w:hAnsi="Times New Roman" w:eastAsia="Times New Roman"/>
            <w:sz w:val="24"/>
            <w:szCs w:val="24"/>
            <w:highlight w:val="none"/>
            <w:lang w:eastAsia="ru-RU"/>
          </w:rPr>
          <w:t xml:space="preserve">7.4.12</w:t>
        </w:r>
      </w:hyperlink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Контракта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, в течение 5 дней со дня заключения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договора с новым субподрядчиком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highlight w:val="none"/>
        </w:rPr>
      </w:r>
      <w:bookmarkStart w:id="0" w:name="undefined"/>
      <w:r>
        <w:rPr>
          <w:highlight w:val="none"/>
        </w:rPr>
      </w:r>
      <w:bookmarkEnd w:id="0"/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7.4.1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4. В течение 10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рабочих дней со дня оплаты П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одрядчиком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выполненных обязательств по договору с субподрядчиком представлять Заказчику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следующие документы: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а) копии документов о приемке выполненной работы, которые являются предметом договора, заключенного между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одрядчиком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и привлеченным им субподрядчиком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б) копии платежных поручений, подтверждающих перечисление денежных средств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Подрядчиком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субподрядчику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- в случае если договором, заключенным между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одрядчиком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и привлеченным им субподрядчиком, предусмотрена оплата выполненных обязательств до срока оплаты выполненных работ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, предусмотренного К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онтрактом, заключенным с заказчиком (в ином случае указанный документ представляется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Заказчику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дополнительно в течение 5 дней со дня оплаты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Подрядчиком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обязательств, выполненных субподрядчиком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).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7.4.1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5. Оплачивать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выполненные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субподрядчиком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работы (ее результаты),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отдельные этапы исполнения договора, заключенного с таким субподрядчиком, в течение 7 рабочих дней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с даты подписания Подрядчиком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документа о приемке выполненной работы (ее результатов), отдельных этапов исполнения договора.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7.4.1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6. Нести гражданско-правовую ответственность перед заказчиком за неисполнение или ненадлежащее исполнение условия о привлечении к исполнению контрактов субподрядчиков, в том числе: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а) за представление документов, указанных в </w:t>
      </w:r>
      <w:hyperlink w:tooltip="#Par2" w:anchor="Par2" w:history="1">
        <w:r>
          <w:rPr>
            <w:rFonts w:ascii="Times New Roman" w:hAnsi="Times New Roman" w:eastAsia="Times New Roman"/>
            <w:sz w:val="24"/>
            <w:szCs w:val="24"/>
            <w:highlight w:val="none"/>
            <w:lang w:eastAsia="ru-RU"/>
          </w:rPr>
          <w:t xml:space="preserve">пунктах </w:t>
        </w:r>
        <w:r>
          <w:rPr>
            <w:rFonts w:ascii="Times New Roman" w:hAnsi="Times New Roman" w:eastAsia="Times New Roman"/>
            <w:sz w:val="24"/>
            <w:szCs w:val="24"/>
            <w:highlight w:val="none"/>
            <w:lang w:eastAsia="ru-RU"/>
          </w:rPr>
          <w:t xml:space="preserve">7.4.1</w:t>
        </w:r>
        <w:r>
          <w:rPr>
            <w:rFonts w:ascii="Times New Roman" w:hAnsi="Times New Roman" w:eastAsia="Times New Roman"/>
            <w:sz w:val="24"/>
            <w:szCs w:val="24"/>
            <w:highlight w:val="none"/>
            <w:lang w:eastAsia="ru-RU"/>
          </w:rPr>
          <w:t xml:space="preserve">2</w:t>
        </w:r>
      </w:hyperlink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–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7.4.1</w:t>
      </w:r>
      <w:hyperlink w:tooltip="#Par6" w:anchor="Par6" w:history="1">
        <w:r>
          <w:rPr>
            <w:rFonts w:ascii="Times New Roman" w:hAnsi="Times New Roman" w:eastAsia="Times New Roman"/>
            <w:sz w:val="24"/>
            <w:szCs w:val="24"/>
            <w:highlight w:val="none"/>
            <w:lang w:eastAsia="ru-RU"/>
          </w:rPr>
          <w:t xml:space="preserve">4</w:t>
        </w:r>
      </w:hyperlink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Контракта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, содержащих недостоверные сведения, либо их непредставление или представление таких до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кументов с нарушением установленных сроков;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б) за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непривлечение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 субподрядчиков в объеме, установленном в контракте.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В случае если НМЦК закупки более 100 млн. руб., то в соответствии с 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Постановлением Правительства РФ от 04.09.2013 г. № 775 «Об устано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информацию» 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включается пункт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 7.4.17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: 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7.4.17 П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редоставлять информацию обо всех субподрядчиках, заключивших договор или договоры с Подрядчиком, цена которого или общая цена которых составляет более чем 10 процентов цены контракта. 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color w:val="000000" w:themeColor="text1"/>
          <w:sz w:val="24"/>
          <w:szCs w:val="24"/>
          <w:highlight w:val="none"/>
        </w:rPr>
        <w:t xml:space="preserve">Вариант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II.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 Если в извещении установлены преимущества, предусмотренные ч.3 ст.30 Закона о контрактной системе (закупка 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  <w:u w:val="single"/>
        </w:rPr>
        <w:t xml:space="preserve">только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  <w:t xml:space="preserve">  для СМП и СОНО).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7.1. Заказчик вправе: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7.1.1. В случае досрочного исполнения Подрядчиком обязательств по Контракту принять Работы в соответствии с установленным в Контракте порядком.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7.1.2. Требовать от Подрядчика представления надлежащим образом оформленных документов, 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7.1.3. Осуществлять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деятельность Подрядчика</w:t>
      </w:r>
      <w:r>
        <w:rPr>
          <w:rFonts w:ascii="Times New Roman" w:hAnsi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7.1.4. Отказаться от приемки выполненных Работ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7.1.5. Отказаться в любое время до сдачи Работ от исполнения Контракта и потребовать возмещения ущерба, если </w:t>
      </w:r>
      <w:r>
        <w:rPr>
          <w:rFonts w:ascii="Times New Roman" w:hAnsi="Times New Roman"/>
          <w:sz w:val="24"/>
          <w:szCs w:val="24"/>
        </w:rPr>
        <w:t xml:space="preserve">Подрядчик </w:t>
      </w:r>
      <w:r>
        <w:rPr>
          <w:rFonts w:ascii="Times New Roman" w:hAnsi="Times New Roman"/>
          <w:spacing w:val="1"/>
          <w:sz w:val="24"/>
          <w:szCs w:val="24"/>
        </w:rPr>
        <w:t xml:space="preserve">не приступает своевременно к исполнению Контракта или выполняет Работы настолько медленно, что окончание их к сроку, указанному в Контракте, становится явно невозможным.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  <w:t xml:space="preserve">6</w:t>
      </w:r>
      <w:r>
        <w:rPr>
          <w:rFonts w:ascii="Times New Roman" w:hAnsi="Times New Roman"/>
          <w:spacing w:val="1"/>
          <w:sz w:val="24"/>
          <w:szCs w:val="24"/>
        </w:rPr>
        <w:t xml:space="preserve">. Принять решение об одностороннем отказе от исполнения Контракта в соответствии с Законом </w:t>
      </w:r>
      <w:r>
        <w:rPr>
          <w:rFonts w:ascii="Times New Roman" w:hAnsi="Times New Roman"/>
          <w:sz w:val="24"/>
          <w:szCs w:val="24"/>
        </w:rPr>
        <w:t xml:space="preserve">о контрактной системе.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  <w:t xml:space="preserve">7</w:t>
      </w:r>
      <w:r>
        <w:rPr>
          <w:rFonts w:ascii="Times New Roman" w:hAnsi="Times New Roman"/>
          <w:spacing w:val="1"/>
          <w:sz w:val="24"/>
          <w:szCs w:val="24"/>
        </w:rPr>
        <w:t xml:space="preserve">. По соглашению с Подрядчиком изменить существенные условия Контракта в случаях, установленных Законом </w:t>
      </w:r>
      <w:r>
        <w:rPr>
          <w:rFonts w:ascii="Times New Roman" w:hAnsi="Times New Roman"/>
          <w:sz w:val="24"/>
          <w:szCs w:val="24"/>
        </w:rPr>
        <w:t xml:space="preserve">о контрактной системе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 Заказчик обязан: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7.2.1. Провести экспертизу для проверки представленных Подрядчиком результатов выполненных Работ, 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7.2.2. Своевременно принять надлежащим образом выполненные Работы в соответствии с условиями Контракта.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7.2.3. Своевременно оплатить выполненные Работы надлежащего качества в соответствии с условиями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7.2.4. Сообщать в письменной форме Подрядчику о недостатках, обнаруженных в ходе выполнения Работ, в течение 5 (пяти) рабочих дней после обнаружения таких нед</w:t>
      </w:r>
      <w:r>
        <w:rPr>
          <w:rFonts w:ascii="Times New Roman" w:hAnsi="Times New Roman"/>
          <w:sz w:val="24"/>
          <w:szCs w:val="24"/>
        </w:rPr>
        <w:t xml:space="preserve">остатков. Заказчик, обнаружив при осуществлении контроля и надзора за ходом выполнения Работ отступления от условий Контракта, которые могут ухудшить качество Работ, или иные их недостатки, должен в течение 5 (пяти) рабочих дней заявить об этом Подрядчику.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7.2.5. 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Требовать от Подрядчика уплаты неустойки за неисполнение или ненадлежащее исполнени</w:t>
      </w:r>
      <w:r>
        <w:rPr>
          <w:rFonts w:ascii="Times New Roman" w:hAnsi="Times New Roman"/>
          <w:color w:val="000000" w:themeColor="text1"/>
          <w:sz w:val="24"/>
          <w:szCs w:val="24"/>
          <w:highlight w:val="green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Контракта Подрядчиком.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  <w:highlight w:val="green"/>
        </w:rPr>
        <w:t xml:space="preserve">7.2.6. </w:t>
      </w:r>
      <w:r>
        <w:rPr>
          <w:rFonts w:ascii="Times New Roman" w:hAnsi="Times New Roman"/>
          <w:color w:val="000000" w:themeColor="text1"/>
          <w:sz w:val="24"/>
          <w:szCs w:val="24"/>
          <w:highlight w:val="green"/>
          <w:lang w:val="ru-RU" w:eastAsia="en-US" w:bidi="ar-SA"/>
        </w:rPr>
        <w:t xml:space="preserve">При неоплате Подрядчиком неустойки в добровольном порядке предпринимать действия для ее удержания, предусмотренные Законом о контрактной системе и Контрактом, а</w:t>
      </w:r>
      <w:r>
        <w:rPr>
          <w:rFonts w:ascii="Times New Roman" w:hAnsi="Times New Roman"/>
          <w:color w:val="000000" w:themeColor="text1"/>
          <w:sz w:val="24"/>
          <w:szCs w:val="24"/>
          <w:highlight w:val="green"/>
          <w:lang w:val="ru-RU" w:eastAsia="en-US" w:bidi="ar-SA"/>
        </w:rPr>
        <w:t xml:space="preserve"> в случае невозможности удержания неустойки обратиться в суд для ее взыскания</w:t>
      </w:r>
      <w:r>
        <w:rPr>
          <w:rFonts w:ascii="Times New Roman" w:hAnsi="Times New Roman"/>
          <w:sz w:val="24"/>
          <w:szCs w:val="24"/>
          <w:highlight w:val="green"/>
        </w:rPr>
        <w:t xml:space="preserve">.</w:t>
      </w:r>
      <w:r>
        <w:rPr>
          <w:rFonts w:ascii="Times New Roman" w:hAnsi="Times New Roman"/>
          <w:sz w:val="24"/>
          <w:szCs w:val="24"/>
          <w:highlight w:val="green"/>
        </w:rPr>
      </w:r>
      <w:r>
        <w:rPr>
          <w:rFonts w:ascii="Times New Roman" w:hAnsi="Times New Roman"/>
          <w:sz w:val="24"/>
          <w:szCs w:val="24"/>
          <w:highlight w:val="gree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7.2.7. </w:t>
      </w:r>
      <w:r>
        <w:rPr>
          <w:rFonts w:ascii="Times New Roman" w:hAnsi="Times New Roman"/>
          <w:sz w:val="24"/>
          <w:szCs w:val="24"/>
        </w:rPr>
        <w:t xml:space="preserve">Обеспечить конфиденциальность информации, представленной Подрядчиком в ходе исполнения обязательств по Контракту, за исключением случаев, когда </w:t>
      </w:r>
      <w:r>
        <w:rPr>
          <w:rFonts w:ascii="Times New Roman" w:hAnsi="Times New Roman"/>
          <w:sz w:val="24"/>
          <w:szCs w:val="24"/>
          <w:lang w:eastAsia="en-US"/>
        </w:rPr>
        <w:t xml:space="preserve">Заказчик </w:t>
      </w:r>
      <w:r>
        <w:rPr>
          <w:rFonts w:ascii="Times New Roman" w:hAnsi="Times New Roman"/>
          <w:sz w:val="24"/>
          <w:szCs w:val="24"/>
        </w:rPr>
        <w:t xml:space="preserve">в соответствии с законодательством Российской </w:t>
      </w:r>
      <w:r>
        <w:rPr>
          <w:rFonts w:ascii="Times New Roman" w:hAnsi="Times New Roman"/>
          <w:sz w:val="24"/>
          <w:szCs w:val="24"/>
        </w:rPr>
        <w:t xml:space="preserve">Федерации обязан</w:t>
      </w:r>
      <w:r>
        <w:rPr>
          <w:rFonts w:ascii="Times New Roman" w:hAnsi="Times New Roman"/>
          <w:sz w:val="24"/>
          <w:szCs w:val="24"/>
        </w:rPr>
        <w:t xml:space="preserve"> предоставлять информацию третьим лицам.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Исполнять иные обязанности, предусмотренные законодательством Российской Федерации и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 Подрядчик вправе: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.3.1. Требовать своевременного подписания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Заказчиком</w:t>
      </w:r>
      <w:r>
        <w:rPr>
          <w:rFonts w:ascii="Times New Roman" w:hAnsi="Times New Roman"/>
          <w:sz w:val="24"/>
          <w:szCs w:val="24"/>
          <w:highlight w:val="none"/>
        </w:rPr>
        <w:t xml:space="preserve"> документа о приемке </w:t>
      </w:r>
      <w:r>
        <w:rPr>
          <w:rFonts w:ascii="Times New Roman" w:hAnsi="Times New Roman"/>
          <w:sz w:val="24"/>
          <w:szCs w:val="24"/>
          <w:highlight w:val="none"/>
        </w:rPr>
        <w:t xml:space="preserve">в порядке, предусмотренном Контрактом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.3.2. Требовать своевременной оплаты Заказчиком выполненных Работ в соответствии с </w:t>
      </w:r>
      <w:hyperlink w:tooltip="#Par704" w:anchor="Par704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условиями</w:t>
        </w:r>
      </w:hyperlink>
      <w:r>
        <w:rPr>
          <w:rFonts w:ascii="Times New Roman" w:hAnsi="Times New Roman"/>
          <w:sz w:val="24"/>
          <w:szCs w:val="24"/>
          <w:highlight w:val="none"/>
        </w:rPr>
        <w:t xml:space="preserve">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.3.4. </w:t>
      </w:r>
      <w:r>
        <w:rPr>
          <w:rFonts w:ascii="Times New Roman" w:hAnsi="Times New Roman"/>
          <w:sz w:val="24"/>
          <w:szCs w:val="24"/>
          <w:highlight w:val="none"/>
        </w:rPr>
        <w:t xml:space="preserve">Досрочно исполнить обязательства по Контракту с согласия Заказчика.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pacing w:val="1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pacing w:val="1"/>
          <w:sz w:val="24"/>
          <w:szCs w:val="24"/>
          <w:highlight w:val="none"/>
        </w:rPr>
        <w:t xml:space="preserve">.3.5. Принять решение об одностороннем отказе от исполнения Контракта в 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.3.6.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 Подрядчик обязан: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.4.1. </w:t>
      </w:r>
      <w:r>
        <w:rPr>
          <w:rFonts w:ascii="Times New Roman" w:hAnsi="Times New Roman"/>
          <w:sz w:val="24"/>
          <w:szCs w:val="24"/>
          <w:highlight w:val="none"/>
        </w:rPr>
        <w:t xml:space="preserve">Лично</w:t>
      </w:r>
      <w:r>
        <w:rPr>
          <w:rFonts w:ascii="Times New Roman" w:hAnsi="Times New Roman"/>
          <w:sz w:val="24"/>
          <w:szCs w:val="24"/>
          <w:highlight w:val="none"/>
        </w:rPr>
        <w:t xml:space="preserve"> и надлежащим образом исполнять обязательства в соответствии с условиями Контракта и представить предусмотренные Контрактом документы по итогам его исполнения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.4.2. Своевременно представить по запросу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 Заказчика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.4.3. Обеспечивать соответствие результатов Работ требованиям качества,</w:t>
      </w:r>
      <w:r>
        <w:rPr>
          <w:rFonts w:ascii="Times New Roman" w:hAnsi="Times New Roman"/>
          <w:sz w:val="24"/>
          <w:szCs w:val="24"/>
          <w:highlight w:val="none"/>
        </w:rPr>
        <w:t xml:space="preserve"> безопасности жизни и здоровья, обязательным нормам и правилам, р</w:t>
      </w:r>
      <w:r>
        <w:rPr>
          <w:rFonts w:ascii="Times New Roman" w:hAnsi="Times New Roman"/>
          <w:sz w:val="24"/>
          <w:szCs w:val="24"/>
          <w:highlight w:val="none"/>
        </w:rPr>
        <w:t xml:space="preserve">егулирующим данную деятельность, </w:t>
      </w:r>
      <w:r>
        <w:rPr>
          <w:rFonts w:ascii="Times New Roman" w:hAnsi="Times New Roman"/>
          <w:sz w:val="24"/>
          <w:szCs w:val="24"/>
          <w:highlight w:val="none"/>
        </w:rPr>
        <w:t xml:space="preserve">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Подрядчик обязан в течение срока действия Контракта представить по запросу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1 (одного) рабочего дня после дня получения указанного запроса документы, подтве</w:t>
      </w:r>
      <w:r>
        <w:rPr>
          <w:rFonts w:ascii="Times New Roman" w:hAnsi="Times New Roman"/>
          <w:sz w:val="24"/>
          <w:szCs w:val="24"/>
          <w:highlight w:val="none"/>
        </w:rPr>
        <w:t xml:space="preserve">рждающие соответствие Работ указанным выше требованиям.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7.4.4. Обеспечить устранение недостатков, выявленных при приемке Заказчиком </w:t>
      </w:r>
      <w:r>
        <w:rPr>
          <w:rFonts w:ascii="Times New Roman" w:hAnsi="Times New Roman"/>
          <w:sz w:val="24"/>
          <w:szCs w:val="24"/>
          <w:highlight w:val="none"/>
        </w:rPr>
        <w:t xml:space="preserve">Работ</w:t>
      </w:r>
      <w:r>
        <w:rPr>
          <w:rFonts w:ascii="Times New Roman" w:hAnsi="Times New Roman"/>
          <w:sz w:val="24"/>
          <w:szCs w:val="24"/>
          <w:highlight w:val="none"/>
        </w:rPr>
        <w:t xml:space="preserve"> за свой счет.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7.4.5. Предоставить обеспечение исполнения Контракта в соответствии с Законом о контрактной системе и Контрактом.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.4.6. В течение 1 (одного) рабочего дня информировать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  <w:highlight w:val="none"/>
        </w:rPr>
        <w:t xml:space="preserve"> о невозможности выполнить Работы в надлежащем объеме, в предусмотренные Контрактом сроки, надлежащего качества.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.4.7. В случае, если законодательством Российской Федерации предусмотрены об</w:t>
      </w:r>
      <w:r>
        <w:rPr>
          <w:rFonts w:ascii="Times New Roman" w:hAnsi="Times New Roman"/>
          <w:sz w:val="24"/>
          <w:szCs w:val="24"/>
          <w:highlight w:val="none"/>
        </w:rPr>
        <w:t xml:space="preserve">язательные требования к лицам, осуществляющим определенные виды деятельности, входящие в состав работ, подлежащих выполнению по Контракту (лицензирование, членство в саморегулируемых организациях, аккредитация и прочее), Подрядчик обязан обеспечить наличие</w:t>
      </w:r>
      <w:r>
        <w:rPr>
          <w:rFonts w:ascii="Times New Roman" w:hAnsi="Times New Roman"/>
          <w:sz w:val="24"/>
          <w:szCs w:val="24"/>
          <w:highlight w:val="none"/>
        </w:rPr>
        <w:t xml:space="preserve"> документов, подтверждающих его соответствие. Указанные документы представляются Подрядчиком по требованию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3 (трех) рабочих дней со дня получения соответствующего требования.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.4.8. Представить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Заказчику</w:t>
      </w:r>
      <w:r>
        <w:rPr>
          <w:rFonts w:ascii="Times New Roman" w:hAnsi="Times New Roman"/>
          <w:sz w:val="24"/>
          <w:szCs w:val="24"/>
          <w:highlight w:val="none"/>
        </w:rPr>
        <w:t xml:space="preserve"> сведения об изменен</w:t>
      </w:r>
      <w:r>
        <w:rPr>
          <w:rFonts w:ascii="Times New Roman" w:hAnsi="Times New Roman"/>
          <w:sz w:val="24"/>
          <w:szCs w:val="24"/>
          <w:highlight w:val="none"/>
        </w:rPr>
        <w:t xml:space="preserve">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Подрядчика будет считаться адрес, указанный в Контракте.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.4.9. </w:t>
      </w:r>
      <w:r>
        <w:rPr>
          <w:rFonts w:ascii="Times New Roman" w:hAnsi="Times New Roman"/>
          <w:sz w:val="24"/>
          <w:szCs w:val="24"/>
          <w:highlight w:val="none"/>
        </w:rPr>
        <w:t xml:space="preserve">Обеспечить конфиденциальность информации, предоставленной Заказчиком в ходе исполнения обязательств по Контракту, за исключением случаев, когда Подрядчик в соответствии с законодательством Российской Федерации обязан предоставлять информацию третьим лицам.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.4.10. Исполнять иные обязанности, предусмотренные законодательством Российской Федерации и Контрактом.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bCs/>
          <w:i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  <w:highlight w:val="none"/>
        </w:rPr>
        <w:t xml:space="preserve">Вариант </w:t>
      </w:r>
      <w:r>
        <w:rPr>
          <w:rFonts w:ascii="Times New Roman" w:hAnsi="Times New Roman"/>
          <w:b/>
          <w:i w:val="0"/>
          <w:iCs w:val="0"/>
          <w:color w:val="auto"/>
          <w:sz w:val="24"/>
          <w:szCs w:val="24"/>
          <w:highlight w:val="none"/>
          <w:lang w:val="en-US"/>
        </w:rPr>
        <w:t xml:space="preserve">I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  <w:highlight w:val="none"/>
        </w:rPr>
        <w:t xml:space="preserve">II.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  <w:highlight w:val="none"/>
        </w:rPr>
        <w:t xml:space="preserve"> Если в извещении не установлены преимущества, предусмотренные ч.3 ст.30 Закона о контрактной системе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  <w:highlight w:val="none"/>
        </w:rPr>
        <w:t xml:space="preserve"> и не </w:t>
      </w:r>
      <w:r>
        <w:rPr>
          <w:rFonts w:ascii="Times New Roman" w:hAnsi="Times New Roman"/>
          <w:b/>
          <w:bCs/>
          <w:i w:val="0"/>
          <w:iCs w:val="0"/>
          <w:color w:val="auto"/>
          <w:sz w:val="24"/>
          <w:szCs w:val="24"/>
          <w:highlight w:val="none"/>
        </w:rPr>
        <w:t xml:space="preserve">предусмотрено привлечение к исполнению контрактов субподрядчиков из числа субъектов малого предпринимательства, социально ориентированных некоммерческих организаций.</w:t>
      </w:r>
      <w:r>
        <w:rPr>
          <w:rFonts w:ascii="Times New Roman" w:hAnsi="Times New Roman"/>
          <w:b/>
          <w:bCs/>
          <w:i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 w:val="0"/>
          <w:color w:val="auto"/>
          <w:sz w:val="24"/>
          <w:szCs w:val="24"/>
          <w:highlight w:val="none"/>
        </w:rPr>
      </w:r>
    </w:p>
    <w:p>
      <w:pPr>
        <w:ind w:firstLine="0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Заказчик вправе: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7.1.1. В случае досрочного исполнения Подрядчиком обязательств по Контракту принять Работы в соответствии с установленным в Контракте порядком.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7.1.2. Требовать от Подрядчика представления надлежащим образом оформленных документов, 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40" w:leader="none"/>
        </w:tabs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7.1.3. Осуществлять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деятельность Подрядчика</w:t>
      </w:r>
      <w:r>
        <w:rPr>
          <w:rFonts w:ascii="Times New Roman" w:hAnsi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7.1.4. Отказаться от приемки выполненных Работ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7.1.5. Отказаться в любое время до сдачи Работ от исполнения Контракта и потребовать возмещения ущерба, если </w:t>
      </w:r>
      <w:r>
        <w:rPr>
          <w:rFonts w:ascii="Times New Roman" w:hAnsi="Times New Roman"/>
          <w:sz w:val="24"/>
          <w:szCs w:val="24"/>
        </w:rPr>
        <w:t xml:space="preserve">Подрядчик </w:t>
      </w:r>
      <w:r>
        <w:rPr>
          <w:rFonts w:ascii="Times New Roman" w:hAnsi="Times New Roman"/>
          <w:spacing w:val="1"/>
          <w:sz w:val="24"/>
          <w:szCs w:val="24"/>
        </w:rPr>
        <w:t xml:space="preserve">не приступает своевременно к исполнению Контракта или выполняет Работы настолько медленно, что окончание их к сроку, указанному в Контракте, становится явно невозможным.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  <w:t xml:space="preserve">6</w:t>
      </w:r>
      <w:r>
        <w:rPr>
          <w:rFonts w:ascii="Times New Roman" w:hAnsi="Times New Roman"/>
          <w:spacing w:val="1"/>
          <w:sz w:val="24"/>
          <w:szCs w:val="24"/>
        </w:rPr>
        <w:t xml:space="preserve">. Принять решение об одностороннем отказе от исполнения Контракта в соответствии с Законом </w:t>
      </w:r>
      <w:r>
        <w:rPr>
          <w:rFonts w:ascii="Times New Roman" w:hAnsi="Times New Roman"/>
          <w:sz w:val="24"/>
          <w:szCs w:val="24"/>
        </w:rPr>
        <w:t xml:space="preserve">о контрактной системе.</w:t>
      </w:r>
      <w:r>
        <w:rPr>
          <w:rFonts w:ascii="Times New Roman" w:hAnsi="Times New Roman"/>
          <w:spacing w:val="1"/>
          <w:sz w:val="24"/>
          <w:szCs w:val="24"/>
        </w:rPr>
      </w:r>
      <w:r>
        <w:rPr>
          <w:rFonts w:ascii="Times New Roman" w:hAnsi="Times New Roman"/>
          <w:spacing w:val="1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7.1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pacing w:val="1"/>
          <w:sz w:val="24"/>
          <w:szCs w:val="24"/>
        </w:rPr>
        <w:t xml:space="preserve">7</w:t>
      </w:r>
      <w:r>
        <w:rPr>
          <w:rFonts w:ascii="Times New Roman" w:hAnsi="Times New Roman"/>
          <w:spacing w:val="1"/>
          <w:sz w:val="24"/>
          <w:szCs w:val="24"/>
        </w:rPr>
        <w:t xml:space="preserve">. По соглашению с Подрядчиком изменить существенные условия Контракта в случаях, установленных Законом </w:t>
      </w:r>
      <w:r>
        <w:rPr>
          <w:rFonts w:ascii="Times New Roman" w:hAnsi="Times New Roman"/>
          <w:sz w:val="24"/>
          <w:szCs w:val="24"/>
        </w:rPr>
        <w:t xml:space="preserve">о контрактной системе</w:t>
      </w:r>
      <w:r>
        <w:rPr>
          <w:rFonts w:ascii="Times New Roman" w:hAnsi="Times New Roman"/>
          <w:spacing w:val="1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 Заказчик обязан: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7.2.1. Провести экспертизу для проверки представленных Подрядчиком результатов выполненных Работ, предусмотренных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7.2.2. Своевременно принять надлежащим образом выполненные Работы в соответствии с условиями Контракта.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7.2.3. Своевременно оплатить выполненные Работы надлежащего качества в соответствии с условиями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7.2.4. Сообщать в письменной форме Подрядчику о недостатках, обнаруженных в ходе выполнения Работ, в течение 5 (пяти) рабочих дней после обнаружения таких нед</w:t>
      </w:r>
      <w:r>
        <w:rPr>
          <w:rFonts w:ascii="Times New Roman" w:hAnsi="Times New Roman"/>
          <w:sz w:val="24"/>
          <w:szCs w:val="24"/>
        </w:rPr>
        <w:t xml:space="preserve">остатков. Заказчик, обнаружив при осуществлении контроля и надзора за ходом выполнения Работ отступления от условий Контракта, которые могут ухудшить качество Работ, или иные их недостатки, должен в течение 5 (пяти) рабочих дней заявить об этом Подрядчику.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7.2.5. 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Требовать от Подрядчика уплаты неустойки за неисполнение или ненадлежащее исполнени</w:t>
      </w:r>
      <w:r>
        <w:rPr>
          <w:rFonts w:ascii="Times New Roman" w:hAnsi="Times New Roman"/>
          <w:color w:val="000000" w:themeColor="text1"/>
          <w:sz w:val="24"/>
          <w:szCs w:val="24"/>
          <w:highlight w:val="green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Контракта Подрядчиком.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  <w:highlight w:val="green"/>
        </w:rPr>
        <w:t xml:space="preserve">7.2.6. </w:t>
      </w:r>
      <w:r>
        <w:rPr>
          <w:rFonts w:ascii="Times New Roman" w:hAnsi="Times New Roman"/>
          <w:color w:val="000000" w:themeColor="text1"/>
          <w:sz w:val="24"/>
          <w:szCs w:val="24"/>
          <w:highlight w:val="green"/>
          <w:lang w:val="ru-RU" w:eastAsia="en-US" w:bidi="ar-SA"/>
        </w:rPr>
        <w:t xml:space="preserve">При неоплате Подрядчиком неустойки в добровольном порядке предпринимать действия для ее удержания, предусмотренные Законом о контрактной системе и Контрактом, а</w:t>
      </w:r>
      <w:r>
        <w:rPr>
          <w:rFonts w:ascii="Times New Roman" w:hAnsi="Times New Roman"/>
          <w:color w:val="000000" w:themeColor="text1"/>
          <w:sz w:val="24"/>
          <w:szCs w:val="24"/>
          <w:highlight w:val="green"/>
          <w:lang w:val="ru-RU" w:eastAsia="en-US" w:bidi="ar-SA"/>
        </w:rPr>
        <w:t xml:space="preserve"> в случае невозможности удержания неустойки обратиться в суд для ее взыскания</w:t>
      </w:r>
      <w:r>
        <w:rPr>
          <w:rFonts w:ascii="Times New Roman" w:hAnsi="Times New Roman"/>
          <w:sz w:val="24"/>
          <w:szCs w:val="24"/>
          <w:highlight w:val="green"/>
        </w:rPr>
        <w:t xml:space="preserve">.</w:t>
      </w:r>
      <w:r>
        <w:rPr>
          <w:rFonts w:ascii="Times New Roman" w:hAnsi="Times New Roman"/>
          <w:sz w:val="24"/>
          <w:szCs w:val="24"/>
          <w:highlight w:val="green"/>
        </w:rPr>
      </w:r>
      <w:r>
        <w:rPr>
          <w:rFonts w:ascii="Times New Roman" w:hAnsi="Times New Roman"/>
          <w:sz w:val="24"/>
          <w:szCs w:val="24"/>
          <w:highlight w:val="gree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7.2.7. </w:t>
      </w:r>
      <w:r>
        <w:rPr>
          <w:rFonts w:ascii="Times New Roman" w:hAnsi="Times New Roman"/>
          <w:sz w:val="24"/>
          <w:szCs w:val="24"/>
        </w:rPr>
        <w:t xml:space="preserve">Обеспечить конфиденциальность информации, представленной Подрядчиком в ходе исполнения обязательств по Контракту, за исключением случаев, когда </w:t>
      </w:r>
      <w:r>
        <w:rPr>
          <w:rFonts w:ascii="Times New Roman" w:hAnsi="Times New Roman"/>
          <w:sz w:val="24"/>
          <w:szCs w:val="24"/>
          <w:lang w:eastAsia="en-US"/>
        </w:rPr>
        <w:t xml:space="preserve">Заказчик </w:t>
      </w:r>
      <w:r>
        <w:rPr>
          <w:rFonts w:ascii="Times New Roman" w:hAnsi="Times New Roman"/>
          <w:sz w:val="24"/>
          <w:szCs w:val="24"/>
        </w:rPr>
        <w:t xml:space="preserve">в соответствии с законодательством Российской </w:t>
      </w:r>
      <w:r>
        <w:rPr>
          <w:rFonts w:ascii="Times New Roman" w:hAnsi="Times New Roman"/>
          <w:sz w:val="24"/>
          <w:szCs w:val="24"/>
        </w:rPr>
        <w:t xml:space="preserve">Федерации обязан</w:t>
      </w:r>
      <w:r>
        <w:rPr>
          <w:rFonts w:ascii="Times New Roman" w:hAnsi="Times New Roman"/>
          <w:sz w:val="24"/>
          <w:szCs w:val="24"/>
        </w:rPr>
        <w:t xml:space="preserve"> предоставлять информацию третьим лицам.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Исполнять иные обязанности, предусмотренные законодательством Российской Федерации и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.3. Подрядч</w:t>
      </w:r>
      <w:r>
        <w:rPr>
          <w:rFonts w:ascii="Times New Roman" w:hAnsi="Times New Roman"/>
          <w:sz w:val="24"/>
          <w:szCs w:val="24"/>
          <w:highlight w:val="none"/>
        </w:rPr>
        <w:t xml:space="preserve">ик вправе: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.3.1. Требовать своевременного подписания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Заказчиком</w:t>
      </w:r>
      <w:r>
        <w:rPr>
          <w:rFonts w:ascii="Times New Roman" w:hAnsi="Times New Roman"/>
          <w:sz w:val="24"/>
          <w:szCs w:val="24"/>
          <w:highlight w:val="none"/>
        </w:rPr>
        <w:t xml:space="preserve"> документа о приемке </w:t>
      </w:r>
      <w:r>
        <w:rPr>
          <w:rFonts w:ascii="Times New Roman" w:hAnsi="Times New Roman"/>
          <w:sz w:val="24"/>
          <w:szCs w:val="24"/>
          <w:highlight w:val="none"/>
        </w:rPr>
        <w:t xml:space="preserve">в порядке, предусмотренном Контрактом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.3.2. Требовать своевременной оплаты Заказчиком выполненных Работ в соответствии с </w:t>
      </w:r>
      <w:hyperlink w:tooltip="#Par704" w:anchor="Par704" w:history="1">
        <w:r>
          <w:rPr>
            <w:rFonts w:ascii="Times New Roman" w:hAnsi="Times New Roman"/>
            <w:sz w:val="24"/>
            <w:szCs w:val="24"/>
            <w:highlight w:val="none"/>
          </w:rPr>
          <w:t xml:space="preserve">условиями</w:t>
        </w:r>
      </w:hyperlink>
      <w:r>
        <w:rPr>
          <w:rFonts w:ascii="Times New Roman" w:hAnsi="Times New Roman"/>
          <w:sz w:val="24"/>
          <w:szCs w:val="24"/>
          <w:highlight w:val="none"/>
        </w:rPr>
        <w:t xml:space="preserve">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.3.4. Досрочно исполнить обязательства по Контракту с согласия Заказчика.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pacing w:val="1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pacing w:val="1"/>
          <w:sz w:val="24"/>
          <w:szCs w:val="24"/>
          <w:highlight w:val="none"/>
        </w:rPr>
        <w:t xml:space="preserve">.3.5. Принять решение об одностороннем отказе от исполнения Контракта в 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7.3.6 Привлечь к исполнению своих обязательств по Контракта других лиц (субподрядчиков).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При этом Подрядчик несет ответственность за неисполнение или ненадлежащее исполнение обязательств с</w:t>
      </w:r>
      <w:r>
        <w:rPr>
          <w:rFonts w:ascii="Times New Roman" w:hAnsi="Times New Roman"/>
          <w:sz w:val="24"/>
          <w:szCs w:val="24"/>
          <w:highlight w:val="none"/>
        </w:rPr>
        <w:t xml:space="preserve">убподрядчиков.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.3.7. Пользоваться иными правами, установленными Контрактом и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 Подрядчик обязан: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.4.1. </w:t>
      </w:r>
      <w:r>
        <w:rPr>
          <w:rFonts w:ascii="Times New Roman" w:hAnsi="Times New Roman"/>
          <w:sz w:val="24"/>
          <w:szCs w:val="24"/>
          <w:highlight w:val="none"/>
        </w:rPr>
        <w:t xml:space="preserve">Своевременно и надлежащим образом исполнять обязательства в соответствии с условиями Контракта и представить предусмотренные Контрактом документы по итогам его исполнения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.4.2. Своевременно представить по запросу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 Заказчика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.4.3. Обеспечивать соответствие результатов Работ требованиям качества,</w:t>
      </w:r>
      <w:r>
        <w:rPr>
          <w:rFonts w:ascii="Times New Roman" w:hAnsi="Times New Roman"/>
          <w:sz w:val="24"/>
          <w:szCs w:val="24"/>
          <w:highlight w:val="none"/>
        </w:rPr>
        <w:t xml:space="preserve"> безопасности жизни и здоровья, обязательным нормам и правилам, р</w:t>
      </w:r>
      <w:r>
        <w:rPr>
          <w:rFonts w:ascii="Times New Roman" w:hAnsi="Times New Roman"/>
          <w:sz w:val="24"/>
          <w:szCs w:val="24"/>
          <w:highlight w:val="none"/>
        </w:rPr>
        <w:t xml:space="preserve">егулирующим данную деятельность, </w:t>
      </w:r>
      <w:r>
        <w:rPr>
          <w:rFonts w:ascii="Times New Roman" w:hAnsi="Times New Roman"/>
          <w:sz w:val="24"/>
          <w:szCs w:val="24"/>
          <w:highlight w:val="none"/>
        </w:rPr>
        <w:t xml:space="preserve">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Подрядчик обязан в течение срока действия Контракта </w:t>
      </w:r>
      <w:r>
        <w:rPr>
          <w:rFonts w:ascii="Times New Roman" w:hAnsi="Times New Roman"/>
          <w:sz w:val="24"/>
          <w:szCs w:val="24"/>
        </w:rPr>
        <w:t xml:space="preserve">представить по запросу </w:t>
      </w:r>
      <w:r>
        <w:rPr>
          <w:rFonts w:ascii="Times New Roman" w:hAnsi="Times New Roman"/>
          <w:sz w:val="24"/>
          <w:szCs w:val="24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</w:rPr>
        <w:t xml:space="preserve"> в течение 1 (одного) рабочего дня после дня получения указанного запроса документы, подтверждающие соответствие Работ указанным выше требованиям.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7.4.4. Обеспечить устранение недостатков, выявленных при приемке Заказчиком </w:t>
      </w:r>
      <w:r>
        <w:rPr>
          <w:rFonts w:ascii="Times New Roman" w:hAnsi="Times New Roman"/>
          <w:sz w:val="24"/>
          <w:szCs w:val="24"/>
        </w:rPr>
        <w:t xml:space="preserve">Работ</w:t>
      </w:r>
      <w:r>
        <w:rPr>
          <w:rFonts w:ascii="Times New Roman" w:hAnsi="Times New Roman"/>
          <w:sz w:val="24"/>
          <w:szCs w:val="24"/>
        </w:rPr>
        <w:t xml:space="preserve"> за свой счет.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7.4.5. Предоставить обеспечение исполнения Контракта в соответствии с Законом о контрактной системе и Контрактом.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.4.6. В течение 1 (одного) рабочего дня информировать </w:t>
      </w:r>
      <w:r>
        <w:rPr>
          <w:rFonts w:ascii="Times New Roman" w:hAnsi="Times New Roman"/>
          <w:sz w:val="24"/>
          <w:szCs w:val="24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</w:rPr>
        <w:t xml:space="preserve"> о невозможности выполнить Работы в надлежащем объеме, в предусмотренные Контрактом сроки, надлежащего качества.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.4.7. В случае, если законодательством Российской Федерации предусмотрены об</w:t>
      </w:r>
      <w:r>
        <w:rPr>
          <w:rFonts w:ascii="Times New Roman" w:hAnsi="Times New Roman"/>
          <w:sz w:val="24"/>
          <w:szCs w:val="24"/>
        </w:rPr>
        <w:t xml:space="preserve">язательные требования к лицам, осуществляющим определенные виды деятельности, входящие в состав работ, подлежащих выполнению по Контракту (лицензирование, членство в саморегулируемых организациях, аккредитация и прочее), Подрядчик обязан обеспечить наличие</w:t>
      </w:r>
      <w:r>
        <w:rPr>
          <w:rFonts w:ascii="Times New Roman" w:hAnsi="Times New Roman"/>
          <w:sz w:val="24"/>
          <w:szCs w:val="24"/>
        </w:rPr>
        <w:t xml:space="preserve"> документов, подтверждающих его соответствие, либо привлекаемых им субподрядчиков, требованиям, установленным законодательством Российской Федерации, в  течение всего срока исполнения Контракта. Указанные документы представляются Подрядчиком по требован</w:t>
      </w:r>
      <w:r>
        <w:rPr>
          <w:rFonts w:ascii="Times New Roman" w:hAnsi="Times New Roman"/>
          <w:sz w:val="24"/>
          <w:szCs w:val="24"/>
          <w:highlight w:val="none"/>
        </w:rPr>
        <w:t xml:space="preserve">ию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Заказчика</w:t>
      </w:r>
      <w:r>
        <w:rPr>
          <w:rFonts w:ascii="Times New Roman" w:hAnsi="Times New Roman"/>
          <w:sz w:val="24"/>
          <w:szCs w:val="24"/>
          <w:highlight w:val="none"/>
        </w:rPr>
        <w:t xml:space="preserve"> в течение 3 (трех) рабочих дней со дня получения соответствующего требования.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.4.8. Представить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Заказчику</w:t>
      </w:r>
      <w:r>
        <w:rPr>
          <w:rFonts w:ascii="Times New Roman" w:hAnsi="Times New Roman"/>
          <w:sz w:val="24"/>
          <w:szCs w:val="24"/>
          <w:highlight w:val="none"/>
        </w:rPr>
        <w:t xml:space="preserve"> сведения об изменен</w:t>
      </w:r>
      <w:r>
        <w:rPr>
          <w:rFonts w:ascii="Times New Roman" w:hAnsi="Times New Roman"/>
          <w:sz w:val="24"/>
          <w:szCs w:val="24"/>
          <w:highlight w:val="none"/>
        </w:rPr>
        <w:t xml:space="preserve">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Подрядчика будет считаться адрес, указанный в Контракте.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.4.9. </w:t>
      </w:r>
      <w:r>
        <w:rPr>
          <w:rFonts w:ascii="Times New Roman" w:hAnsi="Times New Roman"/>
          <w:sz w:val="24"/>
          <w:szCs w:val="24"/>
          <w:highlight w:val="none"/>
        </w:rPr>
        <w:t xml:space="preserve">Обеспечить конфиденциальность информации, предоставленной Заказчиком в ходе исполнения обязательств по Контракту, за исключением случаев, когда Подрядчик в соответствии с законодательством Российской Федерации обязан предоставлять информацию третьим лицам.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/>
          <w:sz w:val="24"/>
          <w:szCs w:val="24"/>
          <w:highlight w:val="none"/>
        </w:rPr>
        <w:t xml:space="preserve">.4.10. Исполнять иные обязанности, предусмотренные законодательством Российской Федерации и Контрактом.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В случае если НМЦК закупки более 100 млн. руб., то в соответствии с 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Постановлением Правительства РФ от 04.09.2013 г. № 775 «Об устано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информацию» 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включается пункт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 7.4.17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  <w:lang w:eastAsia="ru-RU"/>
        </w:rPr>
        <w:t xml:space="preserve">: </w:t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i/>
          <w:color w:val="ff0000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7.4.17 П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  <w:t xml:space="preserve">редоставлять информацию обо всех субподрядчиках, заключивших договор или договоры с Подрядчиком, цена которого или общая цена которых составляет более чем 10 процентов цены контракта. 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</w:t>
      </w:r>
      <w:r>
        <w:rPr>
          <w:rFonts w:ascii="Times New Roman" w:hAnsi="Times New Roman"/>
          <w:b/>
          <w:sz w:val="24"/>
          <w:szCs w:val="24"/>
        </w:rPr>
        <w:t xml:space="preserve">. </w:t>
      </w:r>
      <w:r>
        <w:rPr>
          <w:rFonts w:ascii="Times New Roman" w:hAnsi="Times New Roman"/>
          <w:b/>
          <w:sz w:val="24"/>
          <w:szCs w:val="24"/>
        </w:rPr>
        <w:t xml:space="preserve">Ответственность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firstLine="709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.1. 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sz w:val="24"/>
          <w:szCs w:val="24"/>
        </w:rPr>
        <w:t xml:space="preserve">Размеры неустоек (штрафов, пеней), указанные в настоящем разделе, определяются в соответствии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Правилами определения размера штрафа, начисляемого в случае ненадле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>
        <w:rPr>
          <w:rFonts w:ascii="Times New Roman" w:hAnsi="Times New Roman"/>
          <w:sz w:val="24"/>
          <w:szCs w:val="24"/>
        </w:rPr>
        <w:t xml:space="preserve">утвержденными постановлением Правительства Российской Федерации от 30.08.2017 № 1042 (далее – Правила)</w:t>
      </w:r>
      <w:r>
        <w:rPr>
          <w:rFonts w:ascii="Times New Roman" w:hAnsi="Times New Roman"/>
          <w:sz w:val="24"/>
          <w:szCs w:val="24"/>
        </w:rPr>
        <w:t xml:space="preserve">, а также в соответствии с положениями статьи 34 Закона о контрактной системе.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.2. В случа</w:t>
      </w:r>
      <w:r>
        <w:rPr>
          <w:rFonts w:ascii="Times New Roman" w:hAnsi="Times New Roman"/>
          <w:sz w:val="24"/>
          <w:szCs w:val="24"/>
        </w:rPr>
        <w:t xml:space="preserve">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Пеня в размере 1/300 (одной трехсотой) действующей на дату уплаты пеней </w:t>
      </w:r>
      <w:r>
        <w:rPr>
          <w:rFonts w:ascii="Times New Roman" w:hAnsi="Times New Roman"/>
          <w:sz w:val="24"/>
          <w:szCs w:val="24"/>
        </w:rPr>
        <w:t xml:space="preserve">ключевой </w:t>
      </w:r>
      <w:r>
        <w:rPr>
          <w:rFonts w:ascii="Times New Roman" w:hAnsi="Times New Roman"/>
          <w:sz w:val="24"/>
          <w:szCs w:val="24"/>
        </w:rPr>
        <w:t xml:space="preserve">ставки Центральног</w:t>
      </w:r>
      <w:r>
        <w:rPr>
          <w:rFonts w:ascii="Times New Roman" w:hAnsi="Times New Roman"/>
          <w:sz w:val="24"/>
          <w:szCs w:val="24"/>
        </w:rPr>
        <w:t xml:space="preserve">о банка Российской Федерации от не уплаченной в срок суммы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8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.3. За каждый факт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неисполнения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.4. 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</w:t>
      </w:r>
      <w:r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</w:rPr>
        <w:t xml:space="preserve">направляет Подрядчику требование об уплате неустоек (штрафов, пеней).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Пеня начисляется за каждый день просрочки исполнения Подрядчиком обязательства, предусмотренного Контрактом, в размере одной трехсотой действующей на дату уплаты пени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ключевой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ставки Центрального банка Российской Федерации от цены Контракта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(отдельного этапа исполнения Контракта)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, уменьшенной на сумму, пропорциональную объему обязательств, предусмотренных Контрактом </w:t>
      </w:r>
      <w:r>
        <w:rPr>
          <w:rFonts w:ascii="Times New Roman" w:hAnsi="Times New Roman"/>
          <w:sz w:val="24"/>
          <w:szCs w:val="24"/>
        </w:rPr>
        <w:t xml:space="preserve">(соответствующим отдельным этапом исполнения Контракта)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и фактически исполненных Подрядчиком.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.5. 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За каждый факт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порядке: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а) 10 процентов цены контракта (этапа) в случае, если цена контракта (этапа) не превышает 3 млн. рублей;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б) 5 процентов цены контракта (этапа) в случае, если цена контракта (этапа) составляет от 3 млн. рублей до 50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в) 1 процент цены контракта (этапа) в случае, если цена контракта (этапа) составляет от 50 млн. рублей до 100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г) 0,5 процента цены контракта (этапа) в случае, если цена контракта (этапа) составляет от 100 млн. рублей до 500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д) 0,4 процента цены контракта (этапа) в случае, если цена контракта (этапа) составляет от 500 млн. рублей до 1 млрд.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е) 0,3 процента цены контракта (этапа) в случае, если цена контракта (этапа) составляет от 1 млрд. рублей до 2 млрд.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ж) 0,25 процента цены контракта (этапа) в случае, если цена контракта (этапа) составляет от 2 млрд. рублей до 5 млрд.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з) 0,2 процента цены контракта (этапа) в случае, если цена контракта (этапа) составляет от 5 млрд. рублей до 10 млрд.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и) 0,1 процента цены контракта (этапа) в случае, если цена контракта (этапа) превышает 10 млрд. рублей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</w:pP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  <w:t xml:space="preserve">В случае, если в извещении об осуществлении закупки установлено требование к подрядчику, не являющемуся субъектом мало</w:t>
      </w: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  <w:t xml:space="preserve">го предпринимательства или социально ориентированной некоммерческой организацией, о привлечении к исполнению контракта субподрядчиков из числа субъектов малого предпринимательства, социально ориентированных некоммерческих организаций, то добавляется пункт </w:t>
      </w: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  <w:t xml:space="preserve">8.</w:t>
      </w: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  <w:t xml:space="preserve">5.1 следующего содержания:</w:t>
      </w: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</w: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b w:val="0"/>
          <w:bCs w:val="0"/>
          <w:sz w:val="24"/>
          <w:szCs w:val="24"/>
        </w:rPr>
      </w:pPr>
      <w:r>
        <w:rPr>
          <w:rFonts w:ascii="Times New Roman" w:hAnsi="Times New Roman" w:eastAsiaTheme="minorHAnsi"/>
          <w:b w:val="0"/>
          <w:bCs w:val="0"/>
          <w:sz w:val="24"/>
          <w:szCs w:val="24"/>
          <w:lang w:eastAsia="en-US"/>
        </w:rPr>
        <w:t xml:space="preserve">8</w:t>
      </w:r>
      <w:r>
        <w:rPr>
          <w:rFonts w:ascii="Times New Roman" w:hAnsi="Times New Roman" w:eastAsiaTheme="minorHAnsi"/>
          <w:b w:val="0"/>
          <w:bCs w:val="0"/>
          <w:sz w:val="24"/>
          <w:szCs w:val="24"/>
          <w:lang w:eastAsia="en-US"/>
        </w:rPr>
        <w:t xml:space="preserve">.5.1. В случае неисполнения Подрядчиком условия о п</w:t>
      </w:r>
      <w:r>
        <w:rPr>
          <w:rFonts w:ascii="Times New Roman" w:hAnsi="Times New Roman" w:eastAsiaTheme="minorHAnsi"/>
          <w:b w:val="0"/>
          <w:bCs w:val="0"/>
          <w:sz w:val="24"/>
          <w:szCs w:val="24"/>
          <w:lang w:eastAsia="en-US"/>
        </w:rPr>
        <w:t xml:space="preserve">ривлечении к исполнению Контракта субподрядчиков из числа субъектов малого предпринимательства, социально ориентированных некоммерческих организаций Подрядчику начисляется штраф в размере 5 процентов от объема такого привлечения, установленного Контрактом.</w:t>
      </w:r>
      <w:r>
        <w:rPr>
          <w:rFonts w:ascii="Times New Roman" w:hAnsi="Times New Roman" w:eastAsiaTheme="minorHAnsi"/>
          <w:b w:val="0"/>
          <w:bCs w:val="0"/>
          <w:sz w:val="24"/>
          <w:szCs w:val="24"/>
        </w:rPr>
      </w:r>
      <w:r>
        <w:rPr>
          <w:rFonts w:ascii="Times New Roman" w:hAnsi="Times New Roman" w:eastAsiaTheme="minorHAnsi"/>
          <w:b w:val="0"/>
          <w:bCs w:val="0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</w:pP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  <w:t xml:space="preserve">В случае если НМЦК закупки более 100 млн. руб. (ПП РФ от 04.09.2013 г. № 775), добавляется пункт 8.5.2 следующего содержания:</w:t>
      </w: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</w: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8.5.2. За не</w:t>
      </w:r>
      <w:r>
        <w:rPr>
          <w:rFonts w:ascii="Times New Roman" w:hAnsi="Times New Roman"/>
          <w:sz w:val="24"/>
          <w:szCs w:val="24"/>
        </w:rPr>
        <w:t xml:space="preserve">предоставление информации, указанной в пункте 7.4.1</w:t>
      </w:r>
      <w:r>
        <w:rPr>
          <w:rFonts w:ascii="Times New Roman" w:hAnsi="Times New Roman"/>
          <w:sz w:val="24"/>
          <w:szCs w:val="24"/>
        </w:rPr>
        <w:t xml:space="preserve">7 Контракта</w:t>
      </w:r>
      <w:r>
        <w:rPr>
          <w:rFonts w:ascii="Times New Roman" w:hAnsi="Times New Roman"/>
          <w:sz w:val="24"/>
          <w:szCs w:val="24"/>
        </w:rPr>
        <w:t xml:space="preserve">, с Подрядчика подлежит взысканию пени в </w:t>
      </w:r>
      <w:r>
        <w:rPr>
          <w:rFonts w:ascii="Times New Roman" w:hAnsi="Times New Roman"/>
          <w:sz w:val="24"/>
          <w:szCs w:val="24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договора, заключенного Подрядчиком с субподрядчиком. Пеня подлежит начислению за каждый день просрочки исполнения такого обязательства.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/>
        <w:ind w:firstLine="709"/>
        <w:jc w:val="both"/>
        <w:spacing w:line="283" w:lineRule="atLeast"/>
        <w:rPr>
          <w:rFonts w:ascii="Times New Roman" w:hAnsi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  <w:t xml:space="preserve">В случае, если контракт заключаются по результатам определения поставщика (подрядчика, исполнителя) в соответствии с </w:t>
      </w:r>
      <w:hyperlink r:id="rId11" w:tooltip="consultantplus://offline/ref=72BFA22739710CE5EDB8D6946591C334A3D0514D3DA05A6021325106FDD1FC262C82F9B977402E5AO1Q9E" w:history="1">
        <w:r>
          <w:rPr>
            <w:rFonts w:ascii="Times New Roman" w:hAnsi="Times New Roman"/>
            <w:b w:val="0"/>
            <w:bCs w:val="0"/>
            <w:i/>
            <w:color w:val="ff0000"/>
            <w:sz w:val="24"/>
            <w:szCs w:val="24"/>
          </w:rPr>
          <w:t xml:space="preserve">пунктом 1 части 1 статьи 30</w:t>
        </w:r>
      </w:hyperlink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Закона о контрактной системе</w:t>
      </w: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  <w:t xml:space="preserve">, то пункт </w:t>
      </w: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  <w:t xml:space="preserve">8</w:t>
      </w:r>
      <w:r>
        <w:rPr>
          <w:rFonts w:ascii="Times New Roman" w:hAnsi="Times New Roman"/>
          <w:b w:val="0"/>
          <w:bCs w:val="0"/>
          <w:i/>
          <w:color w:val="ff0000"/>
          <w:sz w:val="24"/>
          <w:szCs w:val="24"/>
        </w:rPr>
        <w:t xml:space="preserve">.5 излагается в следующей редакции:</w:t>
      </w:r>
      <w:r>
        <w:rPr>
          <w:rFonts w:ascii="Times New Roman" w:hAnsi="Times New Roman"/>
          <w:b w:val="0"/>
          <w:bCs w:val="0"/>
          <w:i/>
          <w:sz w:val="24"/>
          <w:szCs w:val="24"/>
        </w:rPr>
      </w:r>
      <w:r>
        <w:rPr>
          <w:rFonts w:ascii="Times New Roman" w:hAnsi="Times New Roman"/>
          <w:b w:val="0"/>
          <w:bCs w:val="0"/>
          <w:i/>
          <w:sz w:val="24"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</w:t>
      </w:r>
      <w:r>
        <w:rPr>
          <w:rFonts w:ascii="Times New Roman" w:hAnsi="Times New Roman"/>
          <w:sz w:val="24"/>
          <w:szCs w:val="24"/>
        </w:rPr>
        <w:t xml:space="preserve">5. 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За каждый факт неисполнения или ненадлежащего исполнения Подрядчиком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штрафа устанавливается </w:t>
      </w:r>
      <w:r>
        <w:rPr>
          <w:rFonts w:ascii="Times New Roman" w:hAnsi="Times New Roman"/>
          <w:sz w:val="24"/>
          <w:szCs w:val="24"/>
        </w:rPr>
        <w:t xml:space="preserve">в размере 1 процента цены контракта (этапа), но не более 5 тыс. рублей и не менее 1 тыс. рублей.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contextualSpacing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8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.6. За каждый факт неисполнения или ненадлежащего исполнения Подрядчиком обязательства, предусмотренного Контрактом, </w:t>
      </w:r>
      <w:r>
        <w:rPr>
          <w:rFonts w:ascii="Times New Roman" w:hAnsi="Times New Roman" w:eastAsiaTheme="minorHAnsi"/>
          <w:i/>
          <w:sz w:val="24"/>
          <w:szCs w:val="24"/>
          <w:lang w:eastAsia="en-US"/>
        </w:rPr>
        <w:t xml:space="preserve">которое не имеет стоимостного выражения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.7. 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За каждый факт неисполнения или ненадлежащего исполнения Подрядчиком обязательств, предусмотренных Контрактом, заключенным с победителем закупки (или с иным участником закупки в случаях, установленных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Законом о контрактной системе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), </w:t>
      </w:r>
      <w:r>
        <w:rPr>
          <w:rFonts w:ascii="Times New Roman" w:hAnsi="Times New Roman" w:eastAsiaTheme="minorHAnsi"/>
          <w:i/>
          <w:sz w:val="24"/>
          <w:szCs w:val="24"/>
          <w:lang w:eastAsia="en-US"/>
        </w:rPr>
        <w:t xml:space="preserve">предложившим наиболее высокую цену за право заключения контракта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pStyle w:val="866"/>
        <w:contextualSpacing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а) в случае, если цена контракта не превышает начальную (максимальную) цену контракта: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66"/>
        <w:contextualSpacing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10 процентов начальной (максимальной) цены контракта, если цена контракта не превышает 3 млн.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66"/>
        <w:contextualSpacing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 процентов начальной (максимальной) цены контракта, если цена контракта составляет от 3 млн. рублей до 50 млн. рублей (включительно);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66"/>
        <w:contextualSpacing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 процент начальной (максимальной) цены контракта, если цена контракта составляет от 50 млн. рублей до 100 млн. рублей (включительно);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66"/>
        <w:contextualSpacing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б) в случае, если цена контракта превышает начальную (максимальную) цену контракта: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66"/>
        <w:contextualSpacing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10 процентов цены контракта, если цена контракта не превышает 3 млн. рублей;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 процентов цены контракта, если цена контракта составляет от 3 млн. рублей до 50 млн. рублей (включительно);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 процент цены контракта, если цена контракта составляет от 50 млн. рублей до 100 млн. рублей (включительно).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8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.8. Общая сумма </w:t>
      </w:r>
      <w:r>
        <w:rPr>
          <w:rFonts w:ascii="Times New Roman" w:hAnsi="Times New Roman"/>
          <w:sz w:val="24"/>
          <w:szCs w:val="24"/>
        </w:rPr>
        <w:t xml:space="preserve">начисленных штрафов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 за неисполнение или ненадлежащее исполнение Подрядчиком обязательств, предусмотренных Контрактом, не может превышать цену Контракта.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Общая сумма </w:t>
      </w:r>
      <w:r>
        <w:rPr>
          <w:rFonts w:ascii="Times New Roman" w:hAnsi="Times New Roman"/>
          <w:sz w:val="24"/>
          <w:szCs w:val="24"/>
        </w:rPr>
        <w:t xml:space="preserve">начисленных штрафов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before="0" w:beforeAutospacing="0" w:after="0" w:afterAutospacing="0" w:line="283" w:lineRule="atLeast"/>
        <w:rPr>
          <w:rFonts w:ascii="Times New Roman" w:hAnsi="Times New Roman" w:cs="Times New Roman"/>
          <w:sz w:val="24"/>
          <w:szCs w:val="24"/>
          <w:highlight w:val="green"/>
          <w14:ligatures w14:val="none"/>
        </w:rPr>
      </w:pPr>
      <w:r>
        <w:rPr>
          <w:rFonts w:ascii="Times New Roman" w:hAnsi="Times New Roman"/>
          <w:sz w:val="24"/>
          <w:szCs w:val="24"/>
          <w:highlight w:val="green"/>
        </w:rPr>
        <w:t xml:space="preserve">8</w:t>
      </w:r>
      <w:r>
        <w:rPr>
          <w:rFonts w:ascii="Times New Roman" w:hAnsi="Times New Roman"/>
          <w:sz w:val="24"/>
          <w:szCs w:val="24"/>
          <w:highlight w:val="green"/>
        </w:rPr>
        <w:t xml:space="preserve">.9. </w:t>
      </w:r>
      <w:r>
        <w:rPr>
          <w:rFonts w:ascii="Times New Roman" w:hAnsi="Times New Roman" w:cs="Times New Roman"/>
          <w:sz w:val="24"/>
          <w:szCs w:val="24"/>
          <w:highlight w:val="green"/>
          <w:lang w:val="ru-RU" w:eastAsia="en-US" w:bidi="ar-SA"/>
        </w:rPr>
        <w:t xml:space="preserve">В случае неисполнения Подрядчиком требований об оплате неустоек (штрафов, пеней), предъявленных Заказчиком в соответствии с Законом о контрактной системе и Контрактом, Заказчик удерживает сумму неустоек (штрафов, пеней) из суммы, подлежащей оплате</w:t>
      </w:r>
      <w:r>
        <w:rPr>
          <w:rFonts w:ascii="Times New Roman" w:hAnsi="Times New Roman" w:cs="Times New Roman"/>
          <w:sz w:val="24"/>
          <w:szCs w:val="24"/>
          <w:highlight w:val="green"/>
          <w:lang w:val="ru-RU" w:eastAsia="en-US" w:bidi="ar-SA"/>
        </w:rPr>
        <w:t xml:space="preserve"> Подрядчику</w:t>
      </w:r>
      <w:r>
        <w:rPr>
          <w:rFonts w:ascii="Times New Roman" w:hAnsi="Times New Roman" w:cs="Times New Roman"/>
          <w:sz w:val="24"/>
          <w:szCs w:val="24"/>
          <w:highlight w:val="green"/>
          <w:lang w:val="ru-RU" w:eastAsia="en-US" w:bidi="ar-SA"/>
        </w:rPr>
        <w:t xml:space="preserve">, либо из обеспечения исполнения Контракта, предоставленного Подрядчиком, за исключением случаев, когда сумма начисленных и неуплаченных неустоек (штрафов, пеней) подлежит списанию в  порядке, предусмотренном Правительством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green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green"/>
          <w14:ligatures w14:val="none"/>
        </w:rPr>
      </w:r>
    </w:p>
    <w:p>
      <w:pPr>
        <w:pStyle w:val="845"/>
        <w:ind w:firstLine="708"/>
        <w:jc w:val="both"/>
        <w:spacing w:before="0" w:after="0" w:line="240" w:lineRule="auto"/>
        <w:widowControl/>
        <w:rPr>
          <w:rFonts w:ascii="Arial" w:hAnsi="Arial" w:eastAsia="Arial" w:cs="Arial"/>
          <w:sz w:val="26"/>
          <w:szCs w:val="26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  <w:lang w:val="ru-RU" w:eastAsia="en-US" w:bidi="ar-SA"/>
        </w:rPr>
        <w:t xml:space="preserve">Исполнение обязательства Подрядчика по перечислению неустойки (штрафа, пени) и (или) убытков в доход бюджета возлагается на Заказчика</w:t>
      </w:r>
      <w:r>
        <w:rPr>
          <w:rFonts w:ascii="Times New Roman" w:hAnsi="Times New Roman" w:cs="Times New Roman"/>
          <w:sz w:val="24"/>
          <w:szCs w:val="24"/>
          <w:highlight w:val="green"/>
          <w:lang w:val="ru-RU" w:eastAsia="en-US" w:bidi="ar-SA"/>
        </w:rPr>
        <w:t xml:space="preserve">.</w:t>
      </w:r>
      <w:r>
        <w:rPr>
          <w:rFonts w:ascii="Arial" w:hAnsi="Arial" w:eastAsia="Arial" w:cs="Arial"/>
          <w:sz w:val="26"/>
          <w:szCs w:val="26"/>
          <w:highlight w:val="green"/>
        </w:rPr>
      </w:r>
      <w:r>
        <w:rPr>
          <w:rFonts w:ascii="Arial" w:hAnsi="Arial" w:eastAsia="Arial" w:cs="Arial"/>
          <w:sz w:val="26"/>
          <w:szCs w:val="26"/>
          <w:highlight w:val="green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.10. Уплата Стороной неустойки (штрафа, пени) не освобождает ее от исполнения обязательств по Контракту.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>
        <w:rPr>
          <w:rFonts w:ascii="Times New Roman" w:hAnsi="Times New Roman"/>
          <w:sz w:val="24"/>
          <w:szCs w:val="24"/>
        </w:rPr>
        <w:t xml:space="preserve">Сторона освобождается от уплаты неустойки (штрафа, пени), если докажет, что не</w:t>
      </w:r>
      <w:r>
        <w:rPr>
          <w:rFonts w:ascii="Times New Roman" w:hAnsi="Times New Roman"/>
          <w:sz w:val="24"/>
          <w:szCs w:val="24"/>
        </w:rPr>
        <w:t xml:space="preserve">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</w:t>
      </w:r>
      <w:r>
        <w:rPr>
          <w:rFonts w:ascii="Times New Roman" w:hAnsi="Times New Roman"/>
          <w:sz w:val="24"/>
          <w:szCs w:val="24"/>
        </w:rPr>
        <w:t xml:space="preserve">землетрясений, наводнений, пожаров и т.д.), действий объективных внешних факторов (военных действий, актов органов государственной власти и управления и т.п.), подтвержденных в установленном законодательством порядке, препятствующих надлежащему исполнению </w:t>
      </w:r>
      <w:r>
        <w:rPr>
          <w:rFonts w:ascii="Times New Roman" w:hAnsi="Times New Roman"/>
          <w:sz w:val="24"/>
          <w:szCs w:val="24"/>
        </w:rPr>
        <w:t xml:space="preserve">обязательств по Контракту, которые возникли после заключения Контракта, на время действия этих обстоятельств, если эти обстоятельства непосредственно повлияли на исполнение Стороной своих обязательств, а также которые Сторона</w:t>
      </w:r>
      <w:r>
        <w:rPr>
          <w:rFonts w:ascii="Times New Roman" w:hAnsi="Times New Roman"/>
          <w:sz w:val="24"/>
          <w:szCs w:val="24"/>
        </w:rPr>
        <w:t xml:space="preserve"> была не в состоянии предвидеть и предотвратить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</w:t>
      </w:r>
      <w:r>
        <w:rPr>
          <w:rFonts w:ascii="Times New Roman" w:hAnsi="Times New Roman"/>
          <w:b/>
          <w:sz w:val="24"/>
          <w:szCs w:val="24"/>
        </w:rPr>
        <w:t xml:space="preserve">. </w:t>
      </w:r>
      <w:r>
        <w:rPr>
          <w:rFonts w:ascii="Times New Roman" w:hAnsi="Times New Roman"/>
          <w:b/>
          <w:sz w:val="24"/>
          <w:szCs w:val="24"/>
        </w:rPr>
        <w:t xml:space="preserve">Обеспечение исполнения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Обеспечение исполнения Контракта предусмотрено для обеспечения исполнения </w:t>
      </w:r>
      <w:r>
        <w:rPr>
          <w:rFonts w:ascii="Times New Roman" w:hAnsi="Times New Roman"/>
          <w:sz w:val="24"/>
          <w:szCs w:val="24"/>
        </w:rPr>
        <w:t xml:space="preserve">Подрядчиком</w:t>
      </w:r>
      <w:r>
        <w:rPr>
          <w:rFonts w:ascii="Times New Roman" w:hAnsi="Times New Roman"/>
          <w:sz w:val="24"/>
          <w:szCs w:val="24"/>
        </w:rPr>
        <w:t xml:space="preserve"> его обязательств по Контракту, в том числе таких обязательств, как </w:t>
      </w:r>
      <w:r>
        <w:rPr>
          <w:rFonts w:ascii="Times New Roman" w:hAnsi="Times New Roman"/>
          <w:sz w:val="24"/>
          <w:szCs w:val="24"/>
        </w:rPr>
        <w:t xml:space="preserve">выполнение Работ</w:t>
      </w:r>
      <w:r>
        <w:rPr>
          <w:rFonts w:ascii="Times New Roman" w:hAnsi="Times New Roman"/>
          <w:sz w:val="24"/>
          <w:szCs w:val="24"/>
        </w:rPr>
        <w:t xml:space="preserve"> надлежащего качества, соблюдения сроков </w:t>
      </w:r>
      <w:r>
        <w:rPr>
          <w:rFonts w:ascii="Times New Roman" w:hAnsi="Times New Roman"/>
          <w:sz w:val="24"/>
          <w:szCs w:val="24"/>
        </w:rPr>
        <w:t xml:space="preserve">выполнения Работ</w:t>
      </w:r>
      <w:r>
        <w:rPr>
          <w:rFonts w:ascii="Times New Roman" w:hAnsi="Times New Roman"/>
          <w:sz w:val="24"/>
          <w:szCs w:val="24"/>
        </w:rPr>
        <w:t xml:space="preserve">, оплата неустойки (штрафа, пени) за неисполнение или ненадлежащее исполнение условий Контракта, возмещение ущерба.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Исполнение Контракта обеспечивается предоставлением независимой гарантии</w:t>
      </w:r>
      <w:r>
        <w:rPr>
          <w:rFonts w:ascii="Times New Roman" w:hAnsi="Times New Roman"/>
          <w:sz w:val="24"/>
          <w:szCs w:val="24"/>
        </w:rPr>
        <w:t xml:space="preserve">, соответствующей требованиям законодательства Российской Федерации, или внесением денежных средств на указанный Заказчиком счет, на котором в соответствии с законодательством Российской Федерации учитываются операции со средствами, поступающими Заказчику.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Способ обеспечения исполнения Контракта определяется Подрядчиком самостоятельно.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снижении цены в предложенной Подрядчиком заявке на двадцать пять и более процентов по отношению к начальной (максимальной) цене Контракта Подрядчик, с которым заключается Контракт, предоставляет обеспечение исполнения Контракта с учетом положений ст</w:t>
      </w:r>
      <w:r>
        <w:rPr>
          <w:rFonts w:ascii="Times New Roman" w:hAnsi="Times New Roman"/>
          <w:sz w:val="24"/>
          <w:szCs w:val="24"/>
        </w:rPr>
        <w:t xml:space="preserve">атьи</w:t>
      </w:r>
      <w:r>
        <w:rPr>
          <w:rFonts w:ascii="Times New Roman" w:hAnsi="Times New Roman"/>
          <w:sz w:val="24"/>
          <w:szCs w:val="24"/>
        </w:rPr>
        <w:t xml:space="preserve"> 37 Закона о контрактной системе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пол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ожения статьи 37 Закона о контрактной системе не применяются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в случае осуществления определения поставщика (подрядчика, исполнителя) путем запроса котировок в электронной форме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highlight w:val="none"/>
        </w:rPr>
        <w:t xml:space="preserve">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Вариант I.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9</w:t>
      </w:r>
      <w:r>
        <w:rPr>
          <w:rFonts w:ascii="Times New Roman" w:hAnsi="Times New Roman"/>
          <w:sz w:val="24"/>
          <w:szCs w:val="24"/>
          <w:highlight w:val="none"/>
        </w:rPr>
        <w:t xml:space="preserve">.2. Размер обеспечения исполнения Контракта составляет _________</w:t>
      </w:r>
      <w:r>
        <w:rPr>
          <w:rFonts w:ascii="Times New Roman" w:hAnsi="Times New Roman"/>
          <w:sz w:val="24"/>
          <w:szCs w:val="24"/>
          <w:highlight w:val="none"/>
        </w:rPr>
        <w:t xml:space="preserve">_(</w:t>
      </w:r>
      <w:r>
        <w:rPr>
          <w:rFonts w:ascii="Times New Roman" w:hAnsi="Times New Roman"/>
          <w:sz w:val="24"/>
          <w:szCs w:val="24"/>
          <w:highlight w:val="none"/>
        </w:rPr>
        <w:t xml:space="preserve">_______) рублей</w:t>
      </w:r>
      <w:r>
        <w:rPr>
          <w:rFonts w:ascii="Times New Roman" w:hAnsi="Times New Roman"/>
          <w:sz w:val="24"/>
          <w:szCs w:val="24"/>
          <w:highlight w:val="none"/>
        </w:rPr>
        <w:t xml:space="preserve"> ___ копеек</w:t>
      </w:r>
      <w:r>
        <w:rPr>
          <w:rFonts w:ascii="Times New Roman" w:hAnsi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i/>
          <w:sz w:val="24"/>
          <w:szCs w:val="24"/>
          <w:highlight w:val="none"/>
        </w:rPr>
        <w:t xml:space="preserve">Вариант II.</w:t>
      </w:r>
      <w:r>
        <w:rPr>
          <w:rFonts w:ascii="Times New Roman" w:hAnsi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i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 w:line="240" w:lineRule="auto"/>
        <w:tabs>
          <w:tab w:val="left" w:pos="9498" w:leader="none"/>
        </w:tabs>
        <w:rPr>
          <w:rFonts w:eastAsia="Times New Roman"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В случае, если контракт заключается по результатам определения поставщика (подрядчика, исполнителя) в соответствии с пунктом 1 части 1 статьи 30 Закона о контрактной системе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, пункт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9.2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изложить в следующей редакции:</w:t>
      </w:r>
      <w:r>
        <w:rPr>
          <w:rFonts w:eastAsia="Times New Roman"/>
          <w:i/>
          <w:color w:val="ff0000"/>
          <w:sz w:val="24"/>
          <w:szCs w:val="24"/>
          <w:highlight w:val="none"/>
        </w:rPr>
      </w:r>
      <w:r>
        <w:rPr>
          <w:rFonts w:eastAsia="Times New Roman"/>
          <w:i/>
          <w:color w:val="ff0000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 w:line="240" w:lineRule="auto"/>
        <w:tabs>
          <w:tab w:val="left" w:pos="9498" w:leader="none"/>
        </w:tabs>
        <w:rPr>
          <w:bCs/>
          <w:i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  <w:t xml:space="preserve">9.2. Размер обеспечения исполнения Контракта составляет ___ % от цены контракта. 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</w:rPr>
        <w:t xml:space="preserve">Вариант III.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cs="Times New Roman"/>
          <w:b w:val="0"/>
          <w:bCs w:val="0"/>
          <w:i/>
          <w:color w:val="ff0000"/>
          <w:sz w:val="24"/>
          <w:szCs w:val="24"/>
          <w:highlight w:val="none"/>
        </w:rPr>
      </w:pP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В случае если </w:t>
      </w: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расчеты по контракту в части выплаты аванса подлежат казначейскому сопровождению</w:t>
      </w: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,</w:t>
      </w: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 пункт 9.2 изложить в следующей редакции:</w:t>
      </w:r>
      <w:r>
        <w:rPr>
          <w:rFonts w:ascii="Times New Roman" w:hAnsi="Times New Roman" w:cs="Times New Roman"/>
          <w:b w:val="0"/>
          <w:bCs w:val="0"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/>
          <w:color w:val="ff0000"/>
          <w:sz w:val="24"/>
          <w:szCs w:val="24"/>
          <w:highlight w:val="none"/>
        </w:rPr>
      </w:r>
    </w:p>
    <w:p>
      <w:pPr>
        <w:ind w:left="0" w:right="0"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.2. Размер обеспечения исполнения Контракта составляет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___ % от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  <w:lang w:eastAsia="ru-RU"/>
        </w:rPr>
        <w:t xml:space="preserve">начальной (максимальной) цены контракта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, </w:t>
      </w: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уменьшенной на размер аванса.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cs="Times New Roman"/>
          <w:b w:val="0"/>
          <w:bCs w:val="0"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</w:rPr>
        <w:t xml:space="preserve">Вариант IV.</w:t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i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eastAsia="Times New Roman" w:cs="Times New Roman"/>
          <w:b w:val="0"/>
          <w:bCs/>
          <w:i/>
          <w:color w:val="ff0000"/>
          <w:sz w:val="24"/>
          <w:szCs w:val="24"/>
          <w:highlight w:val="none"/>
        </w:rPr>
      </w:pP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В случае если </w:t>
      </w: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ff0000"/>
          <w:sz w:val="24"/>
          <w:szCs w:val="24"/>
          <w:highlight w:val="none"/>
        </w:rPr>
        <w:t xml:space="preserve">расчеты по контракту в части выплаты аванса подлежат казначейскому сопровождению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 и контракт заключается по результатам определения поставщика (подрядчика, исполнителя) в соответствии с пунктом 1 части 1 статьи 30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Закона о контрактной системе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, пункт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9.2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изложить в следующей редакции:</w:t>
      </w:r>
      <w:r>
        <w:rPr>
          <w:rFonts w:ascii="Times New Roman" w:hAnsi="Times New Roman" w:eastAsia="Times New Roman" w:cs="Times New Roman"/>
          <w:b w:val="0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color w:val="ff0000"/>
          <w:sz w:val="24"/>
          <w:szCs w:val="24"/>
          <w:highlight w:val="none"/>
        </w:rPr>
      </w:r>
    </w:p>
    <w:p>
      <w:pPr>
        <w:ind w:left="0" w:right="0" w:firstLine="708"/>
        <w:jc w:val="both"/>
        <w:spacing w:before="40" w:after="40" w:line="240" w:lineRule="auto"/>
        <w:tabs>
          <w:tab w:val="left" w:pos="9498" w:leader="none"/>
        </w:tabs>
        <w:rPr>
          <w:rFonts w:ascii="Times New Roman" w:hAnsi="Times New Roman" w:eastAsia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i/>
          <w:sz w:val="24"/>
          <w:szCs w:val="24"/>
          <w:highlight w:val="none"/>
        </w:rPr>
        <w:t xml:space="preserve">9.2. Размер обеспечения исполнения Контракта составляет ___ % от цены контракта,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 </w:t>
      </w:r>
      <w:r>
        <w:rPr>
          <w:rStyle w:val="879"/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уменьшенной на размер аванса.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В ходе исполнения Контракта </w:t>
      </w:r>
      <w:r>
        <w:rPr>
          <w:rFonts w:ascii="Times New Roman" w:hAnsi="Times New Roman"/>
          <w:sz w:val="24"/>
          <w:szCs w:val="24"/>
        </w:rPr>
        <w:t xml:space="preserve">Подрядчик</w:t>
      </w:r>
      <w:r>
        <w:rPr>
          <w:rFonts w:ascii="Times New Roman" w:hAnsi="Times New Roman"/>
          <w:sz w:val="24"/>
          <w:szCs w:val="24"/>
        </w:rPr>
        <w:t xml:space="preserve"> вправе изменить способ обеспечения исполнени</w:t>
      </w:r>
      <w:r>
        <w:rPr>
          <w:rFonts w:ascii="Times New Roman" w:hAnsi="Times New Roman"/>
          <w:sz w:val="24"/>
          <w:szCs w:val="24"/>
        </w:rPr>
        <w:t xml:space="preserve">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Законом о контрактной системе.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9.4. Срок действия независимой гарантии определяется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Подрядчиком</w:t>
      </w:r>
      <w:r>
        <w:rPr>
          <w:rFonts w:ascii="Times New Roman" w:hAnsi="Times New Roman"/>
          <w:sz w:val="24"/>
          <w:szCs w:val="24"/>
        </w:rPr>
        <w:t xml:space="preserve"> самостоятельно в соот</w:t>
      </w:r>
      <w:r>
        <w:rPr>
          <w:rFonts w:ascii="Times New Roman" w:hAnsi="Times New Roman"/>
          <w:sz w:val="24"/>
          <w:szCs w:val="24"/>
        </w:rPr>
        <w:t xml:space="preserve">ветствии с требованиями Закона о контрактной системе, при этом данный срок должен превышать срок исполнения обеспечиваемых обязательств не менее чем на один месяц, в том числе в случае его изменения в соответствии со статьей 95 Закона о контрактной системе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Независимая гарантия должна быть безотзывной и должна содержать сведения, указанные в Законе о контрактной системе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если по каким-либо причинам обеспечение исполнения Контракта перестало быть действительным, закончило свое действие или иным образом перестало обеспечивать исполнение Под</w:t>
      </w:r>
      <w:r>
        <w:rPr>
          <w:rFonts w:ascii="Times New Roman" w:hAnsi="Times New Roman"/>
          <w:sz w:val="24"/>
          <w:szCs w:val="24"/>
        </w:rPr>
        <w:t xml:space="preserve">рядчиком его обязательств по Контракту, Подрядчик обязуется в течение 10 (десяти) рабочих дней с момента, когда такое обеспечение перестало действовать, предоставить новое надлежащее обеспечение исполнения Контракта на тех же условиях и в таком же размере.</w:t>
      </w:r>
      <w:r>
        <w:rPr>
          <w:rFonts w:ascii="Times New Roman" w:hAnsi="Times New Roman" w:eastAsiaTheme="minorHAnsi"/>
          <w:sz w:val="24"/>
          <w:szCs w:val="24"/>
        </w:rPr>
      </w:r>
      <w:r>
        <w:rPr>
          <w:rFonts w:ascii="Times New Roman" w:hAnsi="Times New Roman" w:eastAsiaTheme="minorHAnsi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 Подрядчик обязуется предоставить новое </w:t>
      </w:r>
      <w:r>
        <w:rPr>
          <w:rFonts w:ascii="Times New Roman" w:hAnsi="Times New Roman"/>
          <w:sz w:val="24"/>
          <w:szCs w:val="24"/>
        </w:rPr>
        <w:t xml:space="preserve">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Размер такого обеспечения может быть уменьшен в порядке и случаях, которые предусмотрены </w:t>
      </w:r>
      <w:hyperlink r:id="rId12" w:tooltip="consultantplus://offline/ref=B689AD7A1C1BB115959EAA61CDEB402385CE774CFE23207478DE38A79F59C7B3E0DB074BC82528C3AEC66DCAF132B995AF6109C97E7643g3J" w:history="1">
        <w:r>
          <w:rPr>
            <w:rStyle w:val="856"/>
            <w:rFonts w:ascii="Times New Roman" w:hAnsi="Times New Roman" w:eastAsia="Times New Roman"/>
            <w:color w:val="000000" w:themeColor="text1"/>
            <w:sz w:val="24"/>
            <w:szCs w:val="24"/>
            <w:u w:val="none"/>
            <w:lang w:eastAsia="ru-RU"/>
          </w:rPr>
          <w:t xml:space="preserve">частями 7</w:t>
        </w:r>
      </w:hyperlink>
      <w:r>
        <w:rPr>
          <w:rFonts w:ascii="Times New Roman" w:hAnsi="Times New Roman" w:eastAsia="Times New Roman"/>
          <w:color w:val="000000" w:themeColor="text1"/>
          <w:sz w:val="24"/>
          <w:szCs w:val="24"/>
          <w:u w:val="none"/>
          <w:lang w:eastAsia="ru-RU"/>
        </w:rPr>
        <w:t xml:space="preserve">, </w:t>
      </w:r>
      <w:hyperlink r:id="rId13" w:tooltip="consultantplus://offline/ref=B689AD7A1C1BB115959EAA61CDEB402385CE774CFE23207478DE38A79F59C7B3E0DB074BC82421C3AEC66DCAF132B995AF6109C97E7643g3J" w:history="1">
        <w:r>
          <w:rPr>
            <w:rStyle w:val="856"/>
            <w:rFonts w:ascii="Times New Roman" w:hAnsi="Times New Roman" w:eastAsia="Times New Roman"/>
            <w:color w:val="000000" w:themeColor="text1"/>
            <w:sz w:val="24"/>
            <w:szCs w:val="24"/>
            <w:u w:val="none"/>
            <w:lang w:eastAsia="ru-RU"/>
          </w:rPr>
          <w:t xml:space="preserve">7.1</w:t>
        </w:r>
      </w:hyperlink>
      <w:r>
        <w:rPr>
          <w:rFonts w:ascii="Times New Roman" w:hAnsi="Times New Roman" w:eastAsia="Times New Roman"/>
          <w:color w:val="000000" w:themeColor="text1"/>
          <w:sz w:val="24"/>
          <w:szCs w:val="24"/>
          <w:u w:val="none"/>
          <w:lang w:eastAsia="ru-RU"/>
        </w:rPr>
        <w:t xml:space="preserve">, </w:t>
      </w:r>
      <w:hyperlink r:id="rId14" w:tooltip="consultantplus://offline/ref=B689AD7A1C1BB115959EAA61CDEB402385CE774CFE23207478DE38A79F59C7B3E0DB074BC82420C3AEC66DCAF132B995AF6109C97E7643g3J" w:history="1">
        <w:r>
          <w:rPr>
            <w:rStyle w:val="856"/>
            <w:rFonts w:ascii="Times New Roman" w:hAnsi="Times New Roman" w:eastAsia="Times New Roman"/>
            <w:color w:val="000000" w:themeColor="text1"/>
            <w:sz w:val="24"/>
            <w:szCs w:val="24"/>
            <w:u w:val="none"/>
            <w:lang w:eastAsia="ru-RU"/>
          </w:rPr>
          <w:t xml:space="preserve">7.2</w:t>
        </w:r>
      </w:hyperlink>
      <w:r>
        <w:rPr>
          <w:rFonts w:ascii="Times New Roman" w:hAnsi="Times New Roman" w:eastAsia="Times New Roman"/>
          <w:color w:val="000000" w:themeColor="text1"/>
          <w:sz w:val="24"/>
          <w:szCs w:val="24"/>
          <w:u w:val="none"/>
          <w:lang w:eastAsia="ru-RU"/>
        </w:rPr>
        <w:t xml:space="preserve"> и </w:t>
      </w:r>
      <w:hyperlink r:id="rId15" w:tooltip="consultantplus://offline/ref=B689AD7A1C1BB115959EAA61CDEB402385CE774CFE23207478DE38A79F59C7B3E0DB074BC82423C3AEC66DCAF132B995AF6109C97E7643g3J" w:history="1">
        <w:r>
          <w:rPr>
            <w:rStyle w:val="856"/>
            <w:rFonts w:ascii="Times New Roman" w:hAnsi="Times New Roman" w:eastAsia="Times New Roman"/>
            <w:color w:val="000000" w:themeColor="text1"/>
            <w:sz w:val="24"/>
            <w:szCs w:val="24"/>
            <w:u w:val="none"/>
            <w:lang w:eastAsia="ru-RU"/>
          </w:rPr>
          <w:t xml:space="preserve">7.3 статьи 96</w:t>
        </w:r>
      </w:hyperlink>
      <w:r>
        <w:rPr>
          <w:rFonts w:ascii="Times New Roman" w:hAnsi="Times New Roman" w:eastAsia="Times New Roman"/>
          <w:color w:val="000000" w:themeColor="text1"/>
          <w:sz w:val="24"/>
          <w:szCs w:val="24"/>
          <w:u w:val="none"/>
          <w:lang w:eastAsia="ru-RU"/>
        </w:rPr>
        <w:t xml:space="preserve"> Закона о контрактной системе. За каждый день просрочки исполнения подрядчиком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u w:val="none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u w:val="none"/>
          <w:lang w:eastAsia="ru-RU"/>
        </w:rPr>
        <w:t xml:space="preserve">обязательства, предусмотренного частью 30 ст. 34 Закона о контрактной системе, начисляется пеня в размере, определенном в порядке, установленном в соответствии с </w:t>
      </w:r>
      <w:hyperlink r:id="rId16" w:tooltip="consultantplus://offline/ref=B689AD7A1C1BB115959EAA61CDEB402385CE774CFE23207478DE38A79F59C7B3E0DB074ECB212A9CABD37C92FE30A78BAC7C15CB7C47g7J" w:history="1">
        <w:r>
          <w:rPr>
            <w:rStyle w:val="856"/>
            <w:rFonts w:ascii="Times New Roman" w:hAnsi="Times New Roman" w:eastAsia="Times New Roman"/>
            <w:color w:val="000000" w:themeColor="text1"/>
            <w:sz w:val="24"/>
            <w:szCs w:val="24"/>
            <w:u w:val="none"/>
            <w:lang w:eastAsia="ru-RU"/>
          </w:rPr>
          <w:t xml:space="preserve">частью 7</w:t>
        </w:r>
      </w:hyperlink>
      <w:r>
        <w:rPr>
          <w:rFonts w:ascii="Times New Roman" w:hAnsi="Times New Roman" w:eastAsia="Times New Roman"/>
          <w:sz w:val="24"/>
          <w:szCs w:val="24"/>
          <w:u w:val="none"/>
          <w:lang w:eastAsia="ru-RU"/>
        </w:rPr>
        <w:t xml:space="preserve"> ст. 34 З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акона о контрактной системе.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 Прекращение обеспечения исполнения Контракта или не соответствующее требованиям Закона о контрактной системе обеспечение исполнения Контракта по истечении срока, указанного </w:t>
      </w:r>
      <w:r>
        <w:rPr>
          <w:rFonts w:ascii="Times New Roman" w:hAnsi="Times New Roman"/>
          <w:sz w:val="24"/>
          <w:szCs w:val="24"/>
        </w:rPr>
        <w:t xml:space="preserve">в п. 9.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, признается существенным нарушением Контракта </w:t>
      </w:r>
      <w:r>
        <w:rPr>
          <w:rFonts w:ascii="Times New Roman" w:hAnsi="Times New Roman"/>
          <w:sz w:val="24"/>
          <w:szCs w:val="24"/>
        </w:rPr>
        <w:t xml:space="preserve">Подрядчиком</w:t>
      </w:r>
      <w:r>
        <w:rPr>
          <w:rFonts w:ascii="Times New Roman" w:hAnsi="Times New Roman"/>
          <w:sz w:val="24"/>
          <w:szCs w:val="24"/>
        </w:rPr>
        <w:t xml:space="preserve"> и является основанием для расторжения Контракта по требованию</w:t>
      </w:r>
      <w:r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этом Заказчик вправе потребовать от </w:t>
      </w:r>
      <w:r>
        <w:rPr>
          <w:rFonts w:ascii="Times New Roman" w:hAnsi="Times New Roman"/>
          <w:sz w:val="24"/>
          <w:szCs w:val="24"/>
        </w:rPr>
        <w:t xml:space="preserve">Подрядчика </w:t>
      </w:r>
      <w:r>
        <w:rPr>
          <w:rFonts w:ascii="Times New Roman" w:hAnsi="Times New Roman"/>
          <w:sz w:val="24"/>
          <w:szCs w:val="24"/>
        </w:rPr>
        <w:t xml:space="preserve">возмещение ущерба в полном объеме.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  <w:highlight w:val="green"/>
        </w:rPr>
        <w:t xml:space="preserve">9.</w:t>
      </w:r>
      <w:r>
        <w:rPr>
          <w:rFonts w:ascii="Times New Roman" w:hAnsi="Times New Roman"/>
          <w:sz w:val="24"/>
          <w:szCs w:val="24"/>
          <w:highlight w:val="green"/>
        </w:rPr>
        <w:t xml:space="preserve">6</w:t>
      </w:r>
      <w:r>
        <w:rPr>
          <w:rFonts w:ascii="Times New Roman" w:hAnsi="Times New Roman"/>
          <w:sz w:val="24"/>
          <w:szCs w:val="24"/>
          <w:highlight w:val="green"/>
        </w:rPr>
        <w:t xml:space="preserve">. В случае надлежащего исполнения </w:t>
      </w:r>
      <w:r>
        <w:rPr>
          <w:rFonts w:ascii="Times New Roman" w:hAnsi="Times New Roman"/>
          <w:sz w:val="24"/>
          <w:szCs w:val="24"/>
          <w:highlight w:val="green"/>
        </w:rPr>
        <w:t xml:space="preserve">Подрядчиком</w:t>
      </w:r>
      <w:r>
        <w:rPr>
          <w:rFonts w:ascii="Times New Roman" w:hAnsi="Times New Roman"/>
          <w:sz w:val="24"/>
          <w:szCs w:val="24"/>
          <w:highlight w:val="green"/>
        </w:rPr>
        <w:t xml:space="preserve"> обязательств по </w:t>
      </w:r>
      <w:r>
        <w:rPr>
          <w:rFonts w:ascii="Times New Roman" w:hAnsi="Times New Roman"/>
          <w:sz w:val="24"/>
          <w:szCs w:val="24"/>
          <w:highlight w:val="green"/>
          <w:lang w:eastAsia="ru-RU"/>
        </w:rPr>
        <w:t xml:space="preserve">Контракту</w:t>
      </w:r>
      <w:r>
        <w:rPr>
          <w:rFonts w:ascii="Times New Roman" w:hAnsi="Times New Roman"/>
          <w:sz w:val="24"/>
          <w:szCs w:val="24"/>
          <w:highlight w:val="green"/>
        </w:rPr>
        <w:t xml:space="preserve"> обеспечение исполнения </w:t>
      </w:r>
      <w:r>
        <w:rPr>
          <w:rFonts w:ascii="Times New Roman" w:hAnsi="Times New Roman"/>
          <w:sz w:val="24"/>
          <w:szCs w:val="24"/>
          <w:highlight w:val="green"/>
          <w:lang w:eastAsia="ru-RU"/>
        </w:rPr>
        <w:t xml:space="preserve">Контракта</w:t>
      </w:r>
      <w:r>
        <w:rPr>
          <w:rFonts w:ascii="Times New Roman" w:hAnsi="Times New Roman"/>
          <w:sz w:val="24"/>
          <w:szCs w:val="24"/>
          <w:highlight w:val="green"/>
        </w:rPr>
        <w:t xml:space="preserve"> подлежит возврату </w:t>
      </w:r>
      <w:r>
        <w:rPr>
          <w:rFonts w:ascii="Times New Roman" w:hAnsi="Times New Roman"/>
          <w:sz w:val="24"/>
          <w:szCs w:val="24"/>
          <w:highlight w:val="green"/>
        </w:rPr>
        <w:t xml:space="preserve">Подрядчику</w:t>
      </w:r>
      <w:r>
        <w:rPr>
          <w:rFonts w:ascii="Times New Roman" w:hAnsi="Times New Roman"/>
          <w:sz w:val="24"/>
          <w:szCs w:val="24"/>
          <w:highlight w:val="green"/>
        </w:rPr>
        <w:t xml:space="preserve">. Заказчик осуществляет возврат денежных средств на расчетный счет </w:t>
      </w:r>
      <w:r>
        <w:rPr>
          <w:rFonts w:ascii="Times New Roman" w:hAnsi="Times New Roman"/>
          <w:sz w:val="24"/>
          <w:szCs w:val="24"/>
          <w:highlight w:val="green"/>
        </w:rPr>
        <w:t xml:space="preserve">Подрядчика</w:t>
      </w:r>
      <w:r>
        <w:rPr>
          <w:rFonts w:ascii="Times New Roman" w:hAnsi="Times New Roman"/>
          <w:sz w:val="24"/>
          <w:szCs w:val="24"/>
          <w:highlight w:val="green"/>
        </w:rPr>
        <w:t xml:space="preserve">, указанный в Контракте, после </w:t>
      </w:r>
      <w:r>
        <w:rPr>
          <w:rFonts w:ascii="Times New Roman" w:hAnsi="Times New Roman"/>
          <w:sz w:val="24"/>
          <w:szCs w:val="24"/>
          <w:highlight w:val="green"/>
        </w:rPr>
        <w:t xml:space="preserve">выполнения</w:t>
      </w:r>
      <w:r>
        <w:rPr>
          <w:rFonts w:ascii="Times New Roman" w:hAnsi="Times New Roman"/>
          <w:sz w:val="24"/>
          <w:szCs w:val="24"/>
          <w:highlight w:val="green"/>
        </w:rPr>
        <w:t xml:space="preserve"> всего объема </w:t>
      </w:r>
      <w:r>
        <w:rPr>
          <w:rFonts w:ascii="Times New Roman" w:hAnsi="Times New Roman"/>
          <w:sz w:val="24"/>
          <w:szCs w:val="24"/>
          <w:highlight w:val="green"/>
        </w:rPr>
        <w:t xml:space="preserve">Работ </w:t>
      </w:r>
      <w:r>
        <w:rPr>
          <w:rFonts w:ascii="Times New Roman" w:hAnsi="Times New Roman"/>
          <w:sz w:val="24"/>
          <w:szCs w:val="24"/>
          <w:highlight w:val="green"/>
        </w:rPr>
        <w:t xml:space="preserve">в течение 15 (пятнадцати) дней с даты подписания</w:t>
      </w:r>
      <w:r>
        <w:rPr>
          <w:highlight w:val="green"/>
        </w:rPr>
        <w:t xml:space="preserve"> </w:t>
      </w:r>
      <w:r>
        <w:rPr>
          <w:rFonts w:ascii="Times New Roman" w:hAnsi="Times New Roman"/>
          <w:sz w:val="24"/>
          <w:szCs w:val="24"/>
          <w:highlight w:val="green"/>
        </w:rPr>
        <w:t xml:space="preserve">Заказчиком документа о приемке, при отсутствии у Заказчика претензий по объему и качеству </w:t>
      </w:r>
      <w:r>
        <w:rPr>
          <w:rFonts w:ascii="Times New Roman" w:hAnsi="Times New Roman"/>
          <w:sz w:val="24"/>
          <w:szCs w:val="24"/>
          <w:highlight w:val="green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highlight w:val="green"/>
        </w:rPr>
        <w:t xml:space="preserve">.</w:t>
      </w:r>
      <w:r>
        <w:rPr>
          <w:rFonts w:ascii="Times New Roman" w:hAnsi="Times New Roman"/>
          <w:sz w:val="24"/>
          <w:szCs w:val="24"/>
          <w:highlight w:val="green"/>
        </w:rPr>
      </w:r>
      <w:r>
        <w:rPr>
          <w:rFonts w:ascii="Times New Roman" w:hAnsi="Times New Roman"/>
          <w:sz w:val="24"/>
          <w:szCs w:val="24"/>
          <w:highlight w:val="gree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sz w:val="24"/>
          <w:szCs w:val="24"/>
          <w:highlight w:val="green"/>
        </w:rPr>
        <w:t xml:space="preserve">В случае уменьшения размера обеспечения исполнения Контракта в порядке и случаях, установленных Законом о контрактной системе, часть денежных средств, внесенная </w:t>
      </w:r>
      <w:r>
        <w:rPr>
          <w:rFonts w:ascii="Times New Roman" w:hAnsi="Times New Roman"/>
          <w:sz w:val="24"/>
          <w:szCs w:val="24"/>
          <w:highlight w:val="green"/>
        </w:rPr>
        <w:t xml:space="preserve">Подрядчиком</w:t>
      </w:r>
      <w:r>
        <w:rPr>
          <w:rFonts w:ascii="Times New Roman" w:hAnsi="Times New Roman"/>
          <w:sz w:val="24"/>
          <w:szCs w:val="24"/>
          <w:highlight w:val="green"/>
        </w:rPr>
        <w:t xml:space="preserve"> в качестве обеспечения исполнения контракта, по заявлению </w:t>
      </w:r>
      <w:r>
        <w:rPr>
          <w:rFonts w:ascii="Times New Roman" w:hAnsi="Times New Roman"/>
          <w:sz w:val="24"/>
          <w:szCs w:val="24"/>
          <w:highlight w:val="green"/>
        </w:rPr>
        <w:t xml:space="preserve">Подрядчика </w:t>
      </w:r>
      <w:r>
        <w:rPr>
          <w:rFonts w:ascii="Times New Roman" w:hAnsi="Times New Roman"/>
          <w:sz w:val="24"/>
          <w:szCs w:val="24"/>
          <w:highlight w:val="green"/>
        </w:rPr>
        <w:t xml:space="preserve">подлежит возврату </w:t>
      </w:r>
      <w:r>
        <w:rPr>
          <w:rFonts w:ascii="Times New Roman" w:hAnsi="Times New Roman"/>
          <w:sz w:val="24"/>
          <w:szCs w:val="24"/>
          <w:highlight w:val="green"/>
        </w:rPr>
        <w:t xml:space="preserve">Подрядчику</w:t>
      </w:r>
      <w:r>
        <w:rPr>
          <w:rFonts w:ascii="Times New Roman" w:hAnsi="Times New Roman"/>
          <w:sz w:val="24"/>
          <w:szCs w:val="24"/>
          <w:highlight w:val="green"/>
        </w:rPr>
        <w:t xml:space="preserve"> в течение 15 (пятнадцати) дней с даты получения Заказчиком указанного заявления, при отсутствии у Заказчика претензий по объему и качеству </w:t>
      </w:r>
      <w:r>
        <w:rPr>
          <w:rFonts w:ascii="Times New Roman" w:hAnsi="Times New Roman"/>
          <w:sz w:val="24"/>
          <w:szCs w:val="24"/>
          <w:highlight w:val="green"/>
        </w:rPr>
        <w:t xml:space="preserve">выполненных Работ</w:t>
      </w:r>
      <w:r>
        <w:rPr>
          <w:rFonts w:ascii="Times New Roman" w:hAnsi="Times New Roman"/>
          <w:sz w:val="24"/>
          <w:szCs w:val="24"/>
          <w:highlight w:val="green"/>
        </w:rPr>
        <w:t xml:space="preserve">.</w:t>
      </w:r>
      <w:r>
        <w:rPr>
          <w:rFonts w:ascii="Times New Roman" w:hAnsi="Times New Roman"/>
          <w:sz w:val="24"/>
          <w:szCs w:val="24"/>
          <w:highlight w:val="green"/>
        </w:rPr>
      </w:r>
      <w:r>
        <w:rPr>
          <w:rFonts w:ascii="Times New Roman" w:hAnsi="Times New Roman"/>
          <w:sz w:val="24"/>
          <w:szCs w:val="24"/>
          <w:highlight w:val="gree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Обеспечение исполнения Контракта сохраняет свою силу при изменении законодательства Российской Федерации, а также при реорганизации </w:t>
      </w:r>
      <w:r>
        <w:rPr>
          <w:rFonts w:ascii="Times New Roman" w:hAnsi="Times New Roman"/>
          <w:sz w:val="24"/>
          <w:szCs w:val="24"/>
        </w:rPr>
        <w:t xml:space="preserve">Подрядчика</w:t>
      </w:r>
      <w:r>
        <w:rPr>
          <w:rFonts w:ascii="Times New Roman" w:hAnsi="Times New Roman"/>
          <w:sz w:val="24"/>
          <w:szCs w:val="24"/>
        </w:rPr>
        <w:t xml:space="preserve"> или Заказчика.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 Все затраты, связанные с заключением и оформлением договоров и иных документов по обеспечению исполнения Контракта, несет </w:t>
      </w:r>
      <w:r>
        <w:rPr>
          <w:rFonts w:ascii="Times New Roman" w:hAnsi="Times New Roman"/>
          <w:sz w:val="24"/>
          <w:szCs w:val="24"/>
        </w:rPr>
        <w:t xml:space="preserve">Подрядчик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</w:t>
      </w: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Подрядчик</w:t>
      </w:r>
      <w:r>
        <w:rPr>
          <w:rFonts w:ascii="Times New Roman" w:hAnsi="Times New Roman"/>
          <w:sz w:val="24"/>
          <w:szCs w:val="24"/>
        </w:rPr>
        <w:t xml:space="preserve"> освобождается от предоставления обеспечения исполнения Контракта в случаях, предусмотренных Законом о контрактной системе.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В случае если обеспечение исполнения не устанавливается, то раздел 9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исполнения контракта не установлено.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 xml:space="preserve">10. Гарантийные обязательства </w:t>
      </w: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/>
          <w:i/>
          <w:color w:val="ff0000"/>
          <w:sz w:val="24"/>
          <w:szCs w:val="24"/>
          <w:lang w:eastAsia="ru-RU"/>
        </w:rPr>
        <w:t xml:space="preserve">в случае установления гарантийных обязательств</w:t>
      </w: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)</w:t>
      </w: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</w: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</w: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</w:r>
      <w:r>
        <w:rPr>
          <w:rFonts w:ascii="Times New Roman" w:hAnsi="Times New Roman"/>
          <w:i/>
          <w:color w:val="ff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</w:t>
      </w:r>
      <w:r>
        <w:rPr>
          <w:rFonts w:ascii="Times New Roman" w:hAnsi="Times New Roman"/>
          <w:sz w:val="24"/>
          <w:szCs w:val="24"/>
        </w:rPr>
        <w:t xml:space="preserve">Подрядчик гарантирует возможность безо</w:t>
      </w:r>
      <w:r>
        <w:rPr>
          <w:rFonts w:ascii="Times New Roman" w:hAnsi="Times New Roman"/>
          <w:sz w:val="24"/>
          <w:szCs w:val="24"/>
        </w:rPr>
        <w:t xml:space="preserve">пасного использования результата выполненных Работ по назначению в течение всего гарантийного срока, указанного в Описании объекта закупки (приложение № 1 к Контракту). Гарантийный срок начинает исчисляться с даты подписания Заказчиком документа о приемке.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гарантирует, что выполняемые Работы соответствуют требованиям, установленным в Контракте, обязательным нормам и правилам, р</w:t>
      </w:r>
      <w:r>
        <w:rPr>
          <w:rFonts w:ascii="Times New Roman" w:hAnsi="Times New Roman"/>
          <w:sz w:val="24"/>
          <w:szCs w:val="24"/>
        </w:rPr>
        <w:t xml:space="preserve">егулирующим данную деятельность, </w:t>
      </w:r>
      <w:r>
        <w:rPr>
          <w:rFonts w:ascii="Times New Roman" w:hAnsi="Times New Roman"/>
          <w:sz w:val="24"/>
          <w:szCs w:val="24"/>
        </w:rPr>
        <w:t xml:space="preserve">а также иным требованиям законодательства Российской Федерации, действующим на момент выполнения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 гарантией понимается устранение Подрядчиком своими силами и за свой счет допущенных по его вине недостатков, выявленных после приемки Работ.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гарантирует возможность безопасного использования результата </w:t>
      </w:r>
      <w:r>
        <w:rPr>
          <w:rFonts w:ascii="Times New Roman" w:hAnsi="Times New Roman"/>
          <w:sz w:val="24"/>
          <w:szCs w:val="24"/>
        </w:rPr>
        <w:t xml:space="preserve">выполненных Работ по назначению в течение всего гарантийного срока.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Если в течение гарантийного срока обнаружатся недостатки результата выполненных Работ, то Подрядчик, в случае, если не докажет,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что недостатки возникли после их передачи Заказчику вследствие нарушения им использования результатов Работ, либо действий третьих лиц, либо непре</w:t>
      </w:r>
      <w:r>
        <w:rPr>
          <w:rFonts w:ascii="Times New Roman" w:hAnsi="Times New Roman"/>
          <w:sz w:val="24"/>
          <w:szCs w:val="24"/>
        </w:rPr>
        <w:t xml:space="preserve">одолимой силы, обязан устранить их за свой счет в сроки, согласованные Сторонами и зафиксированные в акте с перечнем выявленных недостатков и сроком их устранения. Гарантийный срок в этом случае соответственно продлевается на период устранения недостатков.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целях предоставления Подрядчиком гарантии качества на результат </w:t>
      </w:r>
      <w:r>
        <w:rPr>
          <w:rFonts w:ascii="Times New Roman" w:hAnsi="Times New Roman"/>
          <w:sz w:val="24"/>
          <w:szCs w:val="24"/>
        </w:rPr>
        <w:t xml:space="preserve">выполненных Работ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возможности использования результата </w:t>
      </w:r>
      <w:r>
        <w:rPr>
          <w:rFonts w:ascii="Times New Roman" w:hAnsi="Times New Roman"/>
          <w:sz w:val="24"/>
          <w:szCs w:val="24"/>
        </w:rPr>
        <w:t xml:space="preserve">выполненных Работ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протяжении указанного в Контракте гарантийного срока, устанавливается обеспечение гарантийных обязательств в размере </w:t>
      </w:r>
      <w:r>
        <w:rPr>
          <w:rFonts w:ascii="Times New Roman" w:hAnsi="Times New Roman"/>
          <w:sz w:val="24"/>
          <w:szCs w:val="24"/>
        </w:rPr>
        <w:t xml:space="preserve">_____% (______процентов) начальной (максимальной) цены Контракта, что составляет </w:t>
      </w:r>
      <w:r>
        <w:rPr>
          <w:rFonts w:ascii="Times New Roman" w:hAnsi="Times New Roman"/>
          <w:sz w:val="24"/>
          <w:szCs w:val="24"/>
        </w:rPr>
        <w:t xml:space="preserve">_________ (_________) рублей __ копеек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Обеспечение гарантийных обязательств предоставляется Подрядчиком на электронную почту, указанную в реквизитах Заказчика в электронном контракте, сформированном с использованием единой информационной системы в сфере закупок, в срок не позднее одного рабочег</w:t>
      </w:r>
      <w:r>
        <w:rPr>
          <w:rFonts w:ascii="Times New Roman" w:hAnsi="Times New Roman"/>
          <w:sz w:val="24"/>
          <w:szCs w:val="24"/>
        </w:rPr>
        <w:t xml:space="preserve">о дня до даты формирования Подрядчиком в единой информационной системе в сфере закупок документа о приемке.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Гарантийные обязательства обеспечиваются предоставлением независимой гарантии, и соответствующей требованиям законодательства Российской Федерации, или внесением денежных средств на указанный </w:t>
      </w:r>
      <w:r>
        <w:rPr>
          <w:rFonts w:ascii="Times New Roman" w:hAnsi="Times New Roman"/>
          <w:sz w:val="24"/>
          <w:szCs w:val="24"/>
        </w:rPr>
        <w:t xml:space="preserve">Заказчиком</w:t>
      </w:r>
      <w:r>
        <w:rPr>
          <w:rFonts w:ascii="Times New Roman" w:hAnsi="Times New Roman"/>
          <w:sz w:val="24"/>
          <w:szCs w:val="24"/>
        </w:rPr>
        <w:t xml:space="preserve"> счет, на котором в соответствии с законодательством Российской Федерации учитываются операции со средствами, поступающими </w:t>
      </w:r>
      <w:r>
        <w:rPr>
          <w:rFonts w:ascii="Times New Roman" w:hAnsi="Times New Roman"/>
          <w:sz w:val="24"/>
          <w:szCs w:val="24"/>
        </w:rPr>
        <w:t xml:space="preserve">Заказчику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обеспечения гарантийных обязательств определяется Подрядчиком самостоятельно.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вправе изменить способ обеспечения гарантийных обязательств и (или) предоставить Заказчику взамен ранее предоставленного обеспечения гарантийных обязательств новое обеспечение гарантийных обязательств.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Срок действия </w:t>
      </w:r>
      <w:r>
        <w:rPr>
          <w:rFonts w:ascii="Times New Roman" w:hAnsi="Times New Roman"/>
          <w:sz w:val="24"/>
          <w:szCs w:val="24"/>
        </w:rPr>
        <w:t xml:space="preserve">независимой </w:t>
      </w:r>
      <w:r>
        <w:rPr>
          <w:rFonts w:ascii="Times New Roman" w:hAnsi="Times New Roman"/>
          <w:sz w:val="24"/>
          <w:szCs w:val="24"/>
        </w:rPr>
        <w:t xml:space="preserve">гарантии определяется </w:t>
      </w:r>
      <w:r>
        <w:rPr>
          <w:rFonts w:ascii="Times New Roman" w:hAnsi="Times New Roman"/>
          <w:sz w:val="24"/>
          <w:szCs w:val="24"/>
        </w:rPr>
        <w:t xml:space="preserve">Подрядчиком</w:t>
      </w:r>
      <w:r>
        <w:rPr>
          <w:rFonts w:ascii="Times New Roman" w:hAnsi="Times New Roman"/>
          <w:sz w:val="24"/>
          <w:szCs w:val="24"/>
        </w:rPr>
        <w:t xml:space="preserve"> самостоятельно в соот</w:t>
      </w:r>
      <w:r>
        <w:rPr>
          <w:rFonts w:ascii="Times New Roman" w:hAnsi="Times New Roman"/>
          <w:sz w:val="24"/>
          <w:szCs w:val="24"/>
        </w:rPr>
        <w:t xml:space="preserve">ветствии с требованиями Закона о контрактной системе, при этом данный срок должен превышать срок исполнения обеспечиваемых обязательств не менее чем на один месяц, в том числе в случае его изменения в соответствии со статьей 95 Закона о контрактной системе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надлежащего исполнения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Подрядчиком</w:t>
      </w:r>
      <w:r>
        <w:rPr>
          <w:rFonts w:ascii="Times New Roman" w:hAnsi="Times New Roman"/>
          <w:sz w:val="24"/>
          <w:szCs w:val="24"/>
        </w:rPr>
        <w:t xml:space="preserve"> гарантийных обязательств, обеспечение гарантийных обязательств подлежит возврату </w:t>
      </w:r>
      <w:r>
        <w:rPr>
          <w:rFonts w:ascii="Times New Roman" w:hAnsi="Times New Roman"/>
          <w:sz w:val="24"/>
          <w:szCs w:val="24"/>
          <w:lang w:eastAsia="ru-RU"/>
        </w:rPr>
        <w:t xml:space="preserve">Подрядчику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Заказчик</w:t>
      </w:r>
      <w:r>
        <w:rPr>
          <w:rFonts w:ascii="Times New Roman" w:hAnsi="Times New Roman"/>
          <w:sz w:val="24"/>
          <w:szCs w:val="24"/>
        </w:rPr>
        <w:t xml:space="preserve"> осуществляет возврат денежных средств на расчетный счет </w:t>
      </w:r>
      <w:r>
        <w:rPr>
          <w:rFonts w:ascii="Times New Roman" w:hAnsi="Times New Roman"/>
          <w:sz w:val="24"/>
          <w:szCs w:val="24"/>
          <w:lang w:eastAsia="ru-RU"/>
        </w:rPr>
        <w:t xml:space="preserve">Подрядчика</w:t>
      </w:r>
      <w:r>
        <w:rPr>
          <w:rFonts w:ascii="Times New Roman" w:hAnsi="Times New Roman"/>
          <w:sz w:val="24"/>
          <w:szCs w:val="24"/>
        </w:rPr>
        <w:t xml:space="preserve">, указанный в Контракте, в течение </w:t>
      </w:r>
      <w:r>
        <w:rPr>
          <w:rFonts w:ascii="Times New Roman" w:hAnsi="Times New Roman"/>
          <w:sz w:val="24"/>
          <w:szCs w:val="24"/>
        </w:rPr>
        <w:t xml:space="preserve">15 (пятнадцати)</w:t>
      </w:r>
      <w:r>
        <w:rPr>
          <w:rFonts w:ascii="Times New Roman" w:hAnsi="Times New Roman"/>
          <w:sz w:val="24"/>
          <w:szCs w:val="24"/>
        </w:rPr>
        <w:t xml:space="preserve"> дней с даты окончания срока обеспечиваемых обязательств.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гарантийных обязательств сохраняет свою силу при изменении законодательства Российской Федерации, а также при реорганизации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Подрядчика</w: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 xml:space="preserve">Заказчика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затраты, связанные с заключением и оформлением договоров и иных документов по обеспечению гарантийных обязательств, несет </w:t>
      </w:r>
      <w:r>
        <w:rPr>
          <w:rFonts w:ascii="Times New Roman" w:hAnsi="Times New Roman"/>
          <w:sz w:val="24"/>
          <w:szCs w:val="24"/>
        </w:rPr>
        <w:t xml:space="preserve">Подрядчик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предоставления </w:t>
      </w:r>
      <w:r>
        <w:rPr>
          <w:rFonts w:ascii="Times New Roman" w:hAnsi="Times New Roman"/>
          <w:sz w:val="24"/>
          <w:szCs w:val="24"/>
        </w:rPr>
        <w:t xml:space="preserve">Подрядчиком</w:t>
      </w:r>
      <w:r>
        <w:rPr>
          <w:rFonts w:ascii="Times New Roman" w:hAnsi="Times New Roman"/>
          <w:sz w:val="24"/>
          <w:szCs w:val="24"/>
        </w:rPr>
        <w:t xml:space="preserve"> обеспечения гарантийных обязательств либо предоставления с нарушением условий, указанных в настоящем пункте, </w:t>
      </w:r>
      <w:r>
        <w:rPr>
          <w:rFonts w:ascii="Times New Roman" w:hAnsi="Times New Roman"/>
          <w:sz w:val="24"/>
          <w:szCs w:val="24"/>
        </w:rPr>
        <w:t xml:space="preserve">Заказчик</w:t>
      </w:r>
      <w:r>
        <w:rPr>
          <w:rFonts w:ascii="Times New Roman" w:hAnsi="Times New Roman"/>
          <w:sz w:val="24"/>
          <w:szCs w:val="24"/>
        </w:rPr>
        <w:t xml:space="preserve"> вправе принять решение об одностороннем отказе от исполнения Контракта в порядке, предусмотренном разделом 11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</w:t>
      </w:r>
      <w:r>
        <w:rPr>
          <w:rFonts w:ascii="Times New Roman" w:hAnsi="Times New Roman"/>
          <w:sz w:val="24"/>
          <w:szCs w:val="24"/>
        </w:rPr>
        <w:t xml:space="preserve"> освобождается от предоставления обеспечения исполнения Контракта в случаях, предусмотренных Законом о контрактной системе.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В случае, если обеспечение гарантийных 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обязательств не устанавливается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,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то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пункт 10.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3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</w:t>
      </w:r>
      <w:r>
        <w:rPr>
          <w:rFonts w:ascii="Times New Roman" w:hAnsi="Times New Roman"/>
          <w:sz w:val="24"/>
          <w:szCs w:val="24"/>
        </w:rPr>
        <w:t xml:space="preserve">гарантийных обязательств</w:t>
      </w:r>
      <w:r>
        <w:rPr>
          <w:rFonts w:ascii="Times New Roman" w:hAnsi="Times New Roman"/>
          <w:sz w:val="24"/>
          <w:szCs w:val="24"/>
        </w:rPr>
        <w:t xml:space="preserve"> не установлено.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В случае, если в Описании объекта закупки (Приложение № 1 к Контракту) указаны иные условия исполнения гарантийных обязательств, чем те, что упомянуты в настоящем разделе, применяются положения, предусмотренные Описанием объекта заку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пки (Приложение № 1 к Контракту).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 </w:t>
      </w:r>
      <w:r>
        <w:rPr>
          <w:rFonts w:ascii="Times New Roman" w:hAnsi="Times New Roman"/>
          <w:b/>
          <w:sz w:val="24"/>
          <w:szCs w:val="24"/>
        </w:rPr>
        <w:t xml:space="preserve">Срок </w:t>
      </w:r>
      <w:r>
        <w:rPr>
          <w:rFonts w:ascii="Times New Roman" w:hAnsi="Times New Roman"/>
          <w:b/>
          <w:sz w:val="24"/>
          <w:szCs w:val="24"/>
        </w:rPr>
        <w:t xml:space="preserve">исполнения</w:t>
      </w:r>
      <w:r>
        <w:rPr>
          <w:rFonts w:ascii="Times New Roman" w:hAnsi="Times New Roman"/>
          <w:b/>
          <w:sz w:val="24"/>
          <w:szCs w:val="24"/>
        </w:rPr>
        <w:t xml:space="preserve">, порядок изменения и расторжения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</w:t>
      </w:r>
      <w:r>
        <w:rPr>
          <w:rFonts w:ascii="Times New Roman" w:hAnsi="Times New Roman"/>
          <w:sz w:val="24"/>
          <w:szCs w:val="24"/>
        </w:rPr>
        <w:t xml:space="preserve">.1.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 Контракт вступает в силу со дня его заключения Сторонами и действует до полного исполнения Сторонами своих обязательств по Контракту.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11.2.  Срок исполнения Контракта обеими Сторонами в полном объеме: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дата начала исполнения Контракта - _________________________________________;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срок исполнения Контракта - _______________________________________________.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Если контрактом предусмотрены этапы, </w:t>
      </w:r>
      <w:r>
        <w:rPr>
          <w:rFonts w:ascii="Times New Roman" w:hAnsi="Times New Roman"/>
          <w:i/>
          <w:iCs/>
          <w:color w:val="ff0000"/>
          <w:sz w:val="24"/>
          <w:szCs w:val="24"/>
          <w:highlight w:val="none"/>
        </w:rPr>
        <w:t xml:space="preserve">то также указываются: </w:t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Cs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Сроки отдельных этапов исполнения Контракта: </w:t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1 этап: __________________________________________________________________;</w:t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i w:val="0"/>
          <w:iCs w:val="0"/>
          <w:color w:val="000000" w:themeColor="text1"/>
          <w:sz w:val="24"/>
          <w:szCs w:val="24"/>
          <w:highlight w:val="none"/>
        </w:rPr>
        <w:t xml:space="preserve">2 этап: __________________________________________________________________; и т.д.</w:t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Cs w:val="0"/>
          <w:i w:val="0"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 Контракт может быть расторгнут в порядке, предусмотренном Законом о контрактной системе.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11.4. </w:t>
      </w:r>
      <w:r>
        <w:rPr>
          <w:rFonts w:ascii="Times New Roman" w:hAnsi="Times New Roman"/>
          <w:sz w:val="24"/>
          <w:szCs w:val="24"/>
          <w:lang w:eastAsia="ru-RU"/>
        </w:rPr>
        <w:t xml:space="preserve">В случаях, установленных Законом о контрактной системе, </w:t>
      </w:r>
      <w:r>
        <w:rPr>
          <w:rFonts w:ascii="Times New Roman" w:hAnsi="Times New Roman"/>
          <w:sz w:val="24"/>
          <w:szCs w:val="24"/>
          <w:lang w:eastAsia="ru-RU"/>
        </w:rPr>
        <w:t xml:space="preserve">Заказчик обязан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принять решение об одностороннем отказе от исполнения контракта.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11</w:t>
      </w:r>
      <w:r>
        <w:rPr>
          <w:rFonts w:ascii="Times New Roman" w:hAnsi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sz w:val="24"/>
          <w:szCs w:val="24"/>
          <w:lang w:eastAsia="en-US"/>
        </w:rPr>
        <w:t xml:space="preserve">5.</w:t>
      </w:r>
      <w:r>
        <w:rPr>
          <w:rFonts w:ascii="Times New Roman" w:hAnsi="Times New Roman"/>
          <w:sz w:val="24"/>
          <w:szCs w:val="24"/>
          <w:lang w:eastAsia="en-US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 xml:space="preserve">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договора подряда, в том числе в следующих случаях: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/>
          <w:sz w:val="24"/>
          <w:szCs w:val="24"/>
          <w:lang w:eastAsia="ru-RU"/>
        </w:rPr>
        <w:t xml:space="preserve">.1. 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В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любое время до сдачи 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результата Р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аботы, уплатив Подрядчику часть установлен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ной цены пропорционально части Р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аботы, выполненной до получения извещения об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 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отказе </w:t>
      </w:r>
      <w:r>
        <w:rPr>
          <w:rFonts w:ascii="Times New Roman" w:hAnsi="Times New Roman"/>
          <w:sz w:val="24"/>
          <w:szCs w:val="24"/>
        </w:rPr>
        <w:t xml:space="preserve">Заказчика 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от исполнения Контракта (статья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717 ГК РФ)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11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.2. 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Е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сли Подрядчик не приступает своевременно к исполнению Конт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ракта или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 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выполняет Р</w:t>
      </w:r>
      <w:r>
        <w:rPr>
          <w:rFonts w:ascii="Times New Roman" w:hAnsi="Times New Roman" w:eastAsia="Times New Roman"/>
          <w:iCs/>
          <w:sz w:val="24"/>
          <w:szCs w:val="24"/>
        </w:rPr>
        <w:t xml:space="preserve">аботу настолько медленно, что окончание ее к сроку становится явно невозможным </w:t>
      </w:r>
      <w:r>
        <w:rPr>
          <w:rFonts w:ascii="Times New Roman" w:hAnsi="Times New Roman" w:eastAsia="Times New Roman"/>
          <w:sz w:val="24"/>
          <w:szCs w:val="24"/>
        </w:rPr>
        <w:t xml:space="preserve">(пункт</w:t>
      </w:r>
      <w:r>
        <w:rPr>
          <w:rFonts w:ascii="Times New Roman" w:hAnsi="Times New Roman" w:eastAsia="Times New Roman"/>
          <w:sz w:val="24"/>
          <w:szCs w:val="24"/>
        </w:rPr>
        <w:t xml:space="preserve"> 2 ст</w:t>
      </w:r>
      <w:r>
        <w:rPr>
          <w:rFonts w:ascii="Times New Roman" w:hAnsi="Times New Roman" w:eastAsia="Times New Roman"/>
          <w:sz w:val="24"/>
          <w:szCs w:val="24"/>
        </w:rPr>
        <w:t xml:space="preserve">атьи</w:t>
      </w:r>
      <w:r>
        <w:rPr>
          <w:rFonts w:ascii="Times New Roman" w:hAnsi="Times New Roman" w:eastAsia="Times New Roman"/>
          <w:sz w:val="24"/>
          <w:szCs w:val="24"/>
        </w:rPr>
        <w:t xml:space="preserve"> 715 ГК РФ)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11</w:t>
      </w: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5</w:t>
      </w:r>
      <w:r>
        <w:rPr>
          <w:rFonts w:ascii="Times New Roman" w:hAnsi="Times New Roman" w:eastAsia="Times New Roman"/>
          <w:sz w:val="24"/>
          <w:szCs w:val="24"/>
          <w:lang w:eastAsia="en-US"/>
        </w:rPr>
        <w:t xml:space="preserve">.3. 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Е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сли во время выполнения Р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аботы станет очевидным, что она не будет выполнена надлежащим образом, </w:t>
      </w:r>
      <w:r>
        <w:rPr>
          <w:rFonts w:ascii="Times New Roman" w:hAnsi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вправе назначить Подрядчику разумный срок для устранения недостатков и при неисполнении Подрядчиком в назначенный срок этого требования отказа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ться от исполнения Контракта (пункт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3 ст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атьи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715 ГК РФ)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iCs/>
          <w:sz w:val="24"/>
          <w:szCs w:val="24"/>
          <w:lang w:eastAsia="en-US"/>
        </w:rPr>
      </w:r>
      <w:r>
        <w:rPr>
          <w:rFonts w:ascii="Times New Roman" w:hAnsi="Times New Roman"/>
          <w:iCs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 xml:space="preserve">11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5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.4. 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Е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сли отступления в Р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аботе от условий Контракта или иные недостатки результат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 Р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аботы в установленный </w:t>
      </w:r>
      <w:r>
        <w:rPr>
          <w:rFonts w:ascii="Times New Roman" w:hAnsi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разумный срок не были устранены Подрядчиком либо являются существенными и неустранимыми (п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ункт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3 ст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атьи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723 ГК РФ)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iCs/>
          <w:sz w:val="24"/>
          <w:szCs w:val="24"/>
          <w:lang w:eastAsia="en-US"/>
        </w:rPr>
      </w:r>
      <w:r>
        <w:rPr>
          <w:rFonts w:ascii="Times New Roman" w:hAnsi="Times New Roman"/>
          <w:iCs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 xml:space="preserve">11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5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.5. 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Е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сли при нарушении Подрядчиком конечного срока выполнения Работ, а также иных установленных Контрактом сроков, включая начальный и промежуточные сроки, исполнение Подрядчиком Контракта утратило для Заказчика интерес (пункт 3 статьи 708 ГК РФ, пункт 2 статьи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 405 ГК РФ).</w:t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 w:eastAsia="Times New Roman"/>
          <w:sz w:val="24"/>
          <w:szCs w:val="24"/>
        </w:rPr>
        <w:t xml:space="preserve">11</w:t>
      </w:r>
      <w:r>
        <w:rPr>
          <w:rFonts w:ascii="Times New Roman" w:hAnsi="Times New Roman" w:eastAsia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Подрядчик </w:t>
      </w:r>
      <w:r>
        <w:rPr>
          <w:rFonts w:ascii="Times New Roman" w:hAnsi="Times New Roman"/>
          <w:spacing w:val="1"/>
          <w:sz w:val="24"/>
          <w:szCs w:val="24"/>
        </w:rPr>
        <w:t xml:space="preserve">вправе принять решение об одностороннем отказе от исполнения Контракта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  <w:shd w:val="clear" w:color="auto" w:fill="ffff00"/>
        </w:rPr>
      </w:r>
      <w:r>
        <w:rPr>
          <w:rFonts w:ascii="Times New Roman" w:hAnsi="Times New Roman"/>
          <w:sz w:val="24"/>
          <w:szCs w:val="24"/>
          <w:shd w:val="clear" w:color="auto" w:fill="ffff00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11.7</w:t>
      </w:r>
      <w:r>
        <w:rPr>
          <w:rFonts w:ascii="Times New Roman" w:hAnsi="Times New Roman"/>
          <w:spacing w:val="1"/>
          <w:sz w:val="24"/>
          <w:szCs w:val="24"/>
        </w:rPr>
        <w:t xml:space="preserve">. </w:t>
      </w:r>
      <w:r>
        <w:rPr>
          <w:rFonts w:ascii="Times New Roman" w:hAnsi="Times New Roman"/>
          <w:spacing w:val="1"/>
          <w:sz w:val="24"/>
          <w:szCs w:val="24"/>
        </w:rPr>
        <w:t xml:space="preserve">Контракт может быть изменен по основаниям и в порядке, предусмотренном </w:t>
      </w:r>
      <w:r>
        <w:rPr>
          <w:rFonts w:ascii="Times New Roman" w:hAnsi="Times New Roman"/>
          <w:spacing w:val="1"/>
          <w:sz w:val="24"/>
          <w:szCs w:val="24"/>
        </w:rPr>
        <w:t xml:space="preserve">Законом о контрактной системе.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 </w:t>
      </w:r>
      <w:r>
        <w:rPr>
          <w:rFonts w:ascii="Times New Roman" w:hAnsi="Times New Roman"/>
          <w:b/>
          <w:sz w:val="24"/>
          <w:szCs w:val="24"/>
        </w:rPr>
        <w:t xml:space="preserve">Порядок урегулирования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.1. Все споры и разногласия, возникшие в связи с исполнением Контракта, его изменением, расторжением или признанием недействительным, необходимо стремиться решить путем переговоров.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2</w:t>
      </w:r>
      <w:r>
        <w:rPr>
          <w:rFonts w:ascii="Times New Roman" w:hAnsi="Times New Roman"/>
          <w:sz w:val="24"/>
          <w:szCs w:val="24"/>
        </w:rPr>
        <w:t xml:space="preserve">.2. В случае </w:t>
      </w:r>
      <w:r>
        <w:rPr>
          <w:rFonts w:ascii="Times New Roman" w:hAnsi="Times New Roman"/>
          <w:sz w:val="24"/>
          <w:szCs w:val="24"/>
        </w:rPr>
        <w:t xml:space="preserve">недостижения</w:t>
      </w:r>
      <w:r>
        <w:rPr>
          <w:rFonts w:ascii="Times New Roman" w:hAnsi="Times New Roman"/>
          <w:sz w:val="24"/>
          <w:szCs w:val="24"/>
        </w:rPr>
        <w:t xml:space="preserve"> взаимного согласия все споры по Контракту разрешаются в Арбитражном суде Новосибирской области.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12.3. До передачи спора на разрешение Арбитражного суда Новосибирской области принимаются меры к его урегулированию в претензионном порядке. П</w:t>
      </w:r>
      <w:r>
        <w:rPr>
          <w:rFonts w:ascii="Times New Roman" w:hAnsi="Times New Roman"/>
          <w:sz w:val="24"/>
          <w:szCs w:val="24"/>
        </w:rPr>
        <w:t xml:space="preserve">ретензии направляются в </w:t>
      </w:r>
      <w:r>
        <w:rPr>
          <w:rFonts w:ascii="Times New Roman" w:hAnsi="Times New Roman"/>
          <w:sz w:val="24"/>
          <w:szCs w:val="24"/>
        </w:rPr>
        <w:t xml:space="preserve">порядке, предусмотренном п. 15.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.1</w:t>
      </w:r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contextualSpacing/>
        <w:ind w:firstLine="709"/>
        <w:jc w:val="center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  <w:t xml:space="preserve">13.</w:t>
      </w:r>
      <w:r>
        <w:rPr>
          <w:rFonts w:ascii="Times New Roman" w:hAnsi="Times New Roman" w:eastAsia="Times New Roman"/>
          <w:b/>
          <w:sz w:val="24"/>
          <w:szCs w:val="24"/>
          <w:highlight w:val="none"/>
        </w:rPr>
        <w:t xml:space="preserve">Казначейское сопровождение Контракта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contextualSpacing/>
        <w:ind w:firstLine="709"/>
        <w:jc w:val="center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В случае если казначейское сопровождение контракта не устанавливается, то раздел 13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Казначейское сопровождение контракта не установлено.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center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В случае установления казначейского сопровождения контракта раздел 13 излагается в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13.1. По настоящему Контракту осуществляется казначейское сопровождение средств, в соответствии с Бюджетным кодексом Российской Федерации от 31 июля 1998 г. № 145-ФЗ (далее - БК РФ) в порядке, установленном Правилами казначейского сопр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овождения, осуществляемого Федеральным казначейством, утвержденными Постановлением Правительства РФ от 24.11.2021 № 2024 «О правилах казначейского сопровождения» (далее - ПП РФ от 24.11.2021 № 2024).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13.2. Операции с целевыми средствами, отраженными на лиц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евых счетах, по настоящему Контракту проводятся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осуществления территори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РФ от 17.12.2021г. № 214н (далее - приказ Минфина России от 17.12.2021 № 214н).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line="283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13.3. В с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лучае отсутствия у Подрядчика на дату заключения Контракта лицевого счета (раздела на лицевом счете) в территориальном органе Федерального казначейства, Подрядчик в течение 10 (десяти) рабочих дней с даты подписания настоящего Контракта, обязан открыть в т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ерриториальном органе Федерального казначейства лицевой счёт (раздел на лицевом счете), предназначенный для учета операций со средствами </w:t>
      </w:r>
      <w:r>
        <w:rPr>
          <w:rFonts w:ascii="Times New Roman" w:hAnsi="Times New Roman" w:eastAsia="Times New Roman"/>
          <w:color w:val="000000"/>
          <w:sz w:val="24"/>
          <w:szCs w:val="24"/>
          <w:highlight w:val="none"/>
        </w:rPr>
        <w:t xml:space="preserve">участников казначейского сопровождения, в порядке, предусмотренном приказом Казначейства России от 22.12.2021 № 44н «Об</w:t>
      </w:r>
      <w:r>
        <w:rPr>
          <w:rFonts w:ascii="Times New Roman" w:hAnsi="Times New Roman" w:eastAsia="Times New Roman"/>
          <w:color w:val="000000"/>
          <w:sz w:val="24"/>
          <w:szCs w:val="24"/>
          <w:highlight w:val="none"/>
        </w:rPr>
        <w:t xml:space="preserve"> утверждении Порядка открытия лицевых счетов территориальными органами Федерального казначейства участникам казначейского сопровождения»,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и письменно сообщить Заказчику реквизиты указанного счёта, направив соответствующее уведомление.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При наличии у Подрядчика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лицевого счета (раздела на лицевом счете) в территориальном органе Федерального казначейства на дату заключения Контракта реквизиты указанного счета указываются Подрядчиком при подписании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 В соответствии с пунктом 2, 3 статьи 242.23 БК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РФ при использовании целевых средств по настоящему Контракту обязательными условиями настоящего Контракта являются: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13.4.1 запрет перечисления средств, полученных Подрядчиком, с лицевого счета: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1) в качестве взноса в уставный (складочный) капитал другого ю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ридического лица (дочернего общества юридического лица), вклада в имущество другого юридического лица (дочернего общества юридического лица), не увеличивающего его уставный (складочный) капитал, если нормативными правовыми актами (правовыми актами), регули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рующими порядок предоставления средств, не предусмотрена возможность их перечисления указанному юридическому лицу (дочернему обществу юридического лица) на счета, открытые им в учреждении Центрального банка Российской Федерации или в кредитной организации;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2) в целях размещения средств на депозитах, а также в иные финансовые инструменты, за исключением случаев, установленных федеральными законами или нормативными правовыми актами Правительства Российской Федерации, законами субъектов Российской Федерации (м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униципальными правовыми актами представительных органов муниципальных образований), устанавливающими порядок организации и осуществления бюджетного процесса в субъектах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Российской Федерации (муниципальных образованиях);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3) на счета, открытые в учреждении Ц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ентрального банка Российской Федерации или в кредитной организации юридическому лицу, за исключением: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- оплаты обязательств юридического лица в соответствии с валютным законодательством Российской Федерации;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- оплаты обязательств юридического лица по оплат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е труда с учетом начислений и социальных выплат, иных выплат в пользу работников, а также выплат лицам, не состоящим в штате юридического лица, привлеченным для достижения цели, определенной при предоставлении средств;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- оплаты фактически поставленных юрид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ическим лицом товаров, выполненных работ, оказанных услуг, источником финансового обеспечения которых являются средства, предоставляемые на основании государственных контрактов, договоров (соглашений),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заключаемых в рамках их исполнения, в случае, если юри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дическое лицо не привлекает для поставки товаров, выполнения работ, оказания услуг иных юридических лиц, а также при условии представления документов, установленных соответствующим порядком санкционирования, утвержденным Приказом Минфина России от 17.12.20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21 № 214н, подтверждающих возникновение денежных обязательств юридических лиц, и (или) иных документов, предусмотренных государственными контрактами, договорами (соглашениями), или нормативными правовыми актами (правовыми актами), регулирующими порядок пре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доставления средств;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- возмещения произведенных юридическим лицом расходов (части расходов) при условии представления документов, указанных в абзаце четвертом настоящего подпункта, копий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платежных документов, подтверждающих оплату произведенных юридическим лицом расходов (части расходов), а также государственных контрактов, договоров (соглашений), заключаемых в рамках их исполнения, или нормативных правовых актов (правовых актов), регулиру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ющих порядок предоставления средств, если условиями государственных контрактов, договоров (соглашений), предусмотрено возмещение произведенных юридическим лицом расходов (части расходов);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4) на счета, открытые в учреждении Центрального банка Российской Федерации или в кредитной организации юридическим лицам, заключившим с участником казначейского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сопровождения контракты (договоры) за исключением договоров, заключаемых в целях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приобретения у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 переносу (переустройству, присоединению) принадлежащих участн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ения услуг по приему платежей от физических лиц, осуществляемых платежными агентами.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13.4.2. запрет осуществления операций на лицевом счете, об отказе в осуществлении операций на лицевом счете при наличии оснований, указанных в п. 10 и 11 статьи 242.13-1 Б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К РФ соответственно, а также о приостановлении операций на лицевом счете в соответствии с пунктом 3 указанной статьи в порядке, предусмотренном Правительством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13.4.3. указание в договорах, заключаемых в рамках исполнения настоящего Ко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нтракта, распоряжениях, а также в документах, установленных порядком санкционирования целевых средств, утвержденным приказом Минфина России от 17.12.2021 г. № 214н, идентификатора настоящего Контракта. Порядок формирования указанного идентификатора устанав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ливается Министерством финансов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13.4.4 обязанность участников казначейского сопровождения вести раздельный учет результатов финансово-хозяйственной деятельности по Контракту, договорам, заключаемым в рамках исполнения Контракта, в соо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тветствии с порядком, определенным Правительством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13.4.5.обязанность ведения в соответствии с порядком, установленным Приказом Минфина России от 10.12.2021 № 210н «О порядке ведения учета доходов, затрат, произведенных участниками каз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(договору)», учета доходов, затрат, произведённых в целях до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стижения результатов, установленных при предоставлении целевых средств по Контракту, договору (соглашению), заключенному в рамках исполнения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13.4.6. обязанность представлять в территориальные органы Федерального казначейства документы, предусмот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ренные порядком санкционирования целевых средств в соответствии с Приказом Минфина России от 17.12.2021 № 214н.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13.4.7. осуществление санкционирования расходов, источником финансового обеспечения которых являются целевые средства, в соответствии с представ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ляемыми участниками казначейского сопровождения в территориальный орган Федерального казначейства сведениями об операциях с целевыми средствами, сформированными и утвержденными в порядке и по форме, которые предусмотрены порядком санкционирования, и содерж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ащими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13.4.8. проведение операций с целевыми средствами, отраженными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на лицевых счетах,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</w:t>
      </w:r>
      <w:r>
        <w:rPr>
          <w:rFonts w:ascii="Times New Roman" w:hAnsi="Times New Roman"/>
          <w:sz w:val="24"/>
          <w:szCs w:val="24"/>
          <w:highlight w:val="none"/>
        </w:rPr>
        <w:t xml:space="preserve">документов-оснований, в том числе сформированных в форме электронных документов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13.4.9. возврат на лицевые счета целевых средств, размещенных на депозитах, а также в иные финансовые инструменты, включая средства, получен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ные от их размещения, не позднее 25 декабря текущего финансового года (за исключением средств, определенных пунктом 12 ПП РФ от 24.11.2021 № 2024) в случае, если возможность такого размещения установлена федеральными законами или нормативными правовыми акт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ами Правительства Российской Федерации либо законами субъектов Российской Федерации (муниципальными правовыми актами представительных органов муниципальных образований), устанавливающими порядок организации и осуществления бюджетного процесса в субъектах Р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оссийской Федерации (муниципальных образованиях).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13.4.10 перечисление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- банк), при оплате обяз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ательств, предусмотренных подпунктом 3 пункта 3 статьи 242.23 БК РФ, а также обязательств по накладным расходам, связанным с исполнением Контракта, договора (соглашения), заключенного в рамках исполнения Контракта, в соответствии с порядком санкционировани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я.</w:t>
      </w:r>
      <w:r>
        <w:rPr>
          <w:rFonts w:ascii="Times New Roman" w:hAnsi="Times New Roman" w:eastAsia="Times New Roman"/>
          <w:sz w:val="24"/>
          <w:szCs w:val="24"/>
          <w:highlight w:val="none"/>
        </w:rPr>
      </w:r>
      <w:r>
        <w:rPr>
          <w:rFonts w:ascii="Times New Roman" w:hAnsi="Times New Roman" w:eastAsia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13.4.11.</w:t>
      </w:r>
      <w:r>
        <w:rPr>
          <w:rFonts w:ascii="Times New Roman" w:hAnsi="Times New Roman" w:eastAsia="Times New Roman"/>
          <w:color w:val="000000"/>
          <w:sz w:val="24"/>
          <w:szCs w:val="24"/>
          <w:highlight w:val="none"/>
        </w:rPr>
        <w:t xml:space="preserve"> особенности проведения операций по зачислению и списанию целевых средств при применении казначейского обеспечения обязательств, предусмотренного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пунктом 1 статьи 242.22</w:t>
      </w:r>
      <w:r>
        <w:rPr>
          <w:rFonts w:ascii="Times New Roman" w:hAnsi="Times New Roman" w:eastAsia="Times New Roman"/>
          <w:color w:val="000000"/>
          <w:sz w:val="24"/>
          <w:szCs w:val="24"/>
          <w:highlight w:val="none"/>
        </w:rPr>
        <w:t xml:space="preserve"> БК РФ, определенных порядком выдачи (перевода, изменения, отзыва) казначейс</w:t>
      </w:r>
      <w:r>
        <w:rPr>
          <w:rFonts w:ascii="Times New Roman" w:hAnsi="Times New Roman" w:eastAsia="Times New Roman"/>
          <w:color w:val="000000"/>
          <w:sz w:val="24"/>
          <w:szCs w:val="24"/>
          <w:highlight w:val="none"/>
        </w:rPr>
        <w:t xml:space="preserve">кого обеспечения обязательств, предусмотренным 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пунктом 6 статьи 242.22</w:t>
      </w:r>
      <w:r>
        <w:rPr>
          <w:rFonts w:ascii="Times New Roman" w:hAnsi="Times New Roman" w:eastAsia="Times New Roman"/>
          <w:color w:val="000000"/>
          <w:sz w:val="24"/>
          <w:szCs w:val="24"/>
          <w:highlight w:val="none"/>
        </w:rPr>
        <w:t xml:space="preserve"> БК РФ.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13.4.12 формирование в установленных Правительством Российской Федерации случаях, информации о структуре цены Контракта, договоров, заключаемых в рамках исполнения настоящего Кон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тракта, в порядке и по форме, установленным Министерством финансов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13.4.13. соблюдение в установленных Правительством Российской Федерации случаях положений, предусмотренных статьей 242.24 БК РФ.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13.4.14. Для санкционирования операций</w:t>
      </w:r>
      <w:r>
        <w:rPr>
          <w:rFonts w:ascii="Times New Roman" w:hAnsi="Times New Roman" w:eastAsia="Times New Roman"/>
          <w:sz w:val="24"/>
          <w:szCs w:val="24"/>
          <w:highlight w:val="none"/>
        </w:rPr>
        <w:t xml:space="preserve"> с целевыми средствами Подрядчик формирует и представляет в территориальный орган Федерального казначейства Сведения об операциях с целевыми средствами в порядке, предусмотренном Приказом Минфина России от 17.12.2021 № 214н.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 xml:space="preserve">14.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Банковское сопровождение К</w:t>
      </w:r>
      <w:r>
        <w:rPr>
          <w:rFonts w:ascii="Times New Roman" w:hAnsi="Times New Roman"/>
          <w:b/>
          <w:sz w:val="24"/>
          <w:szCs w:val="24"/>
          <w:highlight w:val="none"/>
        </w:rPr>
        <w:t xml:space="preserve">онтракта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В случае если банковское сопровождение контракта не устанавливается, то раздел 14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Банковское сопровождение контракта не установлено.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i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i/>
          <w:color w:val="ff0000"/>
          <w:sz w:val="24"/>
          <w:szCs w:val="24"/>
          <w:highlight w:val="none"/>
        </w:rPr>
        <w:t xml:space="preserve">В случае установления банковского сопровождения контракта раздел 14 излагается в следующей редакции: </w:t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i/>
          <w:color w:val="ff0000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14.1. По настоящему Контракту осуществляется банковское сопровождение, предусмотренное статьей 35 Закона о контрактной системе, в соответствии с постановл</w:t>
      </w:r>
      <w:r>
        <w:rPr>
          <w:rFonts w:ascii="Times New Roman" w:hAnsi="Times New Roman"/>
          <w:sz w:val="24"/>
          <w:szCs w:val="24"/>
          <w:highlight w:val="none"/>
        </w:rPr>
        <w:t xml:space="preserve">ением Правительства Российской Федерации от 20.09.2014 № 963 «Об осуществлении банковского сопровождения контрактов» </w:t>
      </w:r>
      <w:r>
        <w:rPr>
          <w:rFonts w:ascii="Times New Roman" w:hAnsi="Times New Roman"/>
          <w:sz w:val="24"/>
          <w:szCs w:val="24"/>
          <w:highlight w:val="white"/>
        </w:rPr>
        <w:t xml:space="preserve">(далее - Постановление Правительства № 963)</w:t>
      </w:r>
      <w:r>
        <w:rPr>
          <w:rFonts w:ascii="Times New Roman" w:hAnsi="Times New Roman"/>
          <w:sz w:val="24"/>
          <w:szCs w:val="24"/>
          <w:highlight w:val="none"/>
        </w:rPr>
        <w:t xml:space="preserve">, Постановлением Правительства Новосибирской области от 30.12.2013 № 595-п «О случаях осуществления банковского сопровождения контрактов для</w:t>
      </w:r>
      <w:r>
        <w:rPr>
          <w:rFonts w:ascii="Times New Roman" w:hAnsi="Times New Roman"/>
          <w:sz w:val="24"/>
          <w:szCs w:val="24"/>
          <w:highlight w:val="none"/>
        </w:rPr>
        <w:t xml:space="preserve"> обеспечения нужд Новосибирской области».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14.2. </w:t>
      </w:r>
      <w:r>
        <w:rPr>
          <w:rFonts w:ascii="Times New Roman" w:hAnsi="Times New Roman" w:eastAsia="Times New Roman"/>
          <w:color w:val="000000"/>
          <w:sz w:val="24"/>
          <w:highlight w:val="none"/>
        </w:rPr>
        <w:t xml:space="preserve">Банковское сопровождение Контракта является обеспечение банком на основании договора, заключенного с Подрядчиком и всеми привлекаемыми в ходе исполнения Контракта субподрядчиками, проведения мониторинга расче</w:t>
      </w:r>
      <w:r>
        <w:rPr>
          <w:rFonts w:ascii="Times New Roman" w:hAnsi="Times New Roman" w:eastAsia="Times New Roman"/>
          <w:color w:val="000000"/>
          <w:sz w:val="24"/>
          <w:highlight w:val="none"/>
        </w:rPr>
        <w:t xml:space="preserve">тов, осуществляемых в рамках исполнения Контракта, на счете, открытом в указанном банке, и доведение результатов мониторинга до сведения Заказчика (далее - договор о банковском сопровождении)</w:t>
      </w:r>
      <w:r>
        <w:rPr>
          <w:rFonts w:ascii="Times New Roman" w:hAnsi="Times New Roman"/>
          <w:sz w:val="24"/>
          <w:szCs w:val="24"/>
          <w:highlight w:val="none"/>
        </w:rPr>
        <w:t xml:space="preserve">, без взимания платы.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Банковское сопровождение Контракта осуществ</w:t>
      </w:r>
      <w:r>
        <w:rPr>
          <w:rFonts w:ascii="Times New Roman" w:hAnsi="Times New Roman"/>
          <w:sz w:val="24"/>
          <w:szCs w:val="24"/>
          <w:highlight w:val="none"/>
        </w:rPr>
        <w:t xml:space="preserve">ляется банком, включенным в предусмотренный статьей 74.1 Налогового кодекса Российской Федерации перечень банков, отвечающих установленным требованиям для принятия банковских гарантий в целях </w:t>
      </w:r>
      <w:r>
        <w:rPr>
          <w:rFonts w:ascii="Times New Roman" w:hAnsi="Times New Roman"/>
          <w:sz w:val="24"/>
          <w:szCs w:val="24"/>
          <w:highlight w:val="none"/>
        </w:rPr>
        <w:t xml:space="preserve">налогообложения</w:t>
      </w:r>
      <w:r>
        <w:rPr>
          <w:rFonts w:ascii="Times New Roman" w:hAnsi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14.3. В случае исключения банка, осуществляющег</w:t>
      </w:r>
      <w:r>
        <w:rPr>
          <w:rFonts w:ascii="Times New Roman" w:hAnsi="Times New Roman"/>
          <w:sz w:val="24"/>
          <w:szCs w:val="24"/>
          <w:highlight w:val="none"/>
        </w:rPr>
        <w:t xml:space="preserve">о банковское сопровождение Контракта из перечня, указанного в п. </w:t>
      </w:r>
      <w:r>
        <w:rPr>
          <w:rFonts w:ascii="Times New Roman" w:hAnsi="Times New Roman"/>
          <w:sz w:val="24"/>
          <w:szCs w:val="24"/>
          <w:highlight w:val="none"/>
        </w:rPr>
        <w:t xml:space="preserve">14.2 </w:t>
      </w:r>
      <w:r>
        <w:rPr>
          <w:rFonts w:ascii="Times New Roman" w:hAnsi="Times New Roman"/>
          <w:sz w:val="24"/>
          <w:szCs w:val="24"/>
          <w:highlight w:val="none"/>
        </w:rPr>
        <w:t xml:space="preserve">Контракта, этот банк осуществляет банковское сопровождение настоящего Контракта до завершения контракта, если Правительством Новосибирской области не принято решение о прекращении таким </w:t>
      </w:r>
      <w:r>
        <w:rPr>
          <w:rFonts w:ascii="Times New Roman" w:hAnsi="Times New Roman"/>
          <w:sz w:val="24"/>
          <w:szCs w:val="24"/>
          <w:highlight w:val="none"/>
        </w:rPr>
        <w:t xml:space="preserve">банком банковского сопровождения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14.4. В случае если между указанным в пункте </w:t>
      </w:r>
      <w:r>
        <w:rPr>
          <w:rFonts w:ascii="Times New Roman" w:hAnsi="Times New Roman"/>
          <w:sz w:val="24"/>
          <w:szCs w:val="24"/>
          <w:highlight w:val="none"/>
        </w:rPr>
        <w:t xml:space="preserve">14.2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настоящего Контракта банком и Подрядчиком заключен договор о предоставлении независимой гарантии по настоящему Контракту или кредитный договор на сумму не менее 3</w:t>
      </w:r>
      <w:r>
        <w:rPr>
          <w:rFonts w:ascii="Times New Roman" w:hAnsi="Times New Roman"/>
          <w:sz w:val="24"/>
          <w:szCs w:val="24"/>
          <w:highlight w:val="none"/>
        </w:rPr>
        <w:t xml:space="preserve">0 (тридцати) процентов цены Контракта, договор о банковском сопровождении заключается с таким банком (если банк не отказался от его заключения). </w:t>
      </w:r>
      <w:r>
        <w:rPr>
          <w:rFonts w:ascii="Times New Roman" w:hAnsi="Times New Roman"/>
          <w:sz w:val="24"/>
          <w:szCs w:val="24"/>
          <w:highlight w:val="white"/>
        </w:rPr>
        <w:t xml:space="preserve">В </w:t>
      </w:r>
      <w:r>
        <w:rPr>
          <w:rFonts w:ascii="Times New Roman" w:hAnsi="Times New Roman"/>
          <w:sz w:val="24"/>
          <w:szCs w:val="24"/>
          <w:highlight w:val="white"/>
        </w:rPr>
        <w:t xml:space="preserve">случае отказа банка </w:t>
      </w:r>
      <w:r>
        <w:rPr>
          <w:rFonts w:ascii="Times New Roman" w:hAnsi="Times New Roman"/>
          <w:sz w:val="24"/>
          <w:szCs w:val="24"/>
          <w:highlight w:val="white"/>
        </w:rPr>
        <w:t xml:space="preserve">от заключения договора о банковском сопровождении </w:t>
      </w:r>
      <w:r>
        <w:rPr>
          <w:rFonts w:ascii="Times New Roman" w:hAnsi="Times New Roman"/>
          <w:sz w:val="24"/>
          <w:szCs w:val="24"/>
          <w:highlight w:val="white"/>
        </w:rPr>
        <w:t xml:space="preserve">Заказчик</w:t>
      </w:r>
      <w:r>
        <w:rPr>
          <w:rFonts w:ascii="Times New Roman" w:hAnsi="Times New Roman"/>
          <w:sz w:val="24"/>
          <w:szCs w:val="24"/>
          <w:highlight w:val="white"/>
        </w:rPr>
        <w:t xml:space="preserve"> выбирает </w:t>
      </w:r>
      <w:r>
        <w:rPr>
          <w:rFonts w:ascii="Times New Roman" w:hAnsi="Times New Roman"/>
          <w:sz w:val="24"/>
          <w:szCs w:val="24"/>
          <w:highlight w:val="white"/>
        </w:rPr>
        <w:t xml:space="preserve">иной </w:t>
      </w:r>
      <w:r>
        <w:rPr>
          <w:rFonts w:ascii="Times New Roman" w:hAnsi="Times New Roman"/>
          <w:sz w:val="24"/>
          <w:szCs w:val="24"/>
          <w:highlight w:val="white"/>
        </w:rPr>
        <w:t xml:space="preserve">банк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</w:rPr>
        <w:t xml:space="preserve">в порядке, установленном Постановлением Правительства № 963</w:t>
      </w:r>
      <w:r>
        <w:rPr>
          <w:rFonts w:ascii="Times New Roman" w:hAnsi="Times New Roman"/>
          <w:sz w:val="24"/>
          <w:szCs w:val="24"/>
          <w:highlight w:val="white"/>
        </w:rPr>
        <w:t xml:space="preserve"> и заключает с ним договор о банковском сопровождении в соответствии с законодательством Российской Федерации.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14.5. Договор о банковском сопровождении должен содержать: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а) порядок и сроки открытия отдельного счета Подрядчик, субподрядчикам;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б) пр</w:t>
      </w:r>
      <w:r>
        <w:rPr>
          <w:rFonts w:ascii="Times New Roman" w:hAnsi="Times New Roman"/>
          <w:sz w:val="24"/>
          <w:szCs w:val="24"/>
          <w:highlight w:val="none"/>
        </w:rPr>
        <w:t xml:space="preserve">ава и обязанности сторон;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в) порядок и сроки зачисления и списания денежных средств с отдельного счета;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г) условия о возможности списания по требованию Заказчика денежных средств с отдельного счета, открытого Подрядчику, в размере предоставленного аванса н</w:t>
      </w:r>
      <w:r>
        <w:rPr>
          <w:rFonts w:ascii="Times New Roman" w:hAnsi="Times New Roman"/>
          <w:sz w:val="24"/>
          <w:szCs w:val="24"/>
          <w:highlight w:val="none"/>
        </w:rPr>
        <w:t xml:space="preserve">а условиях, определенных сторонами в Контракте, в случае если Контрактом не предусмотрено предоставление обеспечения его исполнения;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д) обязанность банка в рамках мониторинга расчетов, осуществляемых при исполнении Контракта, предоставлять ежемесячно Заказ</w:t>
      </w:r>
      <w:r>
        <w:rPr>
          <w:rFonts w:ascii="Times New Roman" w:hAnsi="Times New Roman"/>
          <w:sz w:val="24"/>
          <w:szCs w:val="24"/>
          <w:highlight w:val="none"/>
        </w:rPr>
        <w:t xml:space="preserve">чику с соблюдением положений законодательства Российской Федерации о банковской тайне: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– сведения о проведении операций со средствами на отдельном счете в форме выписки о движении денежных средств по отдельному счету за отчетный календарный месяц;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– отчет,</w:t>
      </w:r>
      <w:r>
        <w:rPr>
          <w:rFonts w:ascii="Times New Roman" w:hAnsi="Times New Roman"/>
          <w:sz w:val="24"/>
          <w:szCs w:val="24"/>
          <w:highlight w:val="none"/>
        </w:rPr>
        <w:t xml:space="preserve"> содержание которого определяется пунктами 15 и 16 Правил осуществления банковского сопровождения контрактов, утвержденных Постановлением Правительства РФ № 963;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– сведения о результатах проведенной банком идентификации Подрядчика, субподрядчиков при откры</w:t>
      </w:r>
      <w:r>
        <w:rPr>
          <w:rFonts w:ascii="Times New Roman" w:hAnsi="Times New Roman"/>
          <w:sz w:val="24"/>
          <w:szCs w:val="24"/>
          <w:highlight w:val="none"/>
        </w:rPr>
        <w:t xml:space="preserve">тии ему отдельного счета;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е) случаи и порядок внесения изменений в договор о банковском сопровождении и его расторжения;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ж) ответственность сторон в случае нарушения условий, установленных договором о банковском сопровождении.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14.6. В рамках банковского сопровождения Контракта, </w:t>
      </w:r>
      <w:r>
        <w:rPr>
          <w:rFonts w:ascii="Times New Roman" w:hAnsi="Times New Roman"/>
          <w:sz w:val="24"/>
          <w:szCs w:val="24"/>
          <w:highlight w:val="none"/>
        </w:rPr>
        <w:t xml:space="preserve">Подрядчик </w:t>
      </w:r>
      <w:r>
        <w:rPr>
          <w:rFonts w:ascii="Times New Roman" w:hAnsi="Times New Roman"/>
          <w:sz w:val="24"/>
          <w:szCs w:val="24"/>
          <w:highlight w:val="none"/>
        </w:rPr>
        <w:t xml:space="preserve">обязан: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14.6.1. осуществлять расчеты, связанные с исполнением обязательс</w:t>
      </w:r>
      <w:r>
        <w:rPr>
          <w:rFonts w:ascii="Times New Roman" w:hAnsi="Times New Roman"/>
          <w:sz w:val="24"/>
          <w:szCs w:val="24"/>
          <w:highlight w:val="none"/>
        </w:rPr>
        <w:t xml:space="preserve">тв по сопровождаемому контракту на отдельном счете, открытом в банке, осуществляющем банковское сопровождение Контракта, а также заключить с банком договор о банковском сопровождении в срок, установленный сопровождаемым Контрактом;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14.6.2. определять в дог</w:t>
      </w:r>
      <w:r>
        <w:rPr>
          <w:rFonts w:ascii="Times New Roman" w:hAnsi="Times New Roman"/>
          <w:sz w:val="24"/>
          <w:szCs w:val="24"/>
          <w:highlight w:val="none"/>
        </w:rPr>
        <w:t xml:space="preserve">оворах, заключаемых с субподрядчиками, условия осуществления расчетов в рамках исполнения обязательств по таким договорам на отдельном счете для проведения операций, включая операции в рамках исполнения контракта, открытом в банке, осуществляющем сопровожд</w:t>
      </w:r>
      <w:r>
        <w:rPr>
          <w:rFonts w:ascii="Times New Roman" w:hAnsi="Times New Roman"/>
          <w:sz w:val="24"/>
          <w:szCs w:val="24"/>
          <w:highlight w:val="none"/>
        </w:rPr>
        <w:t xml:space="preserve">ение контракта;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14.6.3. предоставить Заказчику и банку сведения о привлекаемых им в рамках исполнения обязательств по сопровождаемому контракту субподрядчиках (полное наименование субподрядчика, местонахождение субподрядчика (почтовый адрес), телефоны руко</w:t>
      </w:r>
      <w:r>
        <w:rPr>
          <w:rFonts w:ascii="Times New Roman" w:hAnsi="Times New Roman"/>
          <w:sz w:val="24"/>
          <w:szCs w:val="24"/>
          <w:highlight w:val="none"/>
        </w:rPr>
        <w:t xml:space="preserve">водителя и главного бухгалтера, идентификационный номер налогоплательщика и код причины постановки на учет).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14.7. Подрядчик несет ответственность за несоблюдение условий о банковском сопровождении контракта в соответствии с разделом 8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14.8. В с</w:t>
      </w:r>
      <w:r>
        <w:rPr>
          <w:rFonts w:ascii="Times New Roman" w:hAnsi="Times New Roman"/>
          <w:sz w:val="24"/>
          <w:szCs w:val="24"/>
          <w:highlight w:val="none"/>
        </w:rPr>
        <w:t xml:space="preserve">оответствии с письмом Министерства финансов Российской Федерации от 10.09.2020 N 24-03-08/79686 при проведении расчетов по контракту с банковским сопровождением контрагенту (субподрядчику) не нужно открывать отдельный счет, если он не совершает операций, о</w:t>
      </w:r>
      <w:r>
        <w:rPr>
          <w:rFonts w:ascii="Times New Roman" w:hAnsi="Times New Roman"/>
          <w:sz w:val="24"/>
          <w:szCs w:val="24"/>
          <w:highlight w:val="none"/>
        </w:rPr>
        <w:t xml:space="preserve">тражаемые на таком счете. Подрядчик перечисляет оплату по контракту на расчетный счет, указанный контрагентом.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14.9</w:t>
      </w:r>
      <w:r>
        <w:rPr>
          <w:rFonts w:ascii="Times New Roman" w:hAnsi="Times New Roman"/>
          <w:sz w:val="24"/>
          <w:szCs w:val="24"/>
          <w:highlight w:val="none"/>
        </w:rPr>
        <w:t xml:space="preserve">. Заказчик имеет право в соответствии с законодательством Российской Федерации на односторонний отказ от исполнения сопровождаемого Контракта в соответствии с разделом 11 Контракта.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5</w:t>
      </w:r>
      <w:r>
        <w:rPr>
          <w:rFonts w:ascii="Times New Roman" w:hAnsi="Times New Roman"/>
          <w:b/>
          <w:sz w:val="24"/>
          <w:szCs w:val="24"/>
        </w:rPr>
        <w:t xml:space="preserve">. </w:t>
      </w:r>
      <w:r>
        <w:rPr>
          <w:rFonts w:ascii="Times New Roman" w:hAnsi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.1. Все уведомления, связан</w:t>
      </w:r>
      <w:r>
        <w:rPr>
          <w:rFonts w:ascii="Times New Roman" w:hAnsi="Times New Roman"/>
          <w:sz w:val="24"/>
          <w:szCs w:val="24"/>
        </w:rPr>
        <w:t xml:space="preserve">ные с исполнением Контракта, направляются в письменной форме по почте заказным письмом с уведомлением о вручении по адресу получателя, указанному в Контракте, или с использованием факсимильной связи, электронной почты с последующим представлением оригинала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если условиями Контракта либо законодательством Российской </w:t>
      </w:r>
      <w:r>
        <w:rPr>
          <w:rFonts w:ascii="Times New Roman" w:hAnsi="Times New Roman"/>
          <w:sz w:val="24"/>
          <w:szCs w:val="24"/>
        </w:rPr>
        <w:t xml:space="preserve">Федерации не предусмотрено иное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В с</w:t>
      </w:r>
      <w:r>
        <w:rPr>
          <w:rFonts w:ascii="Times New Roman" w:hAnsi="Times New Roman"/>
          <w:sz w:val="24"/>
          <w:szCs w:val="24"/>
        </w:rPr>
        <w:t xml:space="preserve">лучае направления уведомлений с</w:t>
      </w:r>
      <w:r>
        <w:rPr>
          <w:rFonts w:ascii="Times New Roman" w:hAnsi="Times New Roman"/>
          <w:sz w:val="24"/>
          <w:szCs w:val="24"/>
        </w:rPr>
        <w:t xml:space="preserve"> использованием почты датой получения уведомления признается дата получения отправителем подтверждения о вручении адресату указ</w:t>
      </w:r>
      <w:r>
        <w:rPr>
          <w:rFonts w:ascii="Times New Roman" w:hAnsi="Times New Roman"/>
          <w:sz w:val="24"/>
          <w:szCs w:val="24"/>
        </w:rPr>
        <w:t xml:space="preserve">анного уведомления либо дата получения информации об отсутствии адресата по его адресу, указанному в Контракте. При невозможности получения указанных подтверждения либо информации датой такого надлежащего уведомления признается дата по истечении 14 (четырн</w:t>
      </w:r>
      <w:r>
        <w:rPr>
          <w:rFonts w:ascii="Times New Roman" w:hAnsi="Times New Roman"/>
          <w:sz w:val="24"/>
          <w:szCs w:val="24"/>
        </w:rPr>
        <w:t xml:space="preserve">адцати) календарных дней с даты направления уведомления по почте заказным письмом с уведомлением о вручении. В случае отправления уведомлений посредством факсимильной связи и электронной почты уведомления считаются полученными адресатом в день их отправки.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15.1.1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случае обмена документами при применении мер ответственности и совершении иных действий в связи с нарушением Сторонами условий Контракта такой обмен осуществляется Сторонами с использованием единой информационной системы путем направления эле</w:t>
      </w:r>
      <w:r>
        <w:rPr>
          <w:rFonts w:ascii="Times New Roman" w:hAnsi="Times New Roman"/>
          <w:sz w:val="24"/>
          <w:szCs w:val="24"/>
        </w:rPr>
        <w:t xml:space="preserve">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Подрядчика, и размещаются в единой информационной системе.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15.2. </w:t>
      </w:r>
      <w:r/>
    </w:p>
    <w:p>
      <w:pPr>
        <w:ind w:firstLine="709"/>
        <w:jc w:val="both"/>
        <w:spacing w:after="0" w:line="240" w:lineRule="auto"/>
        <w:widowControl w:val="off"/>
        <w:rPr>
          <w:bCs/>
          <w:i/>
          <w:color w:val="c0000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Вариант I пункта 15.2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c00000"/>
          <w:sz w:val="24"/>
          <w:szCs w:val="24"/>
        </w:rPr>
        <w:t xml:space="preserve">(в случае заключения Контракта по результатам электронного  аукциона и электронного конкурса): </w:t>
      </w:r>
      <w:r>
        <w:rPr>
          <w:bCs/>
          <w:i/>
          <w:color w:val="c00000"/>
        </w:rPr>
      </w:r>
      <w:r>
        <w:rPr>
          <w:bCs/>
          <w:i/>
          <w:color w:val="c00000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Контракт заключается в электронной форме в порядке, предусмотренном статьей 51 Закона о контрактной системе.</w:t>
      </w:r>
      <w:r/>
    </w:p>
    <w:p>
      <w:pPr>
        <w:ind w:firstLine="709"/>
        <w:jc w:val="both"/>
        <w:spacing w:after="0" w:line="240" w:lineRule="auto"/>
        <w:widowControl w:val="off"/>
        <w:rPr>
          <w:bCs/>
          <w:i/>
          <w:color w:val="c0000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Вариант II пункта 15.2</w:t>
      </w:r>
      <w:r>
        <w:rPr>
          <w:rFonts w:ascii="Times New Roman" w:hAnsi="Times New Roman"/>
          <w:i/>
          <w:iCs/>
          <w:color w:val="c00000"/>
          <w:sz w:val="24"/>
          <w:szCs w:val="24"/>
        </w:rPr>
        <w:t xml:space="preserve"> (в случае заключения Контракта по результатам электронного запроса котировок): </w:t>
      </w:r>
      <w:r>
        <w:rPr>
          <w:bCs/>
          <w:i/>
          <w:color w:val="c00000"/>
        </w:rPr>
      </w:r>
      <w:r>
        <w:rPr>
          <w:bCs/>
          <w:i/>
          <w:color w:val="c00000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Контракт заключается в электронной форме в порядке, предусмотренном статьей 51 Закона о контрактной системе, с учетом особенностей, установленных частью 6 статьи 50 Закона о контрактной системе.</w:t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</w:t>
      </w:r>
      <w:r>
        <w:rPr>
          <w:rFonts w:ascii="Times New Roman" w:hAnsi="Times New Roman"/>
          <w:sz w:val="24"/>
          <w:szCs w:val="24"/>
        </w:rPr>
        <w:t xml:space="preserve">.3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В случае перемены Заказчика по Контракту права и обязанности Заказчика по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Контракту переходят к новому заказчику в том же объеме и на тех же условиях.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.4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При исполнении Контракта не допускается перемена Подрядчика, за исключением случаев, если новый подрядчик является правопреемником Подрядчика по Контракту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.5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Во всем, что не предусмотрено Контрактом, Стороны руководствуются законодательством Российской Федерации.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6</w:t>
      </w:r>
      <w:r>
        <w:rPr>
          <w:rFonts w:ascii="Times New Roman" w:hAnsi="Times New Roman"/>
          <w:b/>
          <w:sz w:val="24"/>
          <w:szCs w:val="24"/>
        </w:rPr>
        <w:t xml:space="preserve">. </w:t>
      </w:r>
      <w:r>
        <w:rPr>
          <w:rFonts w:ascii="Times New Roman" w:hAnsi="Times New Roman"/>
          <w:b/>
          <w:sz w:val="24"/>
          <w:szCs w:val="24"/>
        </w:rPr>
        <w:t xml:space="preserve">Приложения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.1. </w:t>
      </w:r>
      <w:r>
        <w:rPr>
          <w:rFonts w:ascii="Times New Roman" w:hAnsi="Times New Roman"/>
          <w:sz w:val="24"/>
          <w:szCs w:val="24"/>
        </w:rPr>
        <w:t xml:space="preserve">Неотъемлемыми частями Контракта являются следующие приложения к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Контракту: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 1 «Описание объекта закупки»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1</w:t>
      </w:r>
      <w:r>
        <w:rPr>
          <w:rFonts w:ascii="Times New Roman" w:hAnsi="Times New Roman"/>
          <w:b/>
          <w:sz w:val="24"/>
          <w:szCs w:val="24"/>
        </w:rPr>
        <w:t xml:space="preserve">7</w:t>
      </w:r>
      <w:r>
        <w:rPr>
          <w:rFonts w:ascii="Times New Roman" w:hAnsi="Times New Roman"/>
          <w:b/>
          <w:sz w:val="24"/>
          <w:szCs w:val="24"/>
        </w:rPr>
        <w:t xml:space="preserve">. </w:t>
      </w:r>
      <w:r>
        <w:rPr>
          <w:rFonts w:ascii="Times New Roman" w:hAnsi="Times New Roman"/>
          <w:b/>
          <w:sz w:val="24"/>
          <w:szCs w:val="24"/>
        </w:rPr>
        <w:t xml:space="preserve">Адреса и реквизиты Сторон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left="0" w:right="0" w:firstLine="708"/>
        <w:jc w:val="both"/>
        <w:shd w:val="clear" w:color="ffffff" w:fill="ffffff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17.1. Адреса и реквизиты Сторон указаны в электронном контракте, сформированном с использованием единой информационной системы в сфере закупок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left="5954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  <w:t xml:space="preserve">ПРИЛОЖЕНИЕ №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954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Контракту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«__» __________ 20__ г. №____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0"/>
        <w:jc w:val="right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567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/>
      <w:bookmarkStart w:id="4" w:name="Par1019"/>
      <w:r/>
      <w:bookmarkEnd w:id="4"/>
      <w:r>
        <w:rPr>
          <w:rFonts w:ascii="Times New Roman" w:hAnsi="Times New Roman"/>
          <w:b/>
          <w:sz w:val="24"/>
          <w:szCs w:val="24"/>
        </w:rPr>
        <w:t xml:space="preserve">ОПИСАНИЕ ОБЪЕКТА ЗАКУПКИ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color w:val="ff0000"/>
          <w:sz w:val="24"/>
          <w:szCs w:val="24"/>
        </w:rPr>
        <w:t xml:space="preserve">Указывается:</w:t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  <w:lang w:eastAsia="en-US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Сроки выполнения работ</w:t>
      </w:r>
      <w:r>
        <w:rPr>
          <w:rFonts w:ascii="Times New Roman" w:hAnsi="Times New Roman"/>
          <w:i/>
          <w:color w:val="ff0000"/>
          <w:sz w:val="24"/>
          <w:szCs w:val="24"/>
          <w:lang w:eastAsia="en-US"/>
        </w:rPr>
      </w:r>
      <w:r>
        <w:rPr>
          <w:rFonts w:ascii="Times New Roman" w:hAnsi="Times New Roman"/>
          <w:i/>
          <w:color w:val="ff0000"/>
          <w:sz w:val="24"/>
          <w:szCs w:val="24"/>
          <w:lang w:eastAsia="en-US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Гарантийные обязательства, гарантийный срок </w:t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  <w:lang w:eastAsia="en-US"/>
        </w:rPr>
        <w:t xml:space="preserve">Все расходы, связанные с выполнением Работ</w:t>
      </w:r>
      <w:r>
        <w:rPr>
          <w:rFonts w:ascii="Times New Roman" w:hAnsi="Times New Roman"/>
          <w:i/>
          <w:color w:val="ff0000"/>
          <w:sz w:val="24"/>
          <w:szCs w:val="24"/>
        </w:rPr>
      </w:r>
      <w:r>
        <w:rPr>
          <w:rFonts w:ascii="Times New Roman" w:hAnsi="Times New Roman"/>
          <w:i/>
          <w:color w:val="ff0000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center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302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15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5"/>
    <w:next w:val="845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6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5"/>
    <w:next w:val="845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6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5"/>
    <w:next w:val="845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6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5"/>
    <w:next w:val="845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6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5"/>
    <w:next w:val="845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6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5"/>
    <w:next w:val="845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6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5"/>
    <w:next w:val="845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6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5"/>
    <w:next w:val="845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6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5"/>
    <w:next w:val="845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6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5"/>
    <w:next w:val="845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46"/>
    <w:link w:val="693"/>
    <w:uiPriority w:val="10"/>
    <w:rPr>
      <w:sz w:val="48"/>
      <w:szCs w:val="48"/>
    </w:rPr>
  </w:style>
  <w:style w:type="paragraph" w:styleId="695">
    <w:name w:val="Subtitle"/>
    <w:basedOn w:val="845"/>
    <w:next w:val="845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46"/>
    <w:link w:val="695"/>
    <w:uiPriority w:val="11"/>
    <w:rPr>
      <w:sz w:val="24"/>
      <w:szCs w:val="24"/>
    </w:rPr>
  </w:style>
  <w:style w:type="paragraph" w:styleId="697">
    <w:name w:val="Quote"/>
    <w:basedOn w:val="845"/>
    <w:next w:val="845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5"/>
    <w:next w:val="845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46"/>
    <w:link w:val="868"/>
    <w:uiPriority w:val="99"/>
  </w:style>
  <w:style w:type="character" w:styleId="702">
    <w:name w:val="Footer Char"/>
    <w:basedOn w:val="846"/>
    <w:link w:val="869"/>
    <w:uiPriority w:val="99"/>
  </w:style>
  <w:style w:type="paragraph" w:styleId="703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869"/>
    <w:uiPriority w:val="99"/>
  </w:style>
  <w:style w:type="table" w:styleId="705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5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6"/>
    <w:uiPriority w:val="99"/>
    <w:unhideWhenUsed/>
    <w:rPr>
      <w:vertAlign w:val="superscript"/>
    </w:rPr>
  </w:style>
  <w:style w:type="character" w:styleId="833">
    <w:name w:val="Endnote Text Char"/>
    <w:link w:val="874"/>
    <w:uiPriority w:val="99"/>
    <w:rPr>
      <w:sz w:val="20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 w:customStyle="1">
    <w:name w:val="Основной шрифт абзаца1"/>
  </w:style>
  <w:style w:type="character" w:styleId="850" w:customStyle="1">
    <w:name w:val="Текст выноски Знак"/>
    <w:rPr>
      <w:rFonts w:ascii="Tahoma" w:hAnsi="Tahoma" w:cs="Tahoma"/>
      <w:sz w:val="16"/>
      <w:szCs w:val="16"/>
    </w:rPr>
  </w:style>
  <w:style w:type="character" w:styleId="851" w:customStyle="1">
    <w:name w:val="Знак примечания1"/>
    <w:rPr>
      <w:sz w:val="16"/>
      <w:szCs w:val="16"/>
    </w:rPr>
  </w:style>
  <w:style w:type="character" w:styleId="852" w:customStyle="1">
    <w:name w:val="Текст примечания Знак"/>
  </w:style>
  <w:style w:type="character" w:styleId="853" w:customStyle="1">
    <w:name w:val="Тема примечания Знак"/>
    <w:rPr>
      <w:b/>
      <w:bCs/>
    </w:rPr>
  </w:style>
  <w:style w:type="character" w:styleId="854" w:customStyle="1">
    <w:name w:val="Верхний колонтитул Знак"/>
    <w:uiPriority w:val="99"/>
    <w:rPr>
      <w:sz w:val="22"/>
      <w:szCs w:val="22"/>
    </w:rPr>
  </w:style>
  <w:style w:type="character" w:styleId="855" w:customStyle="1">
    <w:name w:val="Нижний колонтитул Знак"/>
    <w:rPr>
      <w:sz w:val="22"/>
      <w:szCs w:val="22"/>
    </w:rPr>
  </w:style>
  <w:style w:type="character" w:styleId="856">
    <w:name w:val="Hyperlink"/>
    <w:rPr>
      <w:color w:val="000080"/>
      <w:u w:val="single"/>
    </w:rPr>
  </w:style>
  <w:style w:type="character" w:styleId="857" w:customStyle="1">
    <w:name w:val="Символ нумерации"/>
  </w:style>
  <w:style w:type="paragraph" w:styleId="858" w:customStyle="1">
    <w:name w:val="Заголовок1"/>
    <w:basedOn w:val="845"/>
    <w:next w:val="85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859">
    <w:name w:val="Body Text"/>
    <w:basedOn w:val="845"/>
    <w:pPr>
      <w:spacing w:after="120"/>
    </w:pPr>
  </w:style>
  <w:style w:type="paragraph" w:styleId="860">
    <w:name w:val="List"/>
    <w:basedOn w:val="859"/>
    <w:rPr>
      <w:rFonts w:cs="Mangal"/>
    </w:rPr>
  </w:style>
  <w:style w:type="paragraph" w:styleId="861" w:customStyle="1">
    <w:name w:val="Название1"/>
    <w:basedOn w:val="84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2" w:customStyle="1">
    <w:name w:val="Указатель1"/>
    <w:basedOn w:val="845"/>
    <w:pPr>
      <w:suppressLineNumbers/>
    </w:pPr>
    <w:rPr>
      <w:rFonts w:cs="Mangal"/>
    </w:rPr>
  </w:style>
  <w:style w:type="paragraph" w:styleId="863">
    <w:name w:val="Balloon Text"/>
    <w:basedOn w:val="8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64" w:customStyle="1">
    <w:name w:val="Текст примечания1"/>
    <w:basedOn w:val="845"/>
    <w:rPr>
      <w:sz w:val="20"/>
      <w:szCs w:val="20"/>
    </w:rPr>
  </w:style>
  <w:style w:type="paragraph" w:styleId="865">
    <w:name w:val="annotation subject"/>
    <w:basedOn w:val="864"/>
    <w:next w:val="864"/>
    <w:rPr>
      <w:b/>
      <w:bCs/>
    </w:rPr>
  </w:style>
  <w:style w:type="paragraph" w:styleId="866" w:customStyle="1">
    <w:name w:val="ConsPlusNormal"/>
    <w:link w:val="882"/>
    <w:uiPriority w:val="99"/>
    <w:rPr>
      <w:rFonts w:ascii="Arial" w:hAnsi="Arial" w:cs="Arial"/>
      <w:lang w:eastAsia="ar-SA"/>
    </w:rPr>
  </w:style>
  <w:style w:type="paragraph" w:styleId="867" w:customStyle="1">
    <w:name w:val="Обычный + по ширине"/>
    <w:basedOn w:val="845"/>
    <w:pPr>
      <w:jc w:val="both"/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868">
    <w:name w:val="Header"/>
    <w:basedOn w:val="845"/>
    <w:uiPriority w:val="99"/>
    <w:pPr>
      <w:tabs>
        <w:tab w:val="center" w:pos="4677" w:leader="none"/>
        <w:tab w:val="right" w:pos="9355" w:leader="none"/>
      </w:tabs>
    </w:pPr>
  </w:style>
  <w:style w:type="paragraph" w:styleId="869">
    <w:name w:val="Footer"/>
    <w:basedOn w:val="845"/>
    <w:pPr>
      <w:tabs>
        <w:tab w:val="center" w:pos="4677" w:leader="none"/>
        <w:tab w:val="right" w:pos="9355" w:leader="none"/>
      </w:tabs>
    </w:pPr>
  </w:style>
  <w:style w:type="paragraph" w:styleId="870" w:customStyle="1">
    <w:name w:val="ConsPlusNonformat"/>
    <w:pPr>
      <w:widowControl w:val="off"/>
    </w:pPr>
    <w:rPr>
      <w:rFonts w:ascii="Courier New" w:hAnsi="Courier New" w:cs="Courier New"/>
      <w:lang w:eastAsia="ar-SA"/>
    </w:rPr>
  </w:style>
  <w:style w:type="paragraph" w:styleId="871" w:customStyle="1">
    <w:name w:val="ConsPlusCell"/>
    <w:pPr>
      <w:widowControl w:val="off"/>
    </w:pPr>
    <w:rPr>
      <w:rFonts w:ascii="Calibri" w:hAnsi="Calibri" w:cs="Calibri"/>
      <w:sz w:val="22"/>
      <w:szCs w:val="22"/>
      <w:lang w:eastAsia="ar-SA"/>
    </w:rPr>
  </w:style>
  <w:style w:type="paragraph" w:styleId="872" w:customStyle="1">
    <w:name w:val="Содержимое таблицы"/>
    <w:basedOn w:val="845"/>
    <w:pPr>
      <w:suppressLineNumbers/>
    </w:pPr>
  </w:style>
  <w:style w:type="paragraph" w:styleId="873" w:customStyle="1">
    <w:name w:val="Заголовок таблицы"/>
    <w:basedOn w:val="872"/>
    <w:pPr>
      <w:jc w:val="center"/>
    </w:pPr>
    <w:rPr>
      <w:b/>
      <w:bCs/>
    </w:rPr>
  </w:style>
  <w:style w:type="paragraph" w:styleId="874">
    <w:name w:val="endnote text"/>
    <w:basedOn w:val="845"/>
    <w:link w:val="87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5" w:customStyle="1">
    <w:name w:val="Текст концевой сноски Знак"/>
    <w:basedOn w:val="846"/>
    <w:link w:val="874"/>
    <w:uiPriority w:val="99"/>
    <w:semiHidden/>
    <w:rPr>
      <w:rFonts w:ascii="Calibri" w:hAnsi="Calibri" w:eastAsia="Calibri"/>
      <w:lang w:eastAsia="ar-SA"/>
    </w:rPr>
  </w:style>
  <w:style w:type="character" w:styleId="876">
    <w:name w:val="endnote reference"/>
    <w:basedOn w:val="846"/>
    <w:uiPriority w:val="99"/>
    <w:semiHidden/>
    <w:unhideWhenUsed/>
    <w:rPr>
      <w:vertAlign w:val="superscript"/>
    </w:rPr>
  </w:style>
  <w:style w:type="table" w:styleId="877">
    <w:name w:val="Table Grid"/>
    <w:basedOn w:val="84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8">
    <w:name w:val="List Paragraph"/>
    <w:basedOn w:val="845"/>
    <w:uiPriority w:val="34"/>
    <w:qFormat/>
    <w:pPr>
      <w:contextualSpacing/>
      <w:ind w:left="720"/>
    </w:pPr>
  </w:style>
  <w:style w:type="character" w:styleId="879">
    <w:name w:val="annotation reference"/>
    <w:basedOn w:val="846"/>
    <w:uiPriority w:val="99"/>
    <w:semiHidden/>
    <w:unhideWhenUsed/>
    <w:rPr>
      <w:sz w:val="16"/>
      <w:szCs w:val="16"/>
    </w:rPr>
  </w:style>
  <w:style w:type="paragraph" w:styleId="880">
    <w:name w:val="annotation text"/>
    <w:basedOn w:val="845"/>
    <w:link w:val="88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1" w:customStyle="1">
    <w:name w:val="Текст примечания Знак1"/>
    <w:basedOn w:val="846"/>
    <w:link w:val="880"/>
    <w:uiPriority w:val="99"/>
    <w:semiHidden/>
    <w:rPr>
      <w:rFonts w:ascii="Calibri" w:hAnsi="Calibri" w:eastAsia="Calibri"/>
      <w:lang w:eastAsia="ar-SA"/>
    </w:rPr>
  </w:style>
  <w:style w:type="character" w:styleId="882" w:customStyle="1">
    <w:name w:val="ConsPlusNormal Знак"/>
    <w:link w:val="866"/>
    <w:uiPriority w:val="99"/>
    <w:rPr>
      <w:rFonts w:ascii="Arial" w:hAnsi="Arial" w:cs="Arial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72BFA22739710CE5EDB8D6946591C334A3D0514D3DA05A6021325106FDD1FC262C82F9B977402E5AO1Q9E" TargetMode="External"/><Relationship Id="rId12" Type="http://schemas.openxmlformats.org/officeDocument/2006/relationships/hyperlink" Target="consultantplus://offline/ref=B689AD7A1C1BB115959EAA61CDEB402385CE774CFE23207478DE38A79F59C7B3E0DB074BC82528C3AEC66DCAF132B995AF6109C97E7643g3J" TargetMode="External"/><Relationship Id="rId13" Type="http://schemas.openxmlformats.org/officeDocument/2006/relationships/hyperlink" Target="consultantplus://offline/ref=B689AD7A1C1BB115959EAA61CDEB402385CE774CFE23207478DE38A79F59C7B3E0DB074BC82421C3AEC66DCAF132B995AF6109C97E7643g3J" TargetMode="External"/><Relationship Id="rId14" Type="http://schemas.openxmlformats.org/officeDocument/2006/relationships/hyperlink" Target="consultantplus://offline/ref=B689AD7A1C1BB115959EAA61CDEB402385CE774CFE23207478DE38A79F59C7B3E0DB074BC82420C3AEC66DCAF132B995AF6109C97E7643g3J" TargetMode="External"/><Relationship Id="rId15" Type="http://schemas.openxmlformats.org/officeDocument/2006/relationships/hyperlink" Target="consultantplus://offline/ref=B689AD7A1C1BB115959EAA61CDEB402385CE774CFE23207478DE38A79F59C7B3E0DB074BC82423C3AEC66DCAF132B995AF6109C97E7643g3J" TargetMode="External"/><Relationship Id="rId16" Type="http://schemas.openxmlformats.org/officeDocument/2006/relationships/hyperlink" Target="consultantplus://offline/ref=B689AD7A1C1BB115959EAA61CDEB402385CE774CFE23207478DE38A79F59C7B3E0DB074ECB212A9CABD37C92FE30A78BAC7C15CB7C47g7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B0933-B01A-4E03-9E33-00230AE4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Жигулина Лариса Александровна</dc:creator>
  <cp:revision>52</cp:revision>
  <dcterms:created xsi:type="dcterms:W3CDTF">2023-02-10T08:34:00Z</dcterms:created>
  <dcterms:modified xsi:type="dcterms:W3CDTF">2025-10-29T08:04:25Z</dcterms:modified>
</cp:coreProperties>
</file>