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</w:t>
      </w:r>
      <w:r>
        <w:rPr>
          <w:rFonts w:ascii="Times New Roman" w:hAnsi="Times New Roman"/>
          <w:b/>
          <w:sz w:val="28"/>
          <w:szCs w:val="28"/>
        </w:rPr>
        <w:t xml:space="preserve">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услуг для обеспечения нужд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г. Новосибирск                                                                                            «__»______________ 20___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5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Новосибирской области, в лице _____________________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________________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 одной стороны, и _____________________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, именуемое (-ая/-ый) в дальнейшем «Исполнитель», в лице 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 основании 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, с другой стороны, вместе именуемые «Стороны» и каждый в отдельности «Сторона», с соблюдением требований Федерального зако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от 05.04.2013 № </w:t>
      </w:r>
      <w:r>
        <w:rPr>
          <w:rFonts w:ascii="Times New Roman" w:hAnsi="Times New Roman"/>
          <w:sz w:val="24"/>
          <w:szCs w:val="24"/>
        </w:rPr>
        <w:t xml:space="preserve">44-ФЗ «О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контрактной системе в сфере закупок товаров</w:t>
      </w:r>
      <w:r>
        <w:rPr>
          <w:rFonts w:ascii="Times New Roman" w:hAnsi="Times New Roman"/>
          <w:sz w:val="24"/>
          <w:szCs w:val="24"/>
        </w:rPr>
        <w:t xml:space="preserve">, работ, услуг для обеспечения </w:t>
      </w:r>
      <w:r>
        <w:rPr>
          <w:rFonts w:ascii="Times New Roman" w:hAnsi="Times New Roman"/>
          <w:sz w:val="24"/>
          <w:szCs w:val="24"/>
        </w:rPr>
        <w:t xml:space="preserve">государственных и муниципальных нужд» (далее – Закон о контрактной системе),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исполнителя на основании __________________________ </w:t>
      </w:r>
      <w:r>
        <w:rPr>
          <w:rFonts w:ascii="Times New Roman" w:hAnsi="Times New Roman"/>
          <w:sz w:val="24"/>
          <w:szCs w:val="24"/>
        </w:rPr>
        <w:t xml:space="preserve">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 1 к Контракту)</w:t>
      </w:r>
      <w:r>
        <w:rPr>
          <w:rFonts w:ascii="Times New Roman" w:hAnsi="Times New Roman"/>
          <w:sz w:val="24"/>
          <w:szCs w:val="24"/>
        </w:rPr>
        <w:t xml:space="preserve"> и на 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Услуги)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Оказание Услуг осуществляется Исполнителем в соответствии с законодательством Российской Федерации, требованиями иных нормативных</w:t>
      </w:r>
      <w:r>
        <w:rPr>
          <w:rFonts w:ascii="Times New Roman" w:hAnsi="Times New Roman"/>
          <w:sz w:val="24"/>
          <w:szCs w:val="24"/>
        </w:rPr>
        <w:t xml:space="preserve"> правовых актов, регулирующих порядок предоставления такого вида Услуг, устанавливающих требования к качеству такого вида Услуг,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</w:rPr>
        <w:t xml:space="preserve">Максимальное значение цены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Контракта</w:t>
      </w:r>
      <w:r>
        <w:rPr>
          <w:rFonts w:ascii="Times New Roman" w:hAnsi="Times New Roman"/>
          <w:b/>
          <w:sz w:val="24"/>
          <w:szCs w:val="24"/>
        </w:rPr>
        <w:t xml:space="preserve">, цена единицы услуги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Максимальное значение цены контракта составляет: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т.ч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НДС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______(_____________) рублей ___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копеек/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НДС не облагается на основании 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Цена единицы услуги указана в Перечне единиц услуг (Приложение №1 к Описанию объекта закупки),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твердой и не может изменяться в ходе исполнения Контракта, </w:t>
      </w:r>
      <w:r>
        <w:rPr>
          <w:rFonts w:ascii="Times New Roman" w:hAnsi="Times New Roman"/>
          <w:sz w:val="24"/>
          <w:szCs w:val="24"/>
        </w:rPr>
        <w:t xml:space="preserve">за исключением случаев, предусмотренных Законом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2.3. </w:t>
      </w:r>
      <w:r>
        <w:rPr>
          <w:rFonts w:ascii="Times New Roman" w:hAnsi="Times New Roman"/>
          <w:sz w:val="24"/>
          <w:szCs w:val="24"/>
        </w:rPr>
        <w:t xml:space="preserve">Цена единицы услуги </w:t>
      </w:r>
      <w:r>
        <w:rPr>
          <w:rFonts w:ascii="Times New Roman" w:hAnsi="Times New Roman"/>
          <w:sz w:val="24"/>
          <w:szCs w:val="24"/>
        </w:rPr>
        <w:t xml:space="preserve">включает в себя расходы, связанные с оказанием Услуг,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</w:t>
      </w:r>
      <w:r>
        <w:rPr>
          <w:rFonts w:ascii="Times New Roman" w:hAnsi="Times New Roman"/>
          <w:b/>
          <w:sz w:val="24"/>
          <w:szCs w:val="24"/>
        </w:rPr>
        <w:t xml:space="preserve">Место и сроки</w:t>
      </w:r>
      <w:r>
        <w:rPr>
          <w:rFonts w:ascii="Times New Roman" w:hAnsi="Times New Roman"/>
          <w:b/>
          <w:sz w:val="24"/>
          <w:szCs w:val="24"/>
        </w:rPr>
        <w:t xml:space="preserve"> оказания Услуг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Место оказания Услуг: 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Услуги должны быть оказаны Исполнителем в сроки, установленные Описанием объекта закупки (приложение № 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3.3. </w:t>
      </w:r>
      <w:r>
        <w:rPr>
          <w:rFonts w:ascii="Times New Roman" w:hAnsi="Times New Roman"/>
          <w:sz w:val="24"/>
          <w:szCs w:val="24"/>
        </w:rPr>
        <w:t xml:space="preserve">Оказание Услуг</w:t>
      </w:r>
      <w:r>
        <w:rPr>
          <w:rFonts w:ascii="Times New Roman" w:hAnsi="Times New Roman"/>
          <w:sz w:val="24"/>
          <w:szCs w:val="24"/>
        </w:rPr>
        <w:t xml:space="preserve"> осуществляется в объеме, указанном в заявках Заказчика.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направляется Заказчиком </w:t>
      </w:r>
      <w:r>
        <w:rPr>
          <w:rFonts w:ascii="Times New Roman" w:hAnsi="Times New Roman"/>
          <w:sz w:val="24"/>
          <w:szCs w:val="24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 способом и в сроки, установленные </w:t>
      </w:r>
      <w:r>
        <w:rPr>
          <w:rFonts w:ascii="Times New Roman" w:hAnsi="Times New Roman"/>
          <w:sz w:val="24"/>
          <w:szCs w:val="24"/>
        </w:rPr>
        <w:t xml:space="preserve">Описанием объекта закупки (приложение № 1 к Контракту).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3.4. </w:t>
      </w:r>
      <w:r>
        <w:rPr>
          <w:rFonts w:ascii="Times New Roman" w:hAnsi="Times New Roman"/>
          <w:sz w:val="24"/>
          <w:szCs w:val="24"/>
        </w:rPr>
        <w:t xml:space="preserve">Порядок определения оказанных Услуг на основании заявок Заказчика включает в себя учет объемов оказанных по заявкам Услуг (позиций Ус</w:t>
      </w:r>
      <w:r>
        <w:rPr>
          <w:rFonts w:ascii="Times New Roman" w:hAnsi="Times New Roman"/>
          <w:sz w:val="24"/>
          <w:szCs w:val="24"/>
        </w:rPr>
        <w:t xml:space="preserve">луг) исходя из определения такого объема как частное от деления максимального значения цены Контракта (максимальной цены позиции Услуги, указанной в Приложении №1 к описанию объекта закупки Контракта), к цене единицы такой Услуги (позиции Услуги). Объем ок</w:t>
      </w:r>
      <w:r>
        <w:rPr>
          <w:rFonts w:ascii="Times New Roman" w:hAnsi="Times New Roman"/>
          <w:sz w:val="24"/>
          <w:szCs w:val="24"/>
        </w:rPr>
        <w:t xml:space="preserve">азанных по заявкам Услуг (позиций Услуг) учитывается с нарастающим итогом и не должен превышать максимальное значение цены Контракта с учетом распределения по позициям Услуг (при их наличии), указанного в Приложении №1 к описанию объекта закупки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</w:t>
      </w:r>
      <w:r>
        <w:rPr>
          <w:rFonts w:ascii="Times New Roman" w:hAnsi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sz w:val="24"/>
          <w:szCs w:val="24"/>
        </w:rPr>
        <w:t xml:space="preserve">и сроки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осуществления Заказчиком приемки</w:t>
      </w:r>
      <w:r>
        <w:rPr>
          <w:rFonts w:ascii="Times New Roman" w:hAnsi="Times New Roman"/>
          <w:b/>
          <w:sz w:val="24"/>
          <w:szCs w:val="24"/>
        </w:rPr>
        <w:t xml:space="preserve"> оказанных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объема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качества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требован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иям, установленным в Контракте.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приемки Услуг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</w:t>
      </w:r>
      <w:r>
        <w:rPr>
          <w:rFonts w:ascii="Times New Roman" w:hAnsi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/>
          <w:sz w:val="24"/>
          <w:szCs w:val="24"/>
          <w:lang w:eastAsia="ar-SA"/>
        </w:rPr>
        <w:t xml:space="preserve">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результатов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Заказчик при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 При отсутствии у Заказчика претензий по объему и качеству </w:t>
      </w:r>
      <w:r>
        <w:rPr>
          <w:rFonts w:ascii="Times New Roman" w:hAnsi="Times New Roman"/>
          <w:sz w:val="24"/>
          <w:szCs w:val="24"/>
        </w:rPr>
        <w:t xml:space="preserve">оказанных </w:t>
      </w:r>
      <w:r>
        <w:rPr>
          <w:rFonts w:ascii="Times New Roman" w:hAnsi="Times New Roman"/>
          <w:sz w:val="24"/>
          <w:szCs w:val="24"/>
        </w:rPr>
        <w:t xml:space="preserve">Услуг Заказчик</w:t>
      </w:r>
      <w:r>
        <w:rPr>
          <w:rFonts w:ascii="Times New Roman" w:hAnsi="Times New Roman"/>
          <w:sz w:val="24"/>
          <w:szCs w:val="24"/>
        </w:rPr>
        <w:t xml:space="preserve"> не позднее ______ (___________) рабочих дней,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При выявлении несоответствий в </w:t>
      </w:r>
      <w:r>
        <w:rPr>
          <w:rFonts w:ascii="Times New Roman" w:hAnsi="Times New Roman"/>
          <w:sz w:val="24"/>
          <w:szCs w:val="24"/>
        </w:rPr>
        <w:t xml:space="preserve">оказанных Услугах</w:t>
      </w:r>
      <w:r>
        <w:rPr>
          <w:rFonts w:ascii="Times New Roman" w:hAnsi="Times New Roman"/>
          <w:sz w:val="24"/>
          <w:szCs w:val="24"/>
        </w:rPr>
        <w:t xml:space="preserve"> Заказчик в срок, установленный в пункте 4.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Контракта, </w:t>
      </w:r>
      <w:r>
        <w:rPr>
          <w:rFonts w:ascii="Times New Roman" w:hAnsi="Times New Roman"/>
          <w:sz w:val="24"/>
          <w:szCs w:val="24"/>
        </w:rPr>
        <w:t xml:space="preserve">отказывает в приемке </w:t>
      </w:r>
      <w:r>
        <w:rPr>
          <w:rFonts w:ascii="Times New Roman" w:hAnsi="Times New Roman"/>
          <w:sz w:val="24"/>
          <w:szCs w:val="24"/>
        </w:rPr>
        <w:t xml:space="preserve">оказанных Услуг.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bookmarkStart w:id="0" w:name="Par16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вправе не отказывать в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выявления несоответствия результатов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условиям Контракта, если выявленное несоответстви</w:t>
      </w:r>
      <w:r>
        <w:rPr>
          <w:rFonts w:ascii="Times New Roman" w:hAnsi="Times New Roman"/>
          <w:sz w:val="24"/>
          <w:szCs w:val="24"/>
          <w:lang w:eastAsia="ru-RU"/>
        </w:rPr>
        <w:t xml:space="preserve">е не препятствует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устранено Исполнителем.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5.Порядок и сроки оформления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результатов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приемки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оказанных Услуг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5.1. 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сполнитель не позднее 5 (пяти) рабочих дней с даты окончания оказания Услуг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т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ию».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5.2. 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 в срок, указанный в пункте 4.3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Контракта,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подписывает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</w:t>
      </w:r>
      <w:r>
        <w:rPr>
          <w:rFonts w:ascii="Times New Roman" w:hAnsi="Times New Roman"/>
          <w:sz w:val="24"/>
          <w:szCs w:val="24"/>
          <w:highlight w:val="none"/>
        </w:rPr>
        <w:t xml:space="preserve">оказанных Услуг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(этапа) </w:t>
      </w:r>
      <w:r>
        <w:rPr>
          <w:rFonts w:ascii="Times New Roman" w:hAnsi="Times New Roman"/>
          <w:sz w:val="24"/>
          <w:szCs w:val="24"/>
          <w:highlight w:val="none"/>
        </w:rPr>
        <w:t xml:space="preserve">считается дата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5.3. 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после подписания направляются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Исполнителю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5.4.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Исполнитель </w:t>
      </w:r>
      <w:r>
        <w:rPr>
          <w:rFonts w:ascii="Times New Roman" w:hAnsi="Times New Roman"/>
          <w:sz w:val="24"/>
          <w:szCs w:val="24"/>
          <w:highlight w:val="none"/>
        </w:rPr>
        <w:t xml:space="preserve">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6.Порядок и сроки оплаты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 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 производится Заказчиком в срок не более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Заказчиком документа о приемке по цене единицы </w:t>
      </w:r>
      <w:r>
        <w:rPr>
          <w:rFonts w:ascii="Times New Roman" w:hAnsi="Times New Roman"/>
          <w:sz w:val="24"/>
          <w:szCs w:val="24"/>
          <w:highlight w:val="white"/>
        </w:rPr>
        <w:t xml:space="preserve">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указанной в Приложении № 1 к описанию объекта закупки, исходя из количества единиц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 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 производится Заказчиком в срок не более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 по цене единицы </w:t>
      </w:r>
      <w:r>
        <w:rPr>
          <w:rFonts w:ascii="Times New Roman" w:hAnsi="Times New Roman"/>
          <w:sz w:val="24"/>
          <w:szCs w:val="24"/>
          <w:highlight w:val="white"/>
        </w:rPr>
        <w:t xml:space="preserve">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указанной в Приложении № 1 к описанию объекта закупки, исходя из количества единиц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 производится Заказчиком в срок не более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Заказчиком документа о приемке по цене единицы </w:t>
      </w:r>
      <w:r>
        <w:rPr>
          <w:rFonts w:ascii="Times New Roman" w:hAnsi="Times New Roman"/>
          <w:sz w:val="24"/>
          <w:szCs w:val="24"/>
          <w:highlight w:val="white"/>
        </w:rPr>
        <w:t xml:space="preserve">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указанной в Приложении № 1 к описанию объекта закупки, исходя из количества единиц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 Заказчик вправе: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.1.1. в случае досрочного исполнения Исполнителем обязательств по Контракту принять Услуги в соответствии с установленным в Контракте порядком;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.1.2. требовать от Исполнителя представления надлежащим образом оформленных документов,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предусмотренных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.1.3. осуществлять контроль и надзор за качеством, порядком и сроками оказания Услуг, 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.1.4. отказаться от приемки оказанных </w:t>
      </w:r>
      <w:r>
        <w:rPr>
          <w:rFonts w:ascii="Times New Roman" w:hAnsi="Times New Roman"/>
          <w:spacing w:val="1"/>
          <w:sz w:val="24"/>
          <w:szCs w:val="24"/>
        </w:rPr>
        <w:t xml:space="preserve">Услуг в случаях, предусмотренных Контрактом и законодательством Российской Федерации, в том числе в случае обнаружения неустранимых недостатков;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7.1.6 </w:t>
      </w:r>
      <w:r>
        <w:rPr>
          <w:rFonts w:ascii="Times New Roman" w:hAnsi="Times New Roman"/>
          <w:spacing w:val="1"/>
          <w:sz w:val="24"/>
          <w:szCs w:val="24"/>
        </w:rPr>
        <w:t xml:space="preserve">Принять решение об одностороннем отказе от исполне</w:t>
      </w:r>
      <w:r>
        <w:rPr>
          <w:rFonts w:ascii="Times New Roman" w:hAnsi="Times New Roman"/>
          <w:spacing w:val="1"/>
          <w:sz w:val="24"/>
          <w:szCs w:val="24"/>
        </w:rPr>
        <w:t xml:space="preserve">ния Контракта в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соответствии с З</w:t>
      </w:r>
      <w:r>
        <w:rPr>
          <w:rFonts w:ascii="Times New Roman" w:hAnsi="Times New Roman"/>
          <w:spacing w:val="1"/>
          <w:sz w:val="24"/>
          <w:szCs w:val="24"/>
        </w:rPr>
        <w:t xml:space="preserve">аконо</w:t>
      </w:r>
      <w:r>
        <w:rPr>
          <w:rFonts w:ascii="Times New Roman" w:hAnsi="Times New Roman"/>
          <w:spacing w:val="1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z w:val="24"/>
          <w:szCs w:val="24"/>
        </w:rPr>
        <w:t xml:space="preserve"> на основании информации о неисполнении Контракта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, полученной от Заказчика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1.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по соглашению с Исполнителем изменить существенные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условия Контракта в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случаях, установленных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1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польз</w:t>
      </w:r>
      <w:r>
        <w:rPr>
          <w:rFonts w:ascii="Times New Roman" w:hAnsi="Times New Roman"/>
          <w:sz w:val="24"/>
          <w:szCs w:val="24"/>
        </w:rPr>
        <w:t xml:space="preserve">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.2.1. провести экспертизу для проверки представленных Исполнителем результатов оказанных Услуг,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.2.2. своевременно принять надлежащим образом оказанные Услу</w:t>
      </w:r>
      <w:r>
        <w:rPr>
          <w:rFonts w:ascii="Times New Roman" w:hAnsi="Times New Roman"/>
          <w:sz w:val="24"/>
          <w:szCs w:val="24"/>
        </w:rPr>
        <w:t xml:space="preserve">ги в соответствии с услов</w:t>
      </w:r>
      <w:r>
        <w:rPr>
          <w:rFonts w:ascii="Times New Roman" w:hAnsi="Times New Roman"/>
          <w:sz w:val="24"/>
          <w:szCs w:val="24"/>
          <w:highlight w:val="none"/>
        </w:rPr>
        <w:t xml:space="preserve">иями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.2.3. своевременно оплатить оказанные Услуги надлежащего качества в соответствии с условиями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.2.4. сообщать в письменной форме Исполнителю о недостатках, обнаруженных в ходе оказания Услуг, в течение 5 (пяти) рабочих дней после обнаружения таких не</w:t>
      </w:r>
      <w:r>
        <w:rPr>
          <w:rFonts w:ascii="Times New Roman" w:hAnsi="Times New Roman"/>
          <w:sz w:val="24"/>
          <w:szCs w:val="24"/>
          <w:highlight w:val="none"/>
        </w:rPr>
        <w:t xml:space="preserve">достатков. Заказчик, обнаружив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Исполнителю;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.2.5. тр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ебовать</w:t>
      </w:r>
      <w:r>
        <w:rPr>
          <w:rFonts w:ascii="Times New Roman" w:hAnsi="Times New Roman"/>
          <w:sz w:val="24"/>
          <w:szCs w:val="24"/>
          <w:highlight w:val="none"/>
        </w:rPr>
        <w:t xml:space="preserve"> от Исполнителя уплаты неустойки за неисполнение или ненадлежащее исполнения Контракта Исполнителем;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7.2.6. при неоплате И</w:t>
      </w:r>
      <w:r>
        <w:rPr>
          <w:rFonts w:ascii="Times New Roman" w:hAnsi="Times New Roman"/>
          <w:sz w:val="24"/>
          <w:szCs w:val="24"/>
        </w:rPr>
        <w:t xml:space="preserve">сполнителем неустойки в добровольном порядке обратиться в суд за ее взысканием;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 обеспечить конфиденциальность информации, представленной Исполнителем </w:t>
      </w:r>
      <w:r>
        <w:rPr>
          <w:rFonts w:ascii="Times New Roman" w:hAnsi="Times New Roman"/>
          <w:sz w:val="24"/>
          <w:szCs w:val="24"/>
        </w:rPr>
        <w:t xml:space="preserve">в ходе исполнения обязательств по Контракту, за исключением случаев, когда Заказчик в 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</w:t>
      </w:r>
      <w:r>
        <w:rPr>
          <w:rFonts w:ascii="Times New Roman" w:hAnsi="Times New Roman"/>
          <w:sz w:val="24"/>
          <w:szCs w:val="24"/>
        </w:rPr>
        <w:t xml:space="preserve">8.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Исполнитель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.3.1. требовать своевременного подписания Заказчиком </w:t>
      </w:r>
      <w:r>
        <w:rPr>
          <w:rFonts w:ascii="Times New Roman" w:hAnsi="Times New Roman"/>
          <w:sz w:val="24"/>
          <w:szCs w:val="24"/>
        </w:rPr>
        <w:t xml:space="preserve">документа о приемке </w:t>
      </w:r>
      <w:r>
        <w:rPr>
          <w:rFonts w:ascii="Times New Roman" w:hAnsi="Times New Roman"/>
          <w:sz w:val="24"/>
          <w:szCs w:val="24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.3.2. требовать своевременной оплаты Заказчиком оказанных Услуг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.3.4. привлекать к исполнению своих обязательств по Контракту других лиц</w:t>
      </w:r>
      <w:r>
        <w:rPr>
          <w:rFonts w:ascii="Times New Roman" w:hAnsi="Times New Roman"/>
          <w:sz w:val="24"/>
          <w:szCs w:val="24"/>
        </w:rPr>
        <w:t xml:space="preserve"> – соисполнителей, обладающих специальными знаниями, навыками, квалификацией, специальным оборудованием и т.п., по видам (содержанию) Услуг. При этом Исполнитель несет ответственность за неисполнение или ненадлежащее исполнение обязательств соисполнителей;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случае если Описанием объекта закупки предусмотрено оказание услуг лично Исполнителем, пункт 7.3.4 Контракта исключается)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.3.5. досрочно исполнить обязательства по Контракту с согласия Заказчика;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.3.6. принять решение об одностороннем отказе от исполнения Контракта в соответствии с законодательством Российской Федерации;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Исполнитель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.4.1. своевременно и надлежащим образом исполнять обязательства в соответствии с условиями Кон</w:t>
      </w:r>
      <w:r>
        <w:rPr>
          <w:rFonts w:ascii="Times New Roman" w:hAnsi="Times New Roman"/>
          <w:sz w:val="24"/>
          <w:szCs w:val="24"/>
        </w:rPr>
        <w:t xml:space="preserve">тракта и представить предусмотренные Контрактом документы </w:t>
      </w:r>
      <w:r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исполнения;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.4.3. обеспечивать соответствие результатов Услуг требованиям качества, безопасности жизни и здоровья,</w:t>
      </w:r>
      <w:r>
        <w:rPr>
          <w:rFonts w:ascii="Times New Roman" w:hAnsi="Times New Roman"/>
          <w:sz w:val="24"/>
          <w:szCs w:val="24"/>
        </w:rPr>
        <w:t xml:space="preserve">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обязан в течение срока </w:t>
      </w:r>
      <w:r>
        <w:rPr>
          <w:rFonts w:ascii="Times New Roman" w:hAnsi="Times New Roman"/>
          <w:sz w:val="24"/>
          <w:szCs w:val="24"/>
        </w:rPr>
        <w:t xml:space="preserve">исполнения</w:t>
      </w:r>
      <w:r>
        <w:rPr>
          <w:rFonts w:ascii="Times New Roman" w:hAnsi="Times New Roman"/>
          <w:sz w:val="24"/>
          <w:szCs w:val="24"/>
        </w:rPr>
        <w:t xml:space="preserve"> Контракта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 (одного) рабочего дня после дня получения указанного запроса документы, подтверждающие соответствие Услуг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Услуг за свой счет;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7.4.5.предоставить обеспечение исполнения Контракта в соответствии с Законом о контрактной системе и Контрактом;</w:t>
      </w:r>
      <w:r>
        <w:rPr>
          <w:rFonts w:ascii="Times New Roman" w:hAnsi="Times New Roman" w:cs="Times New Roman"/>
          <w:sz w:val="24"/>
          <w:szCs w:val="24"/>
          <w:lang w:eastAsia="ar-SA"/>
        </w:rPr>
      </w:r>
      <w:r>
        <w:rPr>
          <w:rFonts w:ascii="Times New Roman" w:hAnsi="Times New Roman" w:cs="Times New Roman"/>
          <w:sz w:val="24"/>
          <w:szCs w:val="24"/>
          <w:lang w:eastAsia="ar-SA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7.4.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в течение 1(одного) рабочего дня информировать Заказчика о невозможности оказать Услуги в надлежащем объеме, в предусмотренные Контрактом сроки, надлежащего качества;</w:t>
      </w:r>
      <w:r>
        <w:rPr>
          <w:rFonts w:ascii="Times New Roman" w:hAnsi="Times New Roman" w:cs="Times New Roman"/>
          <w:sz w:val="24"/>
          <w:szCs w:val="24"/>
          <w:lang w:eastAsia="ar-SA"/>
        </w:rPr>
      </w:r>
      <w:r>
        <w:rPr>
          <w:rFonts w:ascii="Times New Roman" w:hAnsi="Times New Roman" w:cs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</w:t>
      </w:r>
      <w:r>
        <w:rPr>
          <w:rFonts w:ascii="Times New Roman" w:hAnsi="Times New Roman"/>
          <w:sz w:val="24"/>
          <w:szCs w:val="24"/>
        </w:rPr>
        <w:t xml:space="preserve">услуг, оказываемых по Контракту (лицензирование, членство в саморегулируемых организациях, аккредитация и прочее), Исполнитель обязан обеспечить наличие документов, подтверждающих его соответствие, либо привлекаемых им соисполнителей, требованиям, установл</w:t>
      </w:r>
      <w:r>
        <w:rPr>
          <w:rFonts w:ascii="Times New Roman" w:hAnsi="Times New Roman"/>
          <w:sz w:val="24"/>
          <w:szCs w:val="24"/>
        </w:rPr>
        <w:t xml:space="preserve">енным законодательством Российской Федерации, в течение всего срока исполнения Контракта. Указанные документы представляются Исполнителем по требованию Заказчика в течение 3 (трех) рабочих дней со дня получения соответствующего требования;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представить Заказчику сведения об изменени</w:t>
      </w:r>
      <w:r>
        <w:rPr>
          <w:rFonts w:ascii="Times New Roman" w:hAnsi="Times New Roman"/>
          <w:sz w:val="24"/>
          <w:szCs w:val="24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Контракте;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обеспечить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в ходе исполнения обязательств по Контракту, за исключением случаев, когда Исполнитель в 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 30.08.2017 № 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Исполнителем обязательств (в том числе гарантийного обяз</w:t>
      </w:r>
      <w:r>
        <w:rPr>
          <w:rFonts w:ascii="Times New Roman" w:hAnsi="Times New Roman"/>
          <w:sz w:val="24"/>
          <w:szCs w:val="24"/>
        </w:rPr>
        <w:t xml:space="preserve">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 </w:t>
      </w:r>
      <w:r>
        <w:rPr>
          <w:rFonts w:ascii="Times New Roman" w:hAnsi="Times New Roman"/>
          <w:sz w:val="24"/>
          <w:szCs w:val="24"/>
          <w:highlight w:val="none"/>
        </w:rPr>
        <w:t xml:space="preserve">направляет Исполнителю требование об уплате неустоек (штрафов, пеней).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</w:t>
      </w:r>
      <w:r>
        <w:rPr>
          <w:rFonts w:ascii="Times New Roman" w:hAnsi="Times New Roman"/>
          <w:sz w:val="24"/>
          <w:szCs w:val="24"/>
        </w:rPr>
        <w:t xml:space="preserve">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онтракта), уменьшенной на сумму, пропорциональную объему обязательств, предусмотренных Контрактом (соответствующим отдельным этапом исполнения </w:t>
      </w: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) и фактически исполненных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</w:t>
      </w:r>
      <w:r>
        <w:rPr>
          <w:rFonts w:ascii="Times New Roman" w:hAnsi="Times New Roman" w:eastAsiaTheme="minorHAnsi"/>
          <w:sz w:val="24"/>
          <w:szCs w:val="24"/>
        </w:rPr>
        <w:t xml:space="preserve"> максимального значения</w:t>
      </w:r>
      <w:r>
        <w:rPr>
          <w:rFonts w:ascii="Times New Roman" w:hAnsi="Times New Roman" w:eastAsiaTheme="minorHAnsi"/>
          <w:sz w:val="24"/>
          <w:szCs w:val="24"/>
        </w:rPr>
        <w:t xml:space="preserve"> 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8.6. За каждый факт неисполнения или ненадлежащего исполнения Исполнителем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  <w:t xml:space="preserve">7.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ие или ненадлежащее исполнение Исполнителем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обязательств, предусмотренных К</w:t>
      </w:r>
      <w:r>
        <w:rPr>
          <w:rFonts w:ascii="Times New Roman" w:hAnsi="Times New Roman" w:eastAsiaTheme="minorHAnsi"/>
          <w:sz w:val="24"/>
          <w:szCs w:val="24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ненадлежаще</w:t>
      </w:r>
      <w:r>
        <w:rPr>
          <w:rFonts w:ascii="Times New Roman" w:hAnsi="Times New Roman" w:eastAsiaTheme="minorHAnsi"/>
          <w:sz w:val="24"/>
          <w:szCs w:val="24"/>
        </w:rPr>
        <w:t xml:space="preserve">е исполнение З</w:t>
      </w:r>
      <w:r>
        <w:rPr>
          <w:rFonts w:ascii="Times New Roman" w:hAnsi="Times New Roman" w:eastAsiaTheme="minorHAnsi"/>
          <w:sz w:val="24"/>
          <w:szCs w:val="24"/>
        </w:rPr>
        <w:t xml:space="preserve">аказчиком</w:t>
      </w:r>
      <w:r>
        <w:rPr>
          <w:rFonts w:ascii="Times New Roman" w:hAnsi="Times New Roman" w:eastAsiaTheme="minorHAnsi"/>
          <w:sz w:val="24"/>
          <w:szCs w:val="24"/>
        </w:rPr>
        <w:t xml:space="preserve"> обязательств, предусмотренных К</w:t>
      </w:r>
      <w:r>
        <w:rPr>
          <w:rFonts w:ascii="Times New Roman" w:hAnsi="Times New Roman" w:eastAsiaTheme="minorHAnsi"/>
          <w:sz w:val="24"/>
          <w:szCs w:val="24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</w:t>
      </w:r>
      <w:r>
        <w:rPr>
          <w:rFonts w:ascii="Times New Roman" w:hAnsi="Times New Roman"/>
          <w:sz w:val="24"/>
          <w:szCs w:val="24"/>
        </w:rPr>
        <w:t xml:space="preserve">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(военных</w:t>
      </w:r>
      <w:r>
        <w:rPr>
          <w:rFonts w:ascii="Times New Roman" w:hAnsi="Times New Roman"/>
          <w:sz w:val="24"/>
          <w:szCs w:val="24"/>
        </w:rPr>
        <w:t xml:space="preserve">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Контракту, которые возникли после заключения Контракта, на время действия </w:t>
      </w:r>
      <w:r>
        <w:rPr>
          <w:rFonts w:ascii="Times New Roman" w:hAnsi="Times New Roman"/>
          <w:sz w:val="24"/>
          <w:szCs w:val="24"/>
        </w:rPr>
        <w:t xml:space="preserve">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Обеспечение исполнения Контракта предусмотрено для обеспечения исполнения Исполнит</w:t>
      </w:r>
      <w:r>
        <w:rPr>
          <w:rFonts w:ascii="Times New Roman" w:hAnsi="Times New Roman"/>
          <w:sz w:val="24"/>
          <w:szCs w:val="24"/>
        </w:rPr>
        <w:t xml:space="preserve">елем его обязательств по Контракту, в том числе таких обязательств, как оказание Услуг надлежащего качества, соблюдения сроков оказания Услуг,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, или внесением</w:t>
      </w:r>
      <w:r>
        <w:rPr>
          <w:rFonts w:ascii="Times New Roman" w:hAnsi="Times New Roman"/>
          <w:sz w:val="24"/>
          <w:szCs w:val="24"/>
        </w:rPr>
        <w:t xml:space="preserve">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_______) рублей ___ копеек.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В ходе исполнения Контракта Исполнитель вправе изменить способ обеспечения исполнени</w:t>
      </w:r>
      <w:r>
        <w:rPr>
          <w:rFonts w:ascii="Times New Roman" w:hAnsi="Times New Roman"/>
          <w:sz w:val="24"/>
          <w:szCs w:val="24"/>
        </w:rPr>
        <w:t xml:space="preserve">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 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  <w:lang w:eastAsia="ar-SA"/>
        </w:rPr>
      </w:r>
      <w:r>
        <w:rPr>
          <w:rFonts w:ascii="Times New Roman" w:hAnsi="Times New Roman" w:eastAsiaTheme="minorHAnsi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обязуется предоставить новое обеспечение исполнения Контракта не позднее одного месяца со дня надлежащего уведомления Заказчиком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исполнителем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Контракта, признается существенным нарушением Контракта Исполнителем 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 по требованию Заказчика. При этом Заказчик вправе потребовать от Исполнителя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Контракте, после оказания всего объема Услуг 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 о приемке,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Исполнителем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Исполнителя подлежит возврату Исполнителю в течение 15 (пятнадцати) дней с даты получения Заказчиком указанного заявления,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 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Все затраты, связанные с заключением и оформлением договоров и иных документов по обеспечению исполнения Контракта,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Исполни</w:t>
      </w:r>
      <w:r>
        <w:rPr>
          <w:rFonts w:ascii="Times New Roman" w:hAnsi="Times New Roman"/>
          <w:sz w:val="24"/>
          <w:szCs w:val="24"/>
        </w:rPr>
        <w:t xml:space="preserve">тель гарантирует возможность безопасного использования результата оказанных Услуг по назначению в течение всего гарантийного срока, указанного в Описании объекта закупки (приложение № 1 к Контракту). Гарантийный срок начинает исчисляться с даты подписания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гарантирует, что оказанные услуги соответствуют требованиям, установленным в Контракте, обязательным нормам и правилам, регулирующим данную </w:t>
      </w:r>
      <w:r>
        <w:rPr>
          <w:rFonts w:ascii="Times New Roman" w:hAnsi="Times New Roman"/>
          <w:sz w:val="24"/>
          <w:szCs w:val="24"/>
        </w:rPr>
        <w:t xml:space="preserve">деятельность, а также иным требованиям законодательства Российской Федерации, действующим на момент оказания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Исполнителем своими силами и за свой счет допущенных по его вине недостатков, выявленных после приемки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Если в течение гарантийного срока обнаружатся недостатки результата оказанных Услуг, то Исполнитель, в 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вследствие нарушения им использования результатов Услуг, либо действий третьих лиц, либо непре</w:t>
      </w:r>
      <w:r>
        <w:rPr>
          <w:rFonts w:ascii="Times New Roman" w:hAnsi="Times New Roman"/>
          <w:sz w:val="24"/>
          <w:szCs w:val="24"/>
        </w:rPr>
        <w:t xml:space="preserve">одолимой силы,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10.3.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целях предоставления Исполнителем гарантии качества на результат оказанных Услуг и возможности использования результата оказанных Услуг 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_________) рублей ___ копеек.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Обе</w:t>
      </w:r>
      <w:r>
        <w:rPr>
          <w:rFonts w:ascii="Times New Roman" w:hAnsi="Times New Roman"/>
          <w:sz w:val="24"/>
          <w:szCs w:val="24"/>
          <w:highlight w:val="none"/>
        </w:rPr>
        <w:t xml:space="preserve">спечение гарантийных обязательств предоставляется Исполнителем на электронную почту, указанную в реквизитах Заказчика в разделе Контракта «Адреса, реквизиты и подписи Сторон», в срок не позднее одного рабочего дня до даты направления Исполнителем в адрес З</w:t>
      </w:r>
      <w:r>
        <w:rPr>
          <w:rFonts w:ascii="Times New Roman" w:hAnsi="Times New Roman"/>
          <w:sz w:val="24"/>
          <w:szCs w:val="24"/>
          <w:highlight w:val="none"/>
        </w:rPr>
        <w:t xml:space="preserve">аказчика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</w:t>
      </w:r>
      <w:r>
        <w:rPr>
          <w:rFonts w:ascii="Times New Roman" w:hAnsi="Times New Roman"/>
          <w:sz w:val="24"/>
          <w:szCs w:val="24"/>
        </w:rPr>
        <w:t xml:space="preserve">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  <w:highlight w:val="none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none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Исполнителя, указанный в Контракте,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15  (пятнадцати)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</w:t>
      </w:r>
      <w:r>
        <w:rPr>
          <w:rFonts w:ascii="Times New Roman" w:hAnsi="Times New Roman"/>
          <w:sz w:val="24"/>
          <w:szCs w:val="24"/>
        </w:rPr>
        <w:t xml:space="preserve">предоставления Исполнителем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одностороннем отказе от исполнения Контракта в порядке, предусмотренном разделом 11 </w:t>
      </w:r>
      <w:r>
        <w:rPr>
          <w:rFonts w:ascii="Times New Roman" w:hAnsi="Times New Roman"/>
          <w:sz w:val="24"/>
          <w:szCs w:val="24"/>
        </w:rPr>
        <w:t xml:space="preserve">настоящего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обязательств не устанавливается, то пункт 10.3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</w:t>
      </w:r>
      <w:r>
        <w:rPr>
          <w:rFonts w:ascii="Times New Roman" w:hAnsi="Times New Roman"/>
          <w:b/>
          <w:sz w:val="24"/>
          <w:szCs w:val="24"/>
        </w:rPr>
        <w:t xml:space="preserve">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Заказчик обязан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 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З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казчик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возмездного оказания услуг,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договора подряда в случаях, установленных в ст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атье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783 ГК РФ,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 том числе в следующих случаях: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л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юбое время без указания причин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при условии оплаты Исполнителю фактически понесенных им расходов (п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ункт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1 ст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атьи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782 ГК РФ).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.2. 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ar-SA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ar-SA"/>
        </w:rPr>
        <w:t xml:space="preserve">сли Исполнитель не приступает своевременно к исполнению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ar-SA"/>
        </w:rPr>
        <w:t xml:space="preserve"> Контракта или оказывает У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ar-SA"/>
        </w:rPr>
        <w:t xml:space="preserve">слуги настолько медленно, что окончание их к сроку становится явно 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ar-SA"/>
        </w:rPr>
        <w:t xml:space="preserve">невозможным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ar-SA"/>
        </w:rPr>
        <w:t xml:space="preserve"> (п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ar-SA"/>
        </w:rPr>
        <w:t xml:space="preserve">ункт</w:t>
      </w:r>
      <w:r>
        <w:rPr>
          <w:rFonts w:ascii="Times New Roman" w:hAnsi="Times New Roman" w:eastAsia="Times New Roman"/>
          <w:sz w:val="24"/>
          <w:szCs w:val="24"/>
          <w:highlight w:val="none"/>
          <w:lang w:eastAsia="ar-SA"/>
        </w:rPr>
        <w:t xml:space="preserve"> 2 ст</w:t>
      </w:r>
      <w:r>
        <w:rPr>
          <w:rFonts w:ascii="Times New Roman" w:hAnsi="Times New Roman" w:eastAsia="Times New Roman"/>
          <w:sz w:val="24"/>
          <w:szCs w:val="24"/>
          <w:highlight w:val="none"/>
          <w:lang w:eastAsia="ar-SA"/>
        </w:rPr>
        <w:t xml:space="preserve">атьи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ar-SA"/>
        </w:rPr>
        <w:t xml:space="preserve"> 715 ГК РФ)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.3. 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сли во время оказания У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слуг станет очевидным, что они не будут 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оказаны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 надлежащим образом, 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 вправе </w:t>
      </w:r>
      <w:r>
        <w:rPr>
          <w:rFonts w:ascii="Times New Roman" w:hAnsi="Times New Roman"/>
          <w:iCs/>
          <w:sz w:val="24"/>
          <w:szCs w:val="24"/>
        </w:rPr>
        <w:t xml:space="preserve">назначить </w:t>
      </w:r>
      <w:r>
        <w:rPr>
          <w:rFonts w:ascii="Times New Roman" w:hAnsi="Times New Roman"/>
          <w:iCs/>
          <w:sz w:val="24"/>
          <w:szCs w:val="24"/>
        </w:rPr>
        <w:t xml:space="preserve">Исполнителю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для устранения недостатков и при неисполнении Исполнителем в назначенный срок этого требования отказаться от исполнения Контракта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715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.4.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отступления от условий Контракта </w:t>
      </w:r>
      <w:r>
        <w:rPr>
          <w:rFonts w:ascii="Times New Roman" w:hAnsi="Times New Roman"/>
          <w:iCs/>
          <w:sz w:val="24"/>
          <w:szCs w:val="24"/>
        </w:rPr>
        <w:t xml:space="preserve">или иные недостатки результата У</w:t>
      </w:r>
      <w:r>
        <w:rPr>
          <w:rFonts w:ascii="Times New Roman" w:hAnsi="Times New Roman"/>
          <w:iCs/>
          <w:sz w:val="24"/>
          <w:szCs w:val="24"/>
        </w:rPr>
        <w:t xml:space="preserve">слуг 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установленный Заказчиком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не были устранены Исполнителем либо являются существенными и неустранимыми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723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.5. </w:t>
      </w:r>
      <w:r>
        <w:rPr>
          <w:rFonts w:ascii="Times New Roman" w:hAnsi="Times New Roman"/>
          <w:iCs/>
          <w:sz w:val="24"/>
          <w:szCs w:val="24"/>
        </w:rPr>
        <w:t xml:space="preserve">Если при нарушении Исполнителем конечного срока оказания Услуг, </w:t>
      </w:r>
      <w:r>
        <w:rPr>
          <w:rFonts w:ascii="Times New Roman" w:hAnsi="Times New Roman"/>
          <w:iCs/>
          <w:sz w:val="24"/>
          <w:szCs w:val="24"/>
        </w:rPr>
        <w:t xml:space="preserve">а также иных установленных Контрактом сроков, включая начальный и промежуточные сроки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исполнение Исполнителем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</w:t>
      </w:r>
      <w:r>
        <w:rPr>
          <w:rFonts w:ascii="Times New Roman" w:hAnsi="Times New Roman"/>
          <w:spacing w:val="1"/>
          <w:sz w:val="24"/>
          <w:szCs w:val="24"/>
        </w:rPr>
        <w:t xml:space="preserve"> Исполнитель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Настоящий Контракт может быть изменен по основаниям и в порядке, предусмотренном Закон</w:t>
      </w:r>
      <w:r>
        <w:rPr>
          <w:rFonts w:ascii="Times New Roman" w:hAnsi="Times New Roman"/>
          <w:spacing w:val="1"/>
          <w:sz w:val="24"/>
          <w:szCs w:val="24"/>
        </w:rPr>
        <w:t xml:space="preserve">ом </w:t>
      </w:r>
      <w:r>
        <w:rPr>
          <w:rFonts w:ascii="Times New Roman" w:hAnsi="Times New Roman"/>
          <w:spacing w:val="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</w:t>
      </w:r>
      <w:r>
        <w:rPr>
          <w:rFonts w:ascii="Times New Roman" w:hAnsi="Times New Roman"/>
          <w:sz w:val="24"/>
          <w:szCs w:val="24"/>
        </w:rPr>
        <w:t xml:space="preserve">принимаются меры к его урегулированию в претензионном порядке. 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 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 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 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 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 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(далее - Постановление Правительства № 963)</w:t>
      </w:r>
      <w:r/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14.2. 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Исполнителем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/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/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Исполнитель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15.Прочие условия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  <w:highlight w:val="white"/>
        </w:rPr>
        <w:t xml:space="preserve">нные с исполнением Контракта, направляются в письменной форме по почте заказным письмом с уведомлением о вручении по адресу получателя, указанному в Контракте, или с использованием факси</w:t>
      </w:r>
      <w:r>
        <w:rPr>
          <w:rFonts w:ascii="Times New Roman" w:hAnsi="Times New Roman"/>
          <w:sz w:val="24"/>
          <w:szCs w:val="24"/>
        </w:rPr>
        <w:t xml:space="preserve">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14 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 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 Контракт составлен в 2 (двух) экземплярах, по одному для каждой из Сторон, имеющих одинаковую юридическую силу.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перемены Заказчика по Контракту права и обязанности Заказч</w:t>
      </w:r>
      <w:r>
        <w:rPr>
          <w:rFonts w:ascii="Times New Roman" w:hAnsi="Times New Roman"/>
          <w:sz w:val="24"/>
          <w:szCs w:val="24"/>
        </w:rPr>
        <w:t xml:space="preserve">ика по </w:t>
      </w:r>
      <w:r>
        <w:rPr>
          <w:rFonts w:ascii="Times New Roman" w:hAnsi="Times New Roman"/>
          <w:sz w:val="24"/>
          <w:szCs w:val="24"/>
        </w:rPr>
        <w:t xml:space="preserve">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6.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6.1. 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7.</w:t>
      </w:r>
      <w:r>
        <w:rPr>
          <w:rFonts w:ascii="Times New Roman" w:hAnsi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4"/>
        <w:gridCol w:w="5049"/>
      </w:tblGrid>
      <w:tr>
        <w:tblPrEx/>
        <w:trPr>
          <w:trHeight w:val="267"/>
        </w:trPr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3" w:name="Par1019"/>
      <w:r/>
      <w:bookmarkEnd w:id="3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 обязательно:</w:t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оказания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Все расходы, связанные с оказанием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Theme="minorHAnsi" w:cstheme="minorBidi"/>
          <w:sz w:val="24"/>
          <w:szCs w:val="24"/>
        </w:rPr>
      </w:pPr>
      <w:r>
        <w:rPr>
          <w:rFonts w:ascii="Times New Roman" w:hAnsi="Times New Roman" w:eastAsiaTheme="minorHAnsi" w:cstheme="minorBidi"/>
          <w:sz w:val="24"/>
          <w:szCs w:val="24"/>
          <w:highlight w:val="none"/>
        </w:rPr>
      </w:r>
      <w:r>
        <w:rPr>
          <w:rFonts w:ascii="Times New Roman" w:hAnsi="Times New Roman" w:eastAsiaTheme="minorHAnsi" w:cstheme="minorBidi"/>
          <w:sz w:val="24"/>
          <w:szCs w:val="24"/>
        </w:rPr>
      </w:r>
      <w:r>
        <w:rPr>
          <w:rFonts w:ascii="Times New Roman" w:hAnsi="Times New Roman" w:eastAsiaTheme="minorHAnsi" w:cstheme="minorBidi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Theme="minorHAnsi" w:cstheme="minorBidi"/>
          <w:sz w:val="24"/>
          <w:szCs w:val="24"/>
          <w:highlight w:val="none"/>
        </w:rPr>
      </w:pPr>
      <w:r>
        <w:rPr>
          <w:rFonts w:ascii="Times New Roman" w:hAnsi="Times New Roman" w:eastAsiaTheme="minorHAnsi" w:cstheme="minorBidi"/>
          <w:sz w:val="24"/>
          <w:szCs w:val="24"/>
        </w:rPr>
        <w:t xml:space="preserve">Приложение № 1</w:t>
      </w:r>
      <w:r>
        <w:rPr>
          <w:rFonts w:ascii="Times New Roman" w:hAnsi="Times New Roman" w:eastAsiaTheme="minorHAnsi" w:cstheme="minorBidi"/>
          <w:sz w:val="24"/>
          <w:szCs w:val="24"/>
          <w:highlight w:val="none"/>
        </w:rPr>
      </w:r>
      <w:r>
        <w:rPr>
          <w:rFonts w:ascii="Times New Roman" w:hAnsi="Times New Roman" w:eastAsiaTheme="minorHAnsi" w:cstheme="minorBidi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Theme="minorHAnsi" w:cstheme="minorBidi"/>
          <w:sz w:val="24"/>
          <w:szCs w:val="24"/>
        </w:rPr>
      </w:pPr>
      <w:r>
        <w:rPr>
          <w:rFonts w:ascii="Times New Roman" w:hAnsi="Times New Roman" w:eastAsiaTheme="minorHAnsi" w:cstheme="minorBidi"/>
          <w:sz w:val="24"/>
          <w:szCs w:val="24"/>
        </w:rPr>
        <w:t xml:space="preserve">к Описанию объекта закупки</w:t>
      </w:r>
      <w:r>
        <w:rPr>
          <w:rFonts w:ascii="Times New Roman" w:hAnsi="Times New Roman" w:eastAsiaTheme="minorHAnsi" w:cstheme="minorBidi"/>
          <w:sz w:val="24"/>
          <w:szCs w:val="24"/>
        </w:rPr>
      </w:r>
      <w:r>
        <w:rPr>
          <w:rFonts w:ascii="Times New Roman" w:hAnsi="Times New Roman" w:eastAsiaTheme="minorHAnsi" w:cstheme="minorBidi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 w:cstheme="minorBidi"/>
          <w:b/>
          <w:sz w:val="24"/>
          <w:szCs w:val="24"/>
        </w:rPr>
      </w:pPr>
      <w:r>
        <w:rPr>
          <w:rFonts w:ascii="Times New Roman" w:hAnsi="Times New Roman" w:eastAsiaTheme="minorHAnsi" w:cstheme="minorBidi"/>
          <w:b/>
          <w:sz w:val="24"/>
          <w:szCs w:val="24"/>
        </w:rPr>
        <w:t xml:space="preserve">Перечень единиц услуг</w:t>
      </w:r>
      <w:r>
        <w:rPr>
          <w:rFonts w:ascii="Times New Roman" w:hAnsi="Times New Roman" w:eastAsiaTheme="minorHAnsi" w:cstheme="minorBidi"/>
          <w:b/>
          <w:sz w:val="24"/>
          <w:szCs w:val="24"/>
        </w:rPr>
      </w:r>
      <w:r>
        <w:rPr>
          <w:rFonts w:ascii="Times New Roman" w:hAnsi="Times New Roman" w:eastAsiaTheme="minorHAnsi" w:cstheme="minorBidi"/>
          <w:b/>
          <w:sz w:val="24"/>
          <w:szCs w:val="24"/>
        </w:rPr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75"/>
        <w:gridCol w:w="4371"/>
        <w:gridCol w:w="1829"/>
        <w:gridCol w:w="2552"/>
      </w:tblGrid>
      <w:tr>
        <w:tblPrEx/>
        <w:trPr>
          <w:trHeight w:val="4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№ п/п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Наименование услуг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Ед. изм.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b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Цена единицы услуги</w:t>
            </w:r>
            <w:r>
              <w:rPr>
                <w:rFonts w:ascii="Times New Roman" w:hAnsi="Times New Roman" w:eastAsiaTheme="minorHAnsi" w:cstheme="minorBidi"/>
                <w:b/>
              </w:rPr>
              <w:t xml:space="preserve">,</w:t>
            </w:r>
            <w:r>
              <w:rPr>
                <w:rFonts w:ascii="Times New Roman" w:hAnsi="Times New Roman" w:eastAsiaTheme="minorHAnsi" w:cstheme="minorBidi"/>
                <w:b/>
              </w:rPr>
            </w:r>
            <w:r>
              <w:rPr>
                <w:rFonts w:ascii="Times New Roman" w:hAnsi="Times New Roman" w:eastAsiaTheme="minorHAnsi" w:cstheme="minorBidi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руб.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  <w:t xml:space="preserve">Сумма цен единиц услуг</w:t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eastAsiaTheme="minorHAnsi" w:cstheme="minorBidi"/>
          <w:b/>
          <w:i/>
          <w:sz w:val="24"/>
          <w:szCs w:val="24"/>
        </w:rPr>
      </w:pP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6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3"/>
          <w:szCs w:val="23"/>
        </w:rPr>
      </w:pPr>
      <w:r/>
      <w:bookmarkStart w:id="4" w:name="Par1076"/>
      <w:r/>
      <w:bookmarkEnd w:id="4"/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lef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17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7"/>
    <w:next w:val="847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48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7"/>
    <w:next w:val="847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48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48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4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48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48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48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7"/>
    <w:next w:val="847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48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7"/>
    <w:next w:val="847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48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7"/>
    <w:next w:val="847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48"/>
    <w:link w:val="695"/>
    <w:uiPriority w:val="10"/>
    <w:rPr>
      <w:sz w:val="48"/>
      <w:szCs w:val="48"/>
    </w:rPr>
  </w:style>
  <w:style w:type="paragraph" w:styleId="697">
    <w:name w:val="Subtitle"/>
    <w:basedOn w:val="847"/>
    <w:next w:val="847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48"/>
    <w:link w:val="697"/>
    <w:uiPriority w:val="11"/>
    <w:rPr>
      <w:sz w:val="24"/>
      <w:szCs w:val="24"/>
    </w:rPr>
  </w:style>
  <w:style w:type="paragraph" w:styleId="699">
    <w:name w:val="Quote"/>
    <w:basedOn w:val="847"/>
    <w:next w:val="847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7"/>
    <w:next w:val="847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48"/>
    <w:link w:val="862"/>
    <w:uiPriority w:val="99"/>
  </w:style>
  <w:style w:type="character" w:styleId="704">
    <w:name w:val="Footer Char"/>
    <w:basedOn w:val="848"/>
    <w:link w:val="864"/>
    <w:uiPriority w:val="99"/>
  </w:style>
  <w:style w:type="paragraph" w:styleId="705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4"/>
    <w:uiPriority w:val="99"/>
  </w:style>
  <w:style w:type="table" w:styleId="707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Footnote Text Char"/>
    <w:link w:val="871"/>
    <w:uiPriority w:val="99"/>
    <w:rPr>
      <w:sz w:val="18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link w:val="85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53">
    <w:name w:val="annotation reference"/>
    <w:uiPriority w:val="99"/>
    <w:semiHidden/>
    <w:unhideWhenUsed/>
    <w:rPr>
      <w:sz w:val="16"/>
      <w:szCs w:val="16"/>
    </w:rPr>
  </w:style>
  <w:style w:type="paragraph" w:styleId="854">
    <w:name w:val="annotation text"/>
    <w:basedOn w:val="847"/>
    <w:link w:val="855"/>
    <w:uiPriority w:val="99"/>
    <w:semiHidden/>
    <w:unhideWhenUsed/>
    <w:rPr>
      <w:sz w:val="20"/>
      <w:szCs w:val="20"/>
    </w:rPr>
  </w:style>
  <w:style w:type="character" w:styleId="855" w:customStyle="1">
    <w:name w:val="Текст примечания Знак"/>
    <w:link w:val="854"/>
    <w:uiPriority w:val="99"/>
    <w:semiHidden/>
    <w:rPr>
      <w:lang w:eastAsia="en-US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link w:val="856"/>
    <w:uiPriority w:val="99"/>
    <w:semiHidden/>
    <w:rPr>
      <w:b/>
      <w:bCs/>
      <w:lang w:eastAsia="en-US"/>
    </w:rPr>
  </w:style>
  <w:style w:type="paragraph" w:styleId="858" w:customStyle="1">
    <w:name w:val="ConsPlusNormal"/>
    <w:link w:val="874"/>
    <w:uiPriority w:val="99"/>
    <w:rPr>
      <w:rFonts w:ascii="Arial" w:hAnsi="Arial" w:eastAsia="Times New Roman" w:cs="Arial"/>
    </w:rPr>
  </w:style>
  <w:style w:type="paragraph" w:styleId="859" w:customStyle="1">
    <w:name w:val="Обычный + по ширине"/>
    <w:basedOn w:val="847"/>
    <w:uiPriority w:val="99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61" w:customStyle="1">
    <w:name w:val="ConsPlusCell"/>
    <w:uiPriority w:val="99"/>
    <w:pPr>
      <w:widowControl w:val="off"/>
    </w:pPr>
    <w:rPr>
      <w:rFonts w:eastAsia="Times New Roman" w:cs="Calibri"/>
      <w:sz w:val="22"/>
      <w:szCs w:val="22"/>
    </w:rPr>
  </w:style>
  <w:style w:type="paragraph" w:styleId="862">
    <w:name w:val="Header"/>
    <w:basedOn w:val="84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link w:val="862"/>
    <w:uiPriority w:val="99"/>
    <w:rPr>
      <w:sz w:val="22"/>
      <w:szCs w:val="22"/>
      <w:lang w:eastAsia="en-US"/>
    </w:rPr>
  </w:style>
  <w:style w:type="paragraph" w:styleId="864">
    <w:name w:val="Footer"/>
    <w:basedOn w:val="847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link w:val="864"/>
    <w:uiPriority w:val="99"/>
    <w:rPr>
      <w:sz w:val="22"/>
      <w:szCs w:val="22"/>
      <w:lang w:eastAsia="en-US"/>
    </w:rPr>
  </w:style>
  <w:style w:type="paragraph" w:styleId="866">
    <w:name w:val="Body Text"/>
    <w:basedOn w:val="847"/>
    <w:link w:val="867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  <w:lang w:eastAsia="ar-SA"/>
    </w:rPr>
  </w:style>
  <w:style w:type="character" w:styleId="867" w:customStyle="1">
    <w:name w:val="Основной текст Знак"/>
    <w:basedOn w:val="848"/>
    <w:link w:val="866"/>
    <w:rPr>
      <w:rFonts w:ascii="Times New Roman" w:hAnsi="Times New Roman" w:eastAsia="Times New Roman"/>
      <w:color w:val="000000"/>
      <w:sz w:val="24"/>
      <w:lang w:eastAsia="ar-SA"/>
    </w:rPr>
  </w:style>
  <w:style w:type="table" w:styleId="868">
    <w:name w:val="Table Grid"/>
    <w:basedOn w:val="849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List Paragraph"/>
    <w:basedOn w:val="847"/>
    <w:uiPriority w:val="34"/>
    <w:qFormat/>
    <w:pPr>
      <w:contextualSpacing/>
      <w:ind w:left="720"/>
    </w:pPr>
  </w:style>
  <w:style w:type="paragraph" w:styleId="870">
    <w:name w:val="Revision"/>
    <w:hidden/>
    <w:uiPriority w:val="99"/>
    <w:semiHidden/>
    <w:rPr>
      <w:sz w:val="22"/>
      <w:szCs w:val="22"/>
      <w:lang w:eastAsia="en-US"/>
    </w:rPr>
  </w:style>
  <w:style w:type="paragraph" w:styleId="871">
    <w:name w:val="footnote text"/>
    <w:basedOn w:val="847"/>
    <w:link w:val="8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2" w:customStyle="1">
    <w:name w:val="Текст сноски Знак"/>
    <w:basedOn w:val="848"/>
    <w:link w:val="871"/>
    <w:uiPriority w:val="99"/>
    <w:semiHidden/>
    <w:rPr>
      <w:lang w:eastAsia="en-US"/>
    </w:rPr>
  </w:style>
  <w:style w:type="character" w:styleId="873">
    <w:name w:val="footnote reference"/>
    <w:basedOn w:val="848"/>
    <w:uiPriority w:val="99"/>
    <w:semiHidden/>
    <w:unhideWhenUsed/>
    <w:rPr>
      <w:vertAlign w:val="superscript"/>
    </w:rPr>
  </w:style>
  <w:style w:type="character" w:styleId="874" w:customStyle="1">
    <w:name w:val="ConsPlusNormal Знак"/>
    <w:link w:val="858"/>
    <w:uiPriority w:val="99"/>
    <w:rPr>
      <w:rFonts w:ascii="Arial" w:hAnsi="Arial" w:eastAsia="Times New Roman" w:cs="Arial"/>
    </w:rPr>
  </w:style>
  <w:style w:type="character" w:styleId="875">
    <w:name w:val="Hyperlink"/>
    <w:semiHidden/>
    <w:unhideWhenUsed/>
    <w:rPr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7282-D8FB-4E23-A01B-E1BBCE82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66</cp:revision>
  <dcterms:created xsi:type="dcterms:W3CDTF">2023-02-28T15:39:00Z</dcterms:created>
  <dcterms:modified xsi:type="dcterms:W3CDTF">2025-03-25T08:25:26Z</dcterms:modified>
</cp:coreProperties>
</file>