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046DA2" w14:textId="77777777" w:rsidR="005F1431" w:rsidRPr="00BE144E" w:rsidRDefault="005F1431" w:rsidP="005F1431">
      <w:pPr>
        <w:pStyle w:val="af9"/>
        <w:jc w:val="center"/>
        <w:rPr>
          <w:color w:val="0D5672" w:themeColor="text1" w:themeShade="80"/>
          <w:sz w:val="20"/>
          <w:szCs w:val="20"/>
        </w:rPr>
      </w:pPr>
      <w:bookmarkStart w:id="0" w:name="_Toc418595904"/>
    </w:p>
    <w:p w14:paraId="72EE96B2" w14:textId="77777777" w:rsidR="005F1431" w:rsidRDefault="005F1431" w:rsidP="005F1431">
      <w:pPr>
        <w:pStyle w:val="ac"/>
        <w:jc w:val="right"/>
        <w:rPr>
          <w:color w:val="0D5672" w:themeColor="text1" w:themeShade="80"/>
          <w:sz w:val="48"/>
        </w:rPr>
      </w:pPr>
      <w:r>
        <w:rPr>
          <w:noProof/>
          <w:lang w:eastAsia="ru-RU"/>
        </w:rPr>
        <mc:AlternateContent>
          <mc:Choice Requires="wpg">
            <w:drawing>
              <wp:anchor distT="0" distB="0" distL="114300" distR="114300" simplePos="0" relativeHeight="251659264" behindDoc="0" locked="1" layoutInCell="1" allowOverlap="1" wp14:anchorId="352CDC23" wp14:editId="1505EE61">
                <wp:simplePos x="0" y="0"/>
                <mc:AlternateContent>
                  <mc:Choice Requires="wp14">
                    <wp:positionH relativeFrom="page">
                      <wp14:pctPosHOffset>4500</wp14:pctPosHOffset>
                    </wp:positionH>
                  </mc:Choice>
                  <mc:Fallback>
                    <wp:positionH relativeFrom="page">
                      <wp:posOffset>339725</wp:posOffset>
                    </wp:positionH>
                  </mc:Fallback>
                </mc:AlternateContent>
                <wp:positionV relativeFrom="page">
                  <wp:align>center</wp:align>
                </wp:positionV>
                <wp:extent cx="228600" cy="9144000"/>
                <wp:effectExtent l="0" t="0" r="2540" b="0"/>
                <wp:wrapNone/>
                <wp:docPr id="21" name="Группа 21" descr="Декоративное оформление сбоку с одним длинным, тонким, вертикальным прямоугольником, затем промежутком и маленьким квадратом под ним"/>
                <wp:cNvGraphicFramePr/>
                <a:graphic xmlns:a="http://schemas.openxmlformats.org/drawingml/2006/main">
                  <a:graphicData uri="http://schemas.microsoft.com/office/word/2010/wordprocessingGroup">
                    <wpg:wgp>
                      <wpg:cNvGrpSpPr/>
                      <wpg:grpSpPr>
                        <a:xfrm>
                          <a:off x="0" y="0"/>
                          <a:ext cx="228600" cy="9144000"/>
                          <a:chOff x="0" y="0"/>
                          <a:chExt cx="228600" cy="9144000"/>
                        </a:xfrm>
                      </wpg:grpSpPr>
                      <wps:wsp>
                        <wps:cNvPr id="24" name="Прямоугольник 24"/>
                        <wps:cNvSpPr/>
                        <wps:spPr>
                          <a:xfrm>
                            <a:off x="0" y="0"/>
                            <a:ext cx="228600" cy="8782050"/>
                          </a:xfrm>
                          <a:prstGeom prst="rect">
                            <a:avLst/>
                          </a:prstGeom>
                          <a:solidFill>
                            <a:schemeClr val="accent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Прямоугольник 25"/>
                        <wps:cNvSpPr>
                          <a:spLocks noChangeAspect="1"/>
                        </wps:cNvSpPr>
                        <wps:spPr>
                          <a:xfrm>
                            <a:off x="0" y="8915400"/>
                            <a:ext cx="228600" cy="228600"/>
                          </a:xfrm>
                          <a:prstGeom prst="rect">
                            <a:avLst/>
                          </a:prstGeom>
                          <a:solidFill>
                            <a:schemeClr val="accent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3000</wp14:pctWidth>
                </wp14:sizeRelH>
                <wp14:sizeRelV relativeFrom="page">
                  <wp14:pctHeight>90900</wp14:pctHeight>
                </wp14:sizeRelV>
              </wp:anchor>
            </w:drawing>
          </mc:Choice>
          <mc:Fallback>
            <w:pict>
              <v:group w14:anchorId="559B4138" id="Группа 21" o:spid="_x0000_s1026" alt="Декоративное оформление сбоку с одним длинным, тонким, вертикальным прямоугольником, затем промежутком и маленьким квадратом под ним" style="position:absolute;margin-left:0;margin-top:0;width:18pt;height:10in;z-index:251659264;mso-width-percent:30;mso-height-percent:909;mso-left-percent:45;mso-position-horizontal-relative:page;mso-position-vertical:center;mso-position-vertical-relative:page;mso-width-percent:30;mso-height-percent:909;mso-left-percent:45" coordsize="2286,9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">
                <v:rect id="Прямоугольник 24" o:spid="_x0000_s1027" style="position:absolute;width:2286;height:87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" fillcolor="#1c6194 [2405]" stroked="f" strokeweight="2pt"/>
                <v:rect id="Прямоугольник 25" o:spid="_x0000_s1028" style="position:absolute;top:89154;width:228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" fillcolor="#0d5571 [1604]" stroked="f" strokeweight="2pt">
                  <v:path arrowok="t"/>
                  <o:lock v:ext="edit" aspectratio="t"/>
                </v:rect>
                <w10:wrap anchorx="page" anchory="page"/>
                <w10:anchorlock/>
              </v:group>
            </w:pict>
          </mc:Fallback>
        </mc:AlternateContent>
      </w:r>
      <w:r>
        <w:rPr>
          <w:noProof/>
          <w:lang w:eastAsia="ru-RU"/>
        </w:rPr>
        <w:drawing>
          <wp:inline distT="0" distB="0" distL="0" distR="0" wp14:anchorId="1F96B38A" wp14:editId="737286BA">
            <wp:extent cx="2115403" cy="2187600"/>
            <wp:effectExtent l="0" t="0" r="0" b="317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222285" cy="2298130"/>
                    </a:xfrm>
                    <a:prstGeom prst="rect">
                      <a:avLst/>
                    </a:prstGeom>
                  </pic:spPr>
                </pic:pic>
              </a:graphicData>
            </a:graphic>
          </wp:inline>
        </w:drawing>
      </w:r>
    </w:p>
    <w:p w14:paraId="4618295E" w14:textId="77777777" w:rsidR="005F1431" w:rsidRDefault="005F1431" w:rsidP="005F1431">
      <w:pPr>
        <w:pStyle w:val="af9"/>
        <w:jc w:val="center"/>
        <w:rPr>
          <w:color w:val="0D5672" w:themeColor="text1" w:themeShade="80"/>
          <w:sz w:val="48"/>
        </w:rPr>
      </w:pPr>
    </w:p>
    <w:p w14:paraId="27F7DAFC" w14:textId="77777777" w:rsidR="005F1431" w:rsidRDefault="005F1431" w:rsidP="005F1431">
      <w:pPr>
        <w:pStyle w:val="af9"/>
        <w:jc w:val="center"/>
        <w:rPr>
          <w:color w:val="0D5672" w:themeColor="text1" w:themeShade="80"/>
          <w:sz w:val="48"/>
        </w:rPr>
      </w:pPr>
    </w:p>
    <w:p w14:paraId="6A98B53C" w14:textId="77777777" w:rsidR="005F1431" w:rsidRPr="00A939CE" w:rsidRDefault="005F1431" w:rsidP="005F1431">
      <w:pPr>
        <w:pStyle w:val="af7"/>
        <w:jc w:val="center"/>
        <w:rPr>
          <w:rFonts w:ascii="Franklin Gothic Medium" w:hAnsi="Franklin Gothic Medium"/>
          <w:color w:val="auto"/>
          <w:sz w:val="40"/>
        </w:rPr>
      </w:pPr>
      <w:r w:rsidRPr="00A939CE">
        <w:rPr>
          <w:rFonts w:ascii="Franklin Gothic Medium" w:hAnsi="Franklin Gothic Medium"/>
          <w:color w:val="auto"/>
          <w:sz w:val="40"/>
        </w:rPr>
        <w:t>ИНСТРУКЦИЯ ДЛЯ ЗАКАЗЧИКОВ</w:t>
      </w:r>
    </w:p>
    <w:p w14:paraId="7F6DA7C5" w14:textId="77777777" w:rsidR="005F1431" w:rsidRPr="00A939CE" w:rsidRDefault="005F1431" w:rsidP="005F1431">
      <w:pPr>
        <w:pStyle w:val="af7"/>
        <w:jc w:val="center"/>
        <w:rPr>
          <w:rFonts w:ascii="Franklin Gothic Medium" w:hAnsi="Franklin Gothic Medium"/>
          <w:color w:val="auto"/>
          <w:sz w:val="32"/>
          <w:szCs w:val="44"/>
        </w:rPr>
      </w:pPr>
      <w:r w:rsidRPr="00A939CE">
        <w:rPr>
          <w:rFonts w:ascii="Franklin Gothic Medium" w:hAnsi="Franklin Gothic Medium"/>
          <w:caps w:val="0"/>
          <w:color w:val="auto"/>
          <w:sz w:val="32"/>
          <w:szCs w:val="44"/>
        </w:rPr>
        <w:t>работа в государственной информационной системе</w:t>
      </w:r>
    </w:p>
    <w:p w14:paraId="2CCA1CC4" w14:textId="77777777" w:rsidR="005F1431" w:rsidRPr="00A939CE" w:rsidRDefault="005F1431" w:rsidP="005F1431">
      <w:pPr>
        <w:pStyle w:val="af7"/>
        <w:jc w:val="center"/>
        <w:rPr>
          <w:rFonts w:ascii="Franklin Gothic Medium" w:hAnsi="Franklin Gothic Medium"/>
          <w:color w:val="auto"/>
          <w:sz w:val="32"/>
          <w:szCs w:val="44"/>
        </w:rPr>
      </w:pPr>
      <w:r w:rsidRPr="00A939CE">
        <w:rPr>
          <w:rFonts w:ascii="Franklin Gothic Medium" w:hAnsi="Franklin Gothic Medium"/>
          <w:caps w:val="0"/>
          <w:color w:val="auto"/>
          <w:sz w:val="32"/>
          <w:szCs w:val="44"/>
        </w:rPr>
        <w:t>в сфере закупок Новосибирской области</w:t>
      </w:r>
    </w:p>
    <w:p w14:paraId="60BE49C4" w14:textId="77777777" w:rsidR="005F1431" w:rsidRPr="00BE144E" w:rsidRDefault="005F1431" w:rsidP="005F1431">
      <w:pPr>
        <w:pStyle w:val="af7"/>
      </w:pPr>
    </w:p>
    <w:p w14:paraId="7F20D7BD" w14:textId="77777777" w:rsidR="005F1431" w:rsidRPr="00A939CE" w:rsidRDefault="005F1431" w:rsidP="005F1431">
      <w:pPr>
        <w:pStyle w:val="af9"/>
        <w:jc w:val="center"/>
        <w:rPr>
          <w:rFonts w:ascii="Franklin Gothic Medium" w:hAnsi="Franklin Gothic Medium"/>
          <w:color w:val="002060"/>
          <w:spacing w:val="20"/>
          <w:sz w:val="56"/>
          <w:szCs w:val="56"/>
        </w:rPr>
      </w:pPr>
      <w:r w:rsidRPr="00A939CE">
        <w:rPr>
          <w:rFonts w:ascii="Franklin Gothic Medium" w:hAnsi="Franklin Gothic Medium"/>
          <w:color w:val="1C6194" w:themeColor="accent2" w:themeShade="BF"/>
          <w:spacing w:val="20"/>
          <w:sz w:val="56"/>
          <w:szCs w:val="56"/>
        </w:rPr>
        <w:t>Позиции планов закупок</w:t>
      </w:r>
    </w:p>
    <w:p w14:paraId="2A017150" w14:textId="77777777" w:rsidR="005F1431" w:rsidRDefault="005F1431" w:rsidP="005F1431"/>
    <w:p w14:paraId="1464C316" w14:textId="77777777" w:rsidR="005F1431" w:rsidRDefault="005F1431" w:rsidP="005F1431"/>
    <w:p w14:paraId="789CDF3B" w14:textId="0C6102EC" w:rsidR="005F1431" w:rsidRDefault="005F1431" w:rsidP="005F1431"/>
    <w:p w14:paraId="00B9DFBF" w14:textId="0DC046D5" w:rsidR="005F1431" w:rsidRDefault="005F1431" w:rsidP="005F1431"/>
    <w:p w14:paraId="2469FED8" w14:textId="1162776B" w:rsidR="005F1431" w:rsidRDefault="005F1431" w:rsidP="005F1431"/>
    <w:p w14:paraId="098BFA46" w14:textId="6A21D03E" w:rsidR="005F1431" w:rsidRDefault="005F1431" w:rsidP="005F1431"/>
    <w:p w14:paraId="2E3EDCC0" w14:textId="3CA77FC0" w:rsidR="005F1431" w:rsidRDefault="005F1431" w:rsidP="005F1431"/>
    <w:p w14:paraId="00DCC5F7" w14:textId="5D62252D" w:rsidR="005F1431" w:rsidRDefault="005F1431" w:rsidP="005F1431"/>
    <w:p w14:paraId="193904BC" w14:textId="3B7756C5" w:rsidR="005F1431" w:rsidRDefault="005F1431" w:rsidP="005F1431"/>
    <w:p w14:paraId="6C489F6D" w14:textId="2458E3FB" w:rsidR="005F1431" w:rsidRDefault="005F1431" w:rsidP="005F1431"/>
    <w:p w14:paraId="012EC976" w14:textId="4C6FA014" w:rsidR="005F1431" w:rsidRDefault="005F1431" w:rsidP="005F1431"/>
    <w:p w14:paraId="715D040B" w14:textId="77777777" w:rsidR="005F1431" w:rsidRDefault="005F1431" w:rsidP="005F1431"/>
    <w:sdt>
      <w:sdtPr>
        <w:rPr>
          <w:rFonts w:ascii="Times New Roman" w:eastAsiaTheme="minorHAnsi" w:hAnsi="Times New Roman" w:cs="Times New Roman"/>
          <w:b w:val="0"/>
          <w:bCs w:val="0"/>
          <w:color w:val="auto"/>
          <w:sz w:val="25"/>
          <w:szCs w:val="25"/>
        </w:rPr>
        <w:id w:val="23222219"/>
        <w:docPartObj>
          <w:docPartGallery w:val="Table of Contents"/>
          <w:docPartUnique/>
        </w:docPartObj>
      </w:sdtPr>
      <w:sdtEndPr>
        <w:rPr>
          <w:sz w:val="24"/>
          <w:szCs w:val="24"/>
        </w:rPr>
      </w:sdtEndPr>
      <w:sdtContent>
        <w:p w14:paraId="0FBB271F" w14:textId="77777777" w:rsidR="002F1F52" w:rsidRPr="002C5093" w:rsidRDefault="002F1F52" w:rsidP="00390FC8">
          <w:pPr>
            <w:pStyle w:val="aa"/>
            <w:spacing w:before="0" w:line="360" w:lineRule="auto"/>
            <w:ind w:firstLine="709"/>
            <w:jc w:val="both"/>
            <w:rPr>
              <w:rFonts w:ascii="Times New Roman" w:hAnsi="Times New Roman" w:cs="Times New Roman"/>
              <w:color w:val="auto"/>
            </w:rPr>
          </w:pPr>
          <w:r w:rsidRPr="002C5093">
            <w:rPr>
              <w:rFonts w:ascii="Times New Roman" w:hAnsi="Times New Roman" w:cs="Times New Roman"/>
              <w:color w:val="auto"/>
            </w:rPr>
            <w:t>Содержание</w:t>
          </w:r>
        </w:p>
        <w:p w14:paraId="19D88144" w14:textId="77777777" w:rsidR="002F1F52" w:rsidRPr="002C5093" w:rsidRDefault="002F1F52" w:rsidP="00390FC8">
          <w:pPr>
            <w:ind w:firstLine="709"/>
            <w:jc w:val="both"/>
            <w:rPr>
              <w:rFonts w:cs="Times New Roman"/>
              <w:sz w:val="25"/>
              <w:szCs w:val="25"/>
            </w:rPr>
          </w:pPr>
        </w:p>
        <w:p w14:paraId="19C45120" w14:textId="59BA8F72" w:rsidR="005F1431" w:rsidRDefault="002F1F52">
          <w:pPr>
            <w:pStyle w:val="12"/>
            <w:rPr>
              <w:rFonts w:asciiTheme="minorHAnsi" w:eastAsiaTheme="minorEastAsia" w:hAnsiTheme="minorHAnsi"/>
              <w:noProof/>
              <w:sz w:val="22"/>
              <w:lang w:eastAsia="ru-RU"/>
            </w:rPr>
          </w:pPr>
          <w:r w:rsidRPr="002C5093">
            <w:rPr>
              <w:rFonts w:cs="Times New Roman"/>
              <w:sz w:val="24"/>
              <w:szCs w:val="24"/>
            </w:rPr>
            <w:fldChar w:fldCharType="begin"/>
          </w:r>
          <w:r w:rsidRPr="002C5093">
            <w:rPr>
              <w:rFonts w:cs="Times New Roman"/>
              <w:sz w:val="24"/>
              <w:szCs w:val="24"/>
            </w:rPr>
            <w:instrText xml:space="preserve"> TOC \o "1-3" \h \z \u </w:instrText>
          </w:r>
          <w:r w:rsidRPr="002C5093">
            <w:rPr>
              <w:rFonts w:cs="Times New Roman"/>
              <w:sz w:val="24"/>
              <w:szCs w:val="24"/>
            </w:rPr>
            <w:fldChar w:fldCharType="separate"/>
          </w:r>
          <w:hyperlink w:anchor="_Toc512610498" w:history="1">
            <w:r w:rsidR="005F1431" w:rsidRPr="00F71051">
              <w:rPr>
                <w:rStyle w:val="ab"/>
                <w:rFonts w:cs="Times New Roman"/>
                <w:b/>
                <w:noProof/>
              </w:rPr>
              <w:t>Перечень НПА</w:t>
            </w:r>
            <w:r w:rsidR="005F1431">
              <w:rPr>
                <w:noProof/>
                <w:webHidden/>
              </w:rPr>
              <w:tab/>
            </w:r>
            <w:r w:rsidR="005F1431">
              <w:rPr>
                <w:noProof/>
                <w:webHidden/>
              </w:rPr>
              <w:fldChar w:fldCharType="begin"/>
            </w:r>
            <w:r w:rsidR="005F1431">
              <w:rPr>
                <w:noProof/>
                <w:webHidden/>
              </w:rPr>
              <w:instrText xml:space="preserve"> PAGEREF _Toc512610498 \h </w:instrText>
            </w:r>
            <w:r w:rsidR="005F1431">
              <w:rPr>
                <w:noProof/>
                <w:webHidden/>
              </w:rPr>
            </w:r>
            <w:r w:rsidR="005F1431">
              <w:rPr>
                <w:noProof/>
                <w:webHidden/>
              </w:rPr>
              <w:fldChar w:fldCharType="separate"/>
            </w:r>
            <w:r w:rsidR="005F1431">
              <w:rPr>
                <w:noProof/>
                <w:webHidden/>
              </w:rPr>
              <w:t>3</w:t>
            </w:r>
            <w:r w:rsidR="005F1431">
              <w:rPr>
                <w:noProof/>
                <w:webHidden/>
              </w:rPr>
              <w:fldChar w:fldCharType="end"/>
            </w:r>
          </w:hyperlink>
        </w:p>
        <w:p w14:paraId="1B68EE80" w14:textId="10E11D8D" w:rsidR="005F1431" w:rsidRDefault="00D722B9">
          <w:pPr>
            <w:pStyle w:val="12"/>
            <w:rPr>
              <w:rFonts w:asciiTheme="minorHAnsi" w:eastAsiaTheme="minorEastAsia" w:hAnsiTheme="minorHAnsi"/>
              <w:noProof/>
              <w:sz w:val="22"/>
              <w:lang w:eastAsia="ru-RU"/>
            </w:rPr>
          </w:pPr>
          <w:hyperlink w:anchor="_Toc512610499" w:history="1">
            <w:r w:rsidR="005F1431" w:rsidRPr="00F71051">
              <w:rPr>
                <w:rStyle w:val="ab"/>
                <w:rFonts w:cs="Times New Roman"/>
                <w:b/>
                <w:noProof/>
              </w:rPr>
              <w:t>1</w:t>
            </w:r>
            <w:r w:rsidR="005F1431">
              <w:rPr>
                <w:rFonts w:asciiTheme="minorHAnsi" w:eastAsiaTheme="minorEastAsia" w:hAnsiTheme="minorHAnsi"/>
                <w:noProof/>
                <w:sz w:val="22"/>
                <w:lang w:eastAsia="ru-RU"/>
              </w:rPr>
              <w:tab/>
            </w:r>
            <w:r w:rsidR="005F1431" w:rsidRPr="00F71051">
              <w:rPr>
                <w:rStyle w:val="ab"/>
                <w:rFonts w:cs="Times New Roman"/>
                <w:b/>
                <w:noProof/>
              </w:rPr>
              <w:t>План закупок. Позиции плана закупок</w:t>
            </w:r>
            <w:r w:rsidR="005F1431">
              <w:rPr>
                <w:noProof/>
                <w:webHidden/>
              </w:rPr>
              <w:tab/>
            </w:r>
            <w:r w:rsidR="005F1431">
              <w:rPr>
                <w:noProof/>
                <w:webHidden/>
              </w:rPr>
              <w:fldChar w:fldCharType="begin"/>
            </w:r>
            <w:r w:rsidR="005F1431">
              <w:rPr>
                <w:noProof/>
                <w:webHidden/>
              </w:rPr>
              <w:instrText xml:space="preserve"> PAGEREF _Toc512610499 \h </w:instrText>
            </w:r>
            <w:r w:rsidR="005F1431">
              <w:rPr>
                <w:noProof/>
                <w:webHidden/>
              </w:rPr>
            </w:r>
            <w:r w:rsidR="005F1431">
              <w:rPr>
                <w:noProof/>
                <w:webHidden/>
              </w:rPr>
              <w:fldChar w:fldCharType="separate"/>
            </w:r>
            <w:r w:rsidR="005F1431">
              <w:rPr>
                <w:noProof/>
                <w:webHidden/>
              </w:rPr>
              <w:t>6</w:t>
            </w:r>
            <w:r w:rsidR="005F1431">
              <w:rPr>
                <w:noProof/>
                <w:webHidden/>
              </w:rPr>
              <w:fldChar w:fldCharType="end"/>
            </w:r>
          </w:hyperlink>
        </w:p>
        <w:p w14:paraId="23926EFB" w14:textId="4D1E1066" w:rsidR="005F1431" w:rsidRDefault="00D722B9">
          <w:pPr>
            <w:pStyle w:val="22"/>
            <w:rPr>
              <w:rFonts w:asciiTheme="minorHAnsi" w:eastAsiaTheme="minorEastAsia" w:hAnsiTheme="minorHAnsi"/>
              <w:noProof/>
              <w:sz w:val="22"/>
              <w:lang w:eastAsia="ru-RU"/>
            </w:rPr>
          </w:pPr>
          <w:hyperlink w:anchor="_Toc512610500" w:history="1">
            <w:r w:rsidR="005F1431" w:rsidRPr="00F71051">
              <w:rPr>
                <w:rStyle w:val="ab"/>
                <w:rFonts w:cs="Times New Roman"/>
                <w:b/>
                <w:noProof/>
              </w:rPr>
              <w:t>1.1</w:t>
            </w:r>
            <w:r w:rsidR="005F1431">
              <w:rPr>
                <w:rFonts w:asciiTheme="minorHAnsi" w:eastAsiaTheme="minorEastAsia" w:hAnsiTheme="minorHAnsi"/>
                <w:noProof/>
                <w:sz w:val="22"/>
                <w:lang w:eastAsia="ru-RU"/>
              </w:rPr>
              <w:tab/>
            </w:r>
            <w:r w:rsidR="005F1431" w:rsidRPr="00F71051">
              <w:rPr>
                <w:rStyle w:val="ab"/>
                <w:rFonts w:cs="Times New Roman"/>
                <w:b/>
                <w:noProof/>
              </w:rPr>
              <w:t>Формирование новой позиции плана закупок. Заполнение заголовка интерфейса</w:t>
            </w:r>
            <w:r w:rsidR="005F1431">
              <w:rPr>
                <w:noProof/>
                <w:webHidden/>
              </w:rPr>
              <w:tab/>
            </w:r>
            <w:r w:rsidR="005F1431">
              <w:rPr>
                <w:noProof/>
                <w:webHidden/>
              </w:rPr>
              <w:fldChar w:fldCharType="begin"/>
            </w:r>
            <w:r w:rsidR="005F1431">
              <w:rPr>
                <w:noProof/>
                <w:webHidden/>
              </w:rPr>
              <w:instrText xml:space="preserve"> PAGEREF _Toc512610500 \h </w:instrText>
            </w:r>
            <w:r w:rsidR="005F1431">
              <w:rPr>
                <w:noProof/>
                <w:webHidden/>
              </w:rPr>
            </w:r>
            <w:r w:rsidR="005F1431">
              <w:rPr>
                <w:noProof/>
                <w:webHidden/>
              </w:rPr>
              <w:fldChar w:fldCharType="separate"/>
            </w:r>
            <w:r w:rsidR="005F1431">
              <w:rPr>
                <w:noProof/>
                <w:webHidden/>
              </w:rPr>
              <w:t>7</w:t>
            </w:r>
            <w:r w:rsidR="005F1431">
              <w:rPr>
                <w:noProof/>
                <w:webHidden/>
              </w:rPr>
              <w:fldChar w:fldCharType="end"/>
            </w:r>
          </w:hyperlink>
        </w:p>
        <w:p w14:paraId="43B85BCA" w14:textId="3C4BCE9D" w:rsidR="005F1431" w:rsidRDefault="00D722B9">
          <w:pPr>
            <w:pStyle w:val="31"/>
            <w:rPr>
              <w:rFonts w:asciiTheme="minorHAnsi" w:eastAsiaTheme="minorEastAsia" w:hAnsiTheme="minorHAnsi"/>
              <w:noProof/>
              <w:sz w:val="22"/>
              <w:lang w:eastAsia="ru-RU"/>
            </w:rPr>
          </w:pPr>
          <w:hyperlink w:anchor="_Toc512610501" w:history="1">
            <w:r w:rsidR="005F1431" w:rsidRPr="00F71051">
              <w:rPr>
                <w:rStyle w:val="ab"/>
                <w:rFonts w:cs="Times New Roman"/>
                <w:noProof/>
              </w:rPr>
              <w:t>1.1.1</w:t>
            </w:r>
            <w:r w:rsidR="005F1431">
              <w:rPr>
                <w:rFonts w:asciiTheme="minorHAnsi" w:eastAsiaTheme="minorEastAsia" w:hAnsiTheme="minorHAnsi"/>
                <w:noProof/>
                <w:sz w:val="22"/>
                <w:lang w:eastAsia="ru-RU"/>
              </w:rPr>
              <w:tab/>
            </w:r>
            <w:r w:rsidR="005F1431" w:rsidRPr="00F71051">
              <w:rPr>
                <w:rStyle w:val="ab"/>
                <w:rFonts w:cs="Times New Roman"/>
                <w:noProof/>
              </w:rPr>
              <w:t>Формирование позиции с помощью кнопки «Добавить запись»</w:t>
            </w:r>
            <w:r w:rsidR="005F1431">
              <w:rPr>
                <w:noProof/>
                <w:webHidden/>
              </w:rPr>
              <w:tab/>
            </w:r>
            <w:r w:rsidR="005F1431">
              <w:rPr>
                <w:noProof/>
                <w:webHidden/>
              </w:rPr>
              <w:fldChar w:fldCharType="begin"/>
            </w:r>
            <w:r w:rsidR="005F1431">
              <w:rPr>
                <w:noProof/>
                <w:webHidden/>
              </w:rPr>
              <w:instrText xml:space="preserve"> PAGEREF _Toc512610501 \h </w:instrText>
            </w:r>
            <w:r w:rsidR="005F1431">
              <w:rPr>
                <w:noProof/>
                <w:webHidden/>
              </w:rPr>
            </w:r>
            <w:r w:rsidR="005F1431">
              <w:rPr>
                <w:noProof/>
                <w:webHidden/>
              </w:rPr>
              <w:fldChar w:fldCharType="separate"/>
            </w:r>
            <w:r w:rsidR="005F1431">
              <w:rPr>
                <w:noProof/>
                <w:webHidden/>
              </w:rPr>
              <w:t>8</w:t>
            </w:r>
            <w:r w:rsidR="005F1431">
              <w:rPr>
                <w:noProof/>
                <w:webHidden/>
              </w:rPr>
              <w:fldChar w:fldCharType="end"/>
            </w:r>
          </w:hyperlink>
        </w:p>
        <w:p w14:paraId="12A62E99" w14:textId="540F09BB" w:rsidR="005F1431" w:rsidRDefault="00D722B9">
          <w:pPr>
            <w:pStyle w:val="31"/>
            <w:rPr>
              <w:rFonts w:asciiTheme="minorHAnsi" w:eastAsiaTheme="minorEastAsia" w:hAnsiTheme="minorHAnsi"/>
              <w:noProof/>
              <w:sz w:val="22"/>
              <w:lang w:eastAsia="ru-RU"/>
            </w:rPr>
          </w:pPr>
          <w:hyperlink w:anchor="_Toc512610502" w:history="1">
            <w:r w:rsidR="005F1431" w:rsidRPr="00F71051">
              <w:rPr>
                <w:rStyle w:val="ab"/>
                <w:rFonts w:cs="Times New Roman"/>
                <w:noProof/>
              </w:rPr>
              <w:t>1.1.2</w:t>
            </w:r>
            <w:r w:rsidR="005F1431">
              <w:rPr>
                <w:rFonts w:asciiTheme="minorHAnsi" w:eastAsiaTheme="minorEastAsia" w:hAnsiTheme="minorHAnsi"/>
                <w:noProof/>
                <w:sz w:val="22"/>
                <w:lang w:eastAsia="ru-RU"/>
              </w:rPr>
              <w:tab/>
            </w:r>
            <w:r w:rsidR="005F1431" w:rsidRPr="00F71051">
              <w:rPr>
                <w:rStyle w:val="ab"/>
                <w:rFonts w:cs="Times New Roman"/>
                <w:noProof/>
              </w:rPr>
              <w:t>Формирование позиции с помощью операции «Формирование позиции плана закупок на основании ранее созданной позиции плана закупок»</w:t>
            </w:r>
            <w:r w:rsidR="005F1431">
              <w:rPr>
                <w:noProof/>
                <w:webHidden/>
              </w:rPr>
              <w:tab/>
            </w:r>
            <w:r w:rsidR="005F1431">
              <w:rPr>
                <w:noProof/>
                <w:webHidden/>
              </w:rPr>
              <w:fldChar w:fldCharType="begin"/>
            </w:r>
            <w:r w:rsidR="005F1431">
              <w:rPr>
                <w:noProof/>
                <w:webHidden/>
              </w:rPr>
              <w:instrText xml:space="preserve"> PAGEREF _Toc512610502 \h </w:instrText>
            </w:r>
            <w:r w:rsidR="005F1431">
              <w:rPr>
                <w:noProof/>
                <w:webHidden/>
              </w:rPr>
            </w:r>
            <w:r w:rsidR="005F1431">
              <w:rPr>
                <w:noProof/>
                <w:webHidden/>
              </w:rPr>
              <w:fldChar w:fldCharType="separate"/>
            </w:r>
            <w:r w:rsidR="005F1431">
              <w:rPr>
                <w:noProof/>
                <w:webHidden/>
              </w:rPr>
              <w:t>23</w:t>
            </w:r>
            <w:r w:rsidR="005F1431">
              <w:rPr>
                <w:noProof/>
                <w:webHidden/>
              </w:rPr>
              <w:fldChar w:fldCharType="end"/>
            </w:r>
          </w:hyperlink>
        </w:p>
        <w:p w14:paraId="0C5671BC" w14:textId="10AFACD7" w:rsidR="005F1431" w:rsidRDefault="00D722B9">
          <w:pPr>
            <w:pStyle w:val="22"/>
            <w:rPr>
              <w:rFonts w:asciiTheme="minorHAnsi" w:eastAsiaTheme="minorEastAsia" w:hAnsiTheme="minorHAnsi"/>
              <w:noProof/>
              <w:sz w:val="22"/>
              <w:lang w:eastAsia="ru-RU"/>
            </w:rPr>
          </w:pPr>
          <w:hyperlink w:anchor="_Toc512610503" w:history="1">
            <w:r w:rsidR="005F1431" w:rsidRPr="00F71051">
              <w:rPr>
                <w:rStyle w:val="ab"/>
                <w:rFonts w:cs="Times New Roman"/>
                <w:b/>
                <w:noProof/>
              </w:rPr>
              <w:t>1.2</w:t>
            </w:r>
            <w:r w:rsidR="005F1431">
              <w:rPr>
                <w:rFonts w:asciiTheme="minorHAnsi" w:eastAsiaTheme="minorEastAsia" w:hAnsiTheme="minorHAnsi"/>
                <w:noProof/>
                <w:sz w:val="22"/>
                <w:lang w:eastAsia="ru-RU"/>
              </w:rPr>
              <w:tab/>
            </w:r>
            <w:r w:rsidR="005F1431" w:rsidRPr="00F71051">
              <w:rPr>
                <w:rStyle w:val="ab"/>
                <w:rFonts w:cs="Times New Roman"/>
                <w:b/>
                <w:noProof/>
              </w:rPr>
              <w:t>Заполнение детализации «Финансовое обеспечение»</w:t>
            </w:r>
            <w:r w:rsidR="005F1431">
              <w:rPr>
                <w:noProof/>
                <w:webHidden/>
              </w:rPr>
              <w:tab/>
            </w:r>
            <w:r w:rsidR="005F1431">
              <w:rPr>
                <w:noProof/>
                <w:webHidden/>
              </w:rPr>
              <w:fldChar w:fldCharType="begin"/>
            </w:r>
            <w:r w:rsidR="005F1431">
              <w:rPr>
                <w:noProof/>
                <w:webHidden/>
              </w:rPr>
              <w:instrText xml:space="preserve"> PAGEREF _Toc512610503 \h </w:instrText>
            </w:r>
            <w:r w:rsidR="005F1431">
              <w:rPr>
                <w:noProof/>
                <w:webHidden/>
              </w:rPr>
            </w:r>
            <w:r w:rsidR="005F1431">
              <w:rPr>
                <w:noProof/>
                <w:webHidden/>
              </w:rPr>
              <w:fldChar w:fldCharType="separate"/>
            </w:r>
            <w:r w:rsidR="005F1431">
              <w:rPr>
                <w:noProof/>
                <w:webHidden/>
              </w:rPr>
              <w:t>29</w:t>
            </w:r>
            <w:r w:rsidR="005F1431">
              <w:rPr>
                <w:noProof/>
                <w:webHidden/>
              </w:rPr>
              <w:fldChar w:fldCharType="end"/>
            </w:r>
          </w:hyperlink>
        </w:p>
        <w:p w14:paraId="6B55FE14" w14:textId="4A49205B" w:rsidR="005F1431" w:rsidRDefault="00D722B9">
          <w:pPr>
            <w:pStyle w:val="31"/>
            <w:rPr>
              <w:rFonts w:asciiTheme="minorHAnsi" w:eastAsiaTheme="minorEastAsia" w:hAnsiTheme="minorHAnsi"/>
              <w:noProof/>
              <w:sz w:val="22"/>
              <w:lang w:eastAsia="ru-RU"/>
            </w:rPr>
          </w:pPr>
          <w:hyperlink w:anchor="_Toc512610504" w:history="1">
            <w:r w:rsidR="005F1431" w:rsidRPr="00F71051">
              <w:rPr>
                <w:rStyle w:val="ab"/>
                <w:rFonts w:cs="Times New Roman"/>
                <w:noProof/>
              </w:rPr>
              <w:t>1.2.1</w:t>
            </w:r>
            <w:r w:rsidR="005F1431">
              <w:rPr>
                <w:rFonts w:asciiTheme="minorHAnsi" w:eastAsiaTheme="minorEastAsia" w:hAnsiTheme="minorHAnsi"/>
                <w:noProof/>
                <w:sz w:val="22"/>
                <w:lang w:eastAsia="ru-RU"/>
              </w:rPr>
              <w:tab/>
            </w:r>
            <w:r w:rsidR="005F1431" w:rsidRPr="00F71051">
              <w:rPr>
                <w:rStyle w:val="ab"/>
                <w:rFonts w:cs="Times New Roman"/>
                <w:noProof/>
              </w:rPr>
              <w:t>Формирование данных</w:t>
            </w:r>
            <w:r w:rsidR="005F1431">
              <w:rPr>
                <w:noProof/>
                <w:webHidden/>
              </w:rPr>
              <w:tab/>
            </w:r>
            <w:r w:rsidR="005F1431">
              <w:rPr>
                <w:noProof/>
                <w:webHidden/>
              </w:rPr>
              <w:fldChar w:fldCharType="begin"/>
            </w:r>
            <w:r w:rsidR="005F1431">
              <w:rPr>
                <w:noProof/>
                <w:webHidden/>
              </w:rPr>
              <w:instrText xml:space="preserve"> PAGEREF _Toc512610504 \h </w:instrText>
            </w:r>
            <w:r w:rsidR="005F1431">
              <w:rPr>
                <w:noProof/>
                <w:webHidden/>
              </w:rPr>
            </w:r>
            <w:r w:rsidR="005F1431">
              <w:rPr>
                <w:noProof/>
                <w:webHidden/>
              </w:rPr>
              <w:fldChar w:fldCharType="separate"/>
            </w:r>
            <w:r w:rsidR="005F1431">
              <w:rPr>
                <w:noProof/>
                <w:webHidden/>
              </w:rPr>
              <w:t>29</w:t>
            </w:r>
            <w:r w:rsidR="005F1431">
              <w:rPr>
                <w:noProof/>
                <w:webHidden/>
              </w:rPr>
              <w:fldChar w:fldCharType="end"/>
            </w:r>
          </w:hyperlink>
        </w:p>
        <w:p w14:paraId="5D013BBA" w14:textId="1C8B5442" w:rsidR="005F1431" w:rsidRDefault="00D722B9">
          <w:pPr>
            <w:pStyle w:val="31"/>
            <w:tabs>
              <w:tab w:val="left" w:pos="1540"/>
            </w:tabs>
            <w:rPr>
              <w:rFonts w:asciiTheme="minorHAnsi" w:eastAsiaTheme="minorEastAsia" w:hAnsiTheme="minorHAnsi"/>
              <w:noProof/>
              <w:sz w:val="22"/>
              <w:lang w:eastAsia="ru-RU"/>
            </w:rPr>
          </w:pPr>
          <w:hyperlink w:anchor="_Toc512610505" w:history="1">
            <w:r w:rsidR="005F1431" w:rsidRPr="00F71051">
              <w:rPr>
                <w:rStyle w:val="ab"/>
                <w:rFonts w:cs="Times New Roman"/>
                <w:noProof/>
              </w:rPr>
              <w:t>1.2.2.</w:t>
            </w:r>
            <w:r w:rsidR="005F1431">
              <w:rPr>
                <w:rFonts w:asciiTheme="minorHAnsi" w:eastAsiaTheme="minorEastAsia" w:hAnsiTheme="minorHAnsi"/>
                <w:noProof/>
                <w:sz w:val="22"/>
                <w:lang w:eastAsia="ru-RU"/>
              </w:rPr>
              <w:tab/>
            </w:r>
            <w:r w:rsidR="005F1431" w:rsidRPr="00F71051">
              <w:rPr>
                <w:rStyle w:val="ab"/>
                <w:rFonts w:cs="Times New Roman"/>
                <w:noProof/>
              </w:rPr>
              <w:t>Редактирование данных</w:t>
            </w:r>
            <w:r w:rsidR="005F1431">
              <w:rPr>
                <w:noProof/>
                <w:webHidden/>
              </w:rPr>
              <w:tab/>
            </w:r>
            <w:r w:rsidR="005F1431">
              <w:rPr>
                <w:noProof/>
                <w:webHidden/>
              </w:rPr>
              <w:fldChar w:fldCharType="begin"/>
            </w:r>
            <w:r w:rsidR="005F1431">
              <w:rPr>
                <w:noProof/>
                <w:webHidden/>
              </w:rPr>
              <w:instrText xml:space="preserve"> PAGEREF _Toc512610505 \h </w:instrText>
            </w:r>
            <w:r w:rsidR="005F1431">
              <w:rPr>
                <w:noProof/>
                <w:webHidden/>
              </w:rPr>
            </w:r>
            <w:r w:rsidR="005F1431">
              <w:rPr>
                <w:noProof/>
                <w:webHidden/>
              </w:rPr>
              <w:fldChar w:fldCharType="separate"/>
            </w:r>
            <w:r w:rsidR="005F1431">
              <w:rPr>
                <w:noProof/>
                <w:webHidden/>
              </w:rPr>
              <w:t>32</w:t>
            </w:r>
            <w:r w:rsidR="005F1431">
              <w:rPr>
                <w:noProof/>
                <w:webHidden/>
              </w:rPr>
              <w:fldChar w:fldCharType="end"/>
            </w:r>
          </w:hyperlink>
        </w:p>
        <w:p w14:paraId="135D2F28" w14:textId="18548EC3" w:rsidR="005F1431" w:rsidRDefault="00D722B9">
          <w:pPr>
            <w:pStyle w:val="22"/>
            <w:rPr>
              <w:rFonts w:asciiTheme="minorHAnsi" w:eastAsiaTheme="minorEastAsia" w:hAnsiTheme="minorHAnsi"/>
              <w:noProof/>
              <w:sz w:val="22"/>
              <w:lang w:eastAsia="ru-RU"/>
            </w:rPr>
          </w:pPr>
          <w:hyperlink w:anchor="_Toc512610506" w:history="1">
            <w:r w:rsidR="005F1431" w:rsidRPr="00F71051">
              <w:rPr>
                <w:rStyle w:val="ab"/>
                <w:rFonts w:cs="Times New Roman"/>
                <w:b/>
                <w:noProof/>
              </w:rPr>
              <w:t>1.3.</w:t>
            </w:r>
            <w:r w:rsidR="005F1431">
              <w:rPr>
                <w:rFonts w:asciiTheme="minorHAnsi" w:eastAsiaTheme="minorEastAsia" w:hAnsiTheme="minorHAnsi"/>
                <w:noProof/>
                <w:sz w:val="22"/>
                <w:lang w:eastAsia="ru-RU"/>
              </w:rPr>
              <w:tab/>
            </w:r>
            <w:r w:rsidR="005F1431" w:rsidRPr="00F71051">
              <w:rPr>
                <w:rStyle w:val="ab"/>
                <w:rFonts w:cs="Times New Roman"/>
                <w:b/>
                <w:noProof/>
              </w:rPr>
              <w:t>Изменение состояния позиции плана закупок</w:t>
            </w:r>
            <w:r w:rsidR="005F1431">
              <w:rPr>
                <w:noProof/>
                <w:webHidden/>
              </w:rPr>
              <w:tab/>
            </w:r>
            <w:r w:rsidR="005F1431">
              <w:rPr>
                <w:noProof/>
                <w:webHidden/>
              </w:rPr>
              <w:fldChar w:fldCharType="begin"/>
            </w:r>
            <w:r w:rsidR="005F1431">
              <w:rPr>
                <w:noProof/>
                <w:webHidden/>
              </w:rPr>
              <w:instrText xml:space="preserve"> PAGEREF _Toc512610506 \h </w:instrText>
            </w:r>
            <w:r w:rsidR="005F1431">
              <w:rPr>
                <w:noProof/>
                <w:webHidden/>
              </w:rPr>
            </w:r>
            <w:r w:rsidR="005F1431">
              <w:rPr>
                <w:noProof/>
                <w:webHidden/>
              </w:rPr>
              <w:fldChar w:fldCharType="separate"/>
            </w:r>
            <w:r w:rsidR="005F1431">
              <w:rPr>
                <w:noProof/>
                <w:webHidden/>
              </w:rPr>
              <w:t>35</w:t>
            </w:r>
            <w:r w:rsidR="005F1431">
              <w:rPr>
                <w:noProof/>
                <w:webHidden/>
              </w:rPr>
              <w:fldChar w:fldCharType="end"/>
            </w:r>
          </w:hyperlink>
        </w:p>
        <w:p w14:paraId="78E6CA2D" w14:textId="24FE7764" w:rsidR="005F1431" w:rsidRDefault="00D722B9">
          <w:pPr>
            <w:pStyle w:val="31"/>
            <w:tabs>
              <w:tab w:val="left" w:pos="1540"/>
            </w:tabs>
            <w:rPr>
              <w:rFonts w:asciiTheme="minorHAnsi" w:eastAsiaTheme="minorEastAsia" w:hAnsiTheme="minorHAnsi"/>
              <w:noProof/>
              <w:sz w:val="22"/>
              <w:lang w:eastAsia="ru-RU"/>
            </w:rPr>
          </w:pPr>
          <w:hyperlink w:anchor="_Toc512610507" w:history="1">
            <w:r w:rsidR="005F1431" w:rsidRPr="00F71051">
              <w:rPr>
                <w:rStyle w:val="ab"/>
                <w:rFonts w:cs="Times New Roman"/>
                <w:noProof/>
              </w:rPr>
              <w:t>1.3.1.</w:t>
            </w:r>
            <w:r w:rsidR="005F1431">
              <w:rPr>
                <w:rFonts w:asciiTheme="minorHAnsi" w:eastAsiaTheme="minorEastAsia" w:hAnsiTheme="minorHAnsi"/>
                <w:noProof/>
                <w:sz w:val="22"/>
                <w:lang w:eastAsia="ru-RU"/>
              </w:rPr>
              <w:tab/>
            </w:r>
            <w:r w:rsidR="005F1431" w:rsidRPr="00F71051">
              <w:rPr>
                <w:rStyle w:val="ab"/>
                <w:rFonts w:cs="Times New Roman"/>
                <w:noProof/>
              </w:rPr>
              <w:t>Перевод позиции плана закупок в состояние «Ввод завершен»</w:t>
            </w:r>
            <w:r w:rsidR="005F1431">
              <w:rPr>
                <w:noProof/>
                <w:webHidden/>
              </w:rPr>
              <w:tab/>
            </w:r>
            <w:r w:rsidR="005F1431">
              <w:rPr>
                <w:noProof/>
                <w:webHidden/>
              </w:rPr>
              <w:fldChar w:fldCharType="begin"/>
            </w:r>
            <w:r w:rsidR="005F1431">
              <w:rPr>
                <w:noProof/>
                <w:webHidden/>
              </w:rPr>
              <w:instrText xml:space="preserve"> PAGEREF _Toc512610507 \h </w:instrText>
            </w:r>
            <w:r w:rsidR="005F1431">
              <w:rPr>
                <w:noProof/>
                <w:webHidden/>
              </w:rPr>
            </w:r>
            <w:r w:rsidR="005F1431">
              <w:rPr>
                <w:noProof/>
                <w:webHidden/>
              </w:rPr>
              <w:fldChar w:fldCharType="separate"/>
            </w:r>
            <w:r w:rsidR="005F1431">
              <w:rPr>
                <w:noProof/>
                <w:webHidden/>
              </w:rPr>
              <w:t>35</w:t>
            </w:r>
            <w:r w:rsidR="005F1431">
              <w:rPr>
                <w:noProof/>
                <w:webHidden/>
              </w:rPr>
              <w:fldChar w:fldCharType="end"/>
            </w:r>
          </w:hyperlink>
        </w:p>
        <w:p w14:paraId="48E7067A" w14:textId="612DBABD" w:rsidR="005F1431" w:rsidRDefault="00D722B9">
          <w:pPr>
            <w:pStyle w:val="31"/>
            <w:tabs>
              <w:tab w:val="left" w:pos="1540"/>
            </w:tabs>
            <w:rPr>
              <w:rFonts w:asciiTheme="minorHAnsi" w:eastAsiaTheme="minorEastAsia" w:hAnsiTheme="minorHAnsi"/>
              <w:noProof/>
              <w:sz w:val="22"/>
              <w:lang w:eastAsia="ru-RU"/>
            </w:rPr>
          </w:pPr>
          <w:hyperlink w:anchor="_Toc512610508" w:history="1">
            <w:r w:rsidR="005F1431" w:rsidRPr="00F71051">
              <w:rPr>
                <w:rStyle w:val="ab"/>
                <w:rFonts w:cs="Times New Roman"/>
                <w:noProof/>
              </w:rPr>
              <w:t>1.3.2.</w:t>
            </w:r>
            <w:r w:rsidR="005F1431">
              <w:rPr>
                <w:rFonts w:asciiTheme="minorHAnsi" w:eastAsiaTheme="minorEastAsia" w:hAnsiTheme="minorHAnsi"/>
                <w:noProof/>
                <w:sz w:val="22"/>
                <w:lang w:eastAsia="ru-RU"/>
              </w:rPr>
              <w:tab/>
            </w:r>
            <w:r w:rsidR="005F1431" w:rsidRPr="00F71051">
              <w:rPr>
                <w:rStyle w:val="ab"/>
                <w:rFonts w:cs="Times New Roman"/>
                <w:noProof/>
              </w:rPr>
              <w:t>План закупок не загрузился на официальный сайт ЕИС</w:t>
            </w:r>
            <w:r w:rsidR="005F1431">
              <w:rPr>
                <w:noProof/>
                <w:webHidden/>
              </w:rPr>
              <w:tab/>
            </w:r>
            <w:r w:rsidR="005F1431">
              <w:rPr>
                <w:noProof/>
                <w:webHidden/>
              </w:rPr>
              <w:fldChar w:fldCharType="begin"/>
            </w:r>
            <w:r w:rsidR="005F1431">
              <w:rPr>
                <w:noProof/>
                <w:webHidden/>
              </w:rPr>
              <w:instrText xml:space="preserve"> PAGEREF _Toc512610508 \h </w:instrText>
            </w:r>
            <w:r w:rsidR="005F1431">
              <w:rPr>
                <w:noProof/>
                <w:webHidden/>
              </w:rPr>
            </w:r>
            <w:r w:rsidR="005F1431">
              <w:rPr>
                <w:noProof/>
                <w:webHidden/>
              </w:rPr>
              <w:fldChar w:fldCharType="separate"/>
            </w:r>
            <w:r w:rsidR="005F1431">
              <w:rPr>
                <w:noProof/>
                <w:webHidden/>
              </w:rPr>
              <w:t>38</w:t>
            </w:r>
            <w:r w:rsidR="005F1431">
              <w:rPr>
                <w:noProof/>
                <w:webHidden/>
              </w:rPr>
              <w:fldChar w:fldCharType="end"/>
            </w:r>
          </w:hyperlink>
        </w:p>
        <w:p w14:paraId="61F03FF9" w14:textId="4AC09B82" w:rsidR="005F1431" w:rsidRDefault="00D722B9">
          <w:pPr>
            <w:pStyle w:val="22"/>
            <w:rPr>
              <w:rFonts w:asciiTheme="minorHAnsi" w:eastAsiaTheme="minorEastAsia" w:hAnsiTheme="minorHAnsi"/>
              <w:noProof/>
              <w:sz w:val="22"/>
              <w:lang w:eastAsia="ru-RU"/>
            </w:rPr>
          </w:pPr>
          <w:hyperlink w:anchor="_Toc512610509" w:history="1">
            <w:r w:rsidR="005F1431" w:rsidRPr="00F71051">
              <w:rPr>
                <w:rStyle w:val="ab"/>
                <w:rFonts w:cs="Times New Roman"/>
                <w:b/>
                <w:noProof/>
              </w:rPr>
              <w:t>1.4.</w:t>
            </w:r>
            <w:r w:rsidR="005F1431">
              <w:rPr>
                <w:rFonts w:asciiTheme="minorHAnsi" w:eastAsiaTheme="minorEastAsia" w:hAnsiTheme="minorHAnsi"/>
                <w:noProof/>
                <w:sz w:val="22"/>
                <w:lang w:eastAsia="ru-RU"/>
              </w:rPr>
              <w:tab/>
            </w:r>
            <w:r w:rsidR="005F1431" w:rsidRPr="00F71051">
              <w:rPr>
                <w:rStyle w:val="ab"/>
                <w:rFonts w:cs="Times New Roman"/>
                <w:b/>
                <w:noProof/>
              </w:rPr>
              <w:t>Уточнение позиции плана закупок</w:t>
            </w:r>
            <w:r w:rsidR="005F1431">
              <w:rPr>
                <w:noProof/>
                <w:webHidden/>
              </w:rPr>
              <w:tab/>
            </w:r>
            <w:r w:rsidR="005F1431">
              <w:rPr>
                <w:noProof/>
                <w:webHidden/>
              </w:rPr>
              <w:fldChar w:fldCharType="begin"/>
            </w:r>
            <w:r w:rsidR="005F1431">
              <w:rPr>
                <w:noProof/>
                <w:webHidden/>
              </w:rPr>
              <w:instrText xml:space="preserve"> PAGEREF _Toc512610509 \h </w:instrText>
            </w:r>
            <w:r w:rsidR="005F1431">
              <w:rPr>
                <w:noProof/>
                <w:webHidden/>
              </w:rPr>
            </w:r>
            <w:r w:rsidR="005F1431">
              <w:rPr>
                <w:noProof/>
                <w:webHidden/>
              </w:rPr>
              <w:fldChar w:fldCharType="separate"/>
            </w:r>
            <w:r w:rsidR="005F1431">
              <w:rPr>
                <w:noProof/>
                <w:webHidden/>
              </w:rPr>
              <w:t>40</w:t>
            </w:r>
            <w:r w:rsidR="005F1431">
              <w:rPr>
                <w:noProof/>
                <w:webHidden/>
              </w:rPr>
              <w:fldChar w:fldCharType="end"/>
            </w:r>
          </w:hyperlink>
        </w:p>
        <w:p w14:paraId="58D32280" w14:textId="5D5127FE" w:rsidR="005F1431" w:rsidRDefault="00D722B9">
          <w:pPr>
            <w:pStyle w:val="22"/>
            <w:rPr>
              <w:rFonts w:asciiTheme="minorHAnsi" w:eastAsiaTheme="minorEastAsia" w:hAnsiTheme="minorHAnsi"/>
              <w:noProof/>
              <w:sz w:val="22"/>
              <w:lang w:eastAsia="ru-RU"/>
            </w:rPr>
          </w:pPr>
          <w:hyperlink w:anchor="_Toc512610510" w:history="1">
            <w:r w:rsidR="005F1431" w:rsidRPr="00F71051">
              <w:rPr>
                <w:rStyle w:val="ab"/>
                <w:rFonts w:cs="Times New Roman"/>
                <w:b/>
                <w:noProof/>
              </w:rPr>
              <w:t>1.5</w:t>
            </w:r>
            <w:r w:rsidR="005F1431">
              <w:rPr>
                <w:rFonts w:asciiTheme="minorHAnsi" w:eastAsiaTheme="minorEastAsia" w:hAnsiTheme="minorHAnsi"/>
                <w:noProof/>
                <w:sz w:val="22"/>
                <w:lang w:eastAsia="ru-RU"/>
              </w:rPr>
              <w:tab/>
            </w:r>
            <w:r w:rsidR="005F1431" w:rsidRPr="00F71051">
              <w:rPr>
                <w:rStyle w:val="ab"/>
                <w:rFonts w:cs="Times New Roman"/>
                <w:b/>
                <w:noProof/>
              </w:rPr>
              <w:t>Отмена позиции плана закупок</w:t>
            </w:r>
            <w:r w:rsidR="005F1431">
              <w:rPr>
                <w:noProof/>
                <w:webHidden/>
              </w:rPr>
              <w:tab/>
            </w:r>
            <w:r w:rsidR="005F1431">
              <w:rPr>
                <w:noProof/>
                <w:webHidden/>
              </w:rPr>
              <w:fldChar w:fldCharType="begin"/>
            </w:r>
            <w:r w:rsidR="005F1431">
              <w:rPr>
                <w:noProof/>
                <w:webHidden/>
              </w:rPr>
              <w:instrText xml:space="preserve"> PAGEREF _Toc512610510 \h </w:instrText>
            </w:r>
            <w:r w:rsidR="005F1431">
              <w:rPr>
                <w:noProof/>
                <w:webHidden/>
              </w:rPr>
            </w:r>
            <w:r w:rsidR="005F1431">
              <w:rPr>
                <w:noProof/>
                <w:webHidden/>
              </w:rPr>
              <w:fldChar w:fldCharType="separate"/>
            </w:r>
            <w:r w:rsidR="005F1431">
              <w:rPr>
                <w:noProof/>
                <w:webHidden/>
              </w:rPr>
              <w:t>43</w:t>
            </w:r>
            <w:r w:rsidR="005F1431">
              <w:rPr>
                <w:noProof/>
                <w:webHidden/>
              </w:rPr>
              <w:fldChar w:fldCharType="end"/>
            </w:r>
          </w:hyperlink>
        </w:p>
        <w:p w14:paraId="36DF69AF" w14:textId="1895637D" w:rsidR="005F1431" w:rsidRDefault="00D722B9">
          <w:pPr>
            <w:pStyle w:val="22"/>
            <w:rPr>
              <w:rFonts w:asciiTheme="minorHAnsi" w:eastAsiaTheme="minorEastAsia" w:hAnsiTheme="minorHAnsi"/>
              <w:noProof/>
              <w:sz w:val="22"/>
              <w:lang w:eastAsia="ru-RU"/>
            </w:rPr>
          </w:pPr>
          <w:hyperlink w:anchor="_Toc512610511" w:history="1">
            <w:r w:rsidR="005F1431" w:rsidRPr="00F71051">
              <w:rPr>
                <w:rStyle w:val="ab"/>
                <w:rFonts w:cs="Times New Roman"/>
                <w:b/>
                <w:noProof/>
              </w:rPr>
              <w:t>1.6</w:t>
            </w:r>
            <w:r w:rsidR="005F1431">
              <w:rPr>
                <w:rFonts w:asciiTheme="minorHAnsi" w:eastAsiaTheme="minorEastAsia" w:hAnsiTheme="minorHAnsi"/>
                <w:noProof/>
                <w:sz w:val="22"/>
                <w:lang w:eastAsia="ru-RU"/>
              </w:rPr>
              <w:tab/>
            </w:r>
            <w:r w:rsidR="005F1431" w:rsidRPr="00F71051">
              <w:rPr>
                <w:rStyle w:val="ab"/>
                <w:rFonts w:cs="Times New Roman"/>
                <w:b/>
                <w:noProof/>
              </w:rPr>
              <w:t>Реализация образовавшейся экономии</w:t>
            </w:r>
            <w:r w:rsidR="005F1431">
              <w:rPr>
                <w:noProof/>
                <w:webHidden/>
              </w:rPr>
              <w:tab/>
            </w:r>
            <w:r w:rsidR="005F1431">
              <w:rPr>
                <w:noProof/>
                <w:webHidden/>
              </w:rPr>
              <w:fldChar w:fldCharType="begin"/>
            </w:r>
            <w:r w:rsidR="005F1431">
              <w:rPr>
                <w:noProof/>
                <w:webHidden/>
              </w:rPr>
              <w:instrText xml:space="preserve"> PAGEREF _Toc512610511 \h </w:instrText>
            </w:r>
            <w:r w:rsidR="005F1431">
              <w:rPr>
                <w:noProof/>
                <w:webHidden/>
              </w:rPr>
            </w:r>
            <w:r w:rsidR="005F1431">
              <w:rPr>
                <w:noProof/>
                <w:webHidden/>
              </w:rPr>
              <w:fldChar w:fldCharType="separate"/>
            </w:r>
            <w:r w:rsidR="005F1431">
              <w:rPr>
                <w:noProof/>
                <w:webHidden/>
              </w:rPr>
              <w:t>45</w:t>
            </w:r>
            <w:r w:rsidR="005F1431">
              <w:rPr>
                <w:noProof/>
                <w:webHidden/>
              </w:rPr>
              <w:fldChar w:fldCharType="end"/>
            </w:r>
          </w:hyperlink>
        </w:p>
        <w:p w14:paraId="33E6289B" w14:textId="1A4B863B" w:rsidR="005F1431" w:rsidRDefault="00D722B9">
          <w:pPr>
            <w:pStyle w:val="22"/>
            <w:rPr>
              <w:rFonts w:asciiTheme="minorHAnsi" w:eastAsiaTheme="minorEastAsia" w:hAnsiTheme="minorHAnsi"/>
              <w:noProof/>
              <w:sz w:val="22"/>
              <w:lang w:eastAsia="ru-RU"/>
            </w:rPr>
          </w:pPr>
          <w:hyperlink w:anchor="_Toc512610512" w:history="1">
            <w:r w:rsidR="005F1431" w:rsidRPr="00F71051">
              <w:rPr>
                <w:rStyle w:val="ab"/>
                <w:rFonts w:cs="Times New Roman"/>
                <w:b/>
                <w:noProof/>
              </w:rPr>
              <w:t>1.7</w:t>
            </w:r>
            <w:r w:rsidR="005F1431">
              <w:rPr>
                <w:rFonts w:asciiTheme="minorHAnsi" w:eastAsiaTheme="minorEastAsia" w:hAnsiTheme="minorHAnsi"/>
                <w:noProof/>
                <w:sz w:val="22"/>
                <w:lang w:eastAsia="ru-RU"/>
              </w:rPr>
              <w:tab/>
            </w:r>
            <w:r w:rsidR="005F1431" w:rsidRPr="00F71051">
              <w:rPr>
                <w:rStyle w:val="ab"/>
                <w:rFonts w:cs="Times New Roman"/>
                <w:b/>
                <w:noProof/>
              </w:rPr>
              <w:t>Уменьшение финансирования в позиции плана закупок</w:t>
            </w:r>
            <w:r w:rsidR="005F1431">
              <w:rPr>
                <w:noProof/>
                <w:webHidden/>
              </w:rPr>
              <w:tab/>
            </w:r>
            <w:r w:rsidR="005F1431">
              <w:rPr>
                <w:noProof/>
                <w:webHidden/>
              </w:rPr>
              <w:fldChar w:fldCharType="begin"/>
            </w:r>
            <w:r w:rsidR="005F1431">
              <w:rPr>
                <w:noProof/>
                <w:webHidden/>
              </w:rPr>
              <w:instrText xml:space="preserve"> PAGEREF _Toc512610512 \h </w:instrText>
            </w:r>
            <w:r w:rsidR="005F1431">
              <w:rPr>
                <w:noProof/>
                <w:webHidden/>
              </w:rPr>
            </w:r>
            <w:r w:rsidR="005F1431">
              <w:rPr>
                <w:noProof/>
                <w:webHidden/>
              </w:rPr>
              <w:fldChar w:fldCharType="separate"/>
            </w:r>
            <w:r w:rsidR="005F1431">
              <w:rPr>
                <w:noProof/>
                <w:webHidden/>
              </w:rPr>
              <w:t>50</w:t>
            </w:r>
            <w:r w:rsidR="005F1431">
              <w:rPr>
                <w:noProof/>
                <w:webHidden/>
              </w:rPr>
              <w:fldChar w:fldCharType="end"/>
            </w:r>
          </w:hyperlink>
        </w:p>
        <w:p w14:paraId="1FB08778" w14:textId="4A813423" w:rsidR="005F1431" w:rsidRDefault="00D722B9">
          <w:pPr>
            <w:pStyle w:val="22"/>
            <w:rPr>
              <w:rFonts w:asciiTheme="minorHAnsi" w:eastAsiaTheme="minorEastAsia" w:hAnsiTheme="minorHAnsi"/>
              <w:noProof/>
              <w:sz w:val="22"/>
              <w:lang w:eastAsia="ru-RU"/>
            </w:rPr>
          </w:pPr>
          <w:hyperlink w:anchor="_Toc512610513" w:history="1">
            <w:r w:rsidR="005F1431" w:rsidRPr="00F71051">
              <w:rPr>
                <w:rStyle w:val="ab"/>
                <w:rFonts w:cs="Times New Roman"/>
                <w:b/>
                <w:noProof/>
              </w:rPr>
              <w:t>1.8</w:t>
            </w:r>
            <w:r w:rsidR="005F1431">
              <w:rPr>
                <w:rFonts w:asciiTheme="minorHAnsi" w:eastAsiaTheme="minorEastAsia" w:hAnsiTheme="minorHAnsi"/>
                <w:noProof/>
                <w:sz w:val="22"/>
                <w:lang w:eastAsia="ru-RU"/>
              </w:rPr>
              <w:tab/>
            </w:r>
            <w:r w:rsidR="005F1431" w:rsidRPr="00F71051">
              <w:rPr>
                <w:rStyle w:val="ab"/>
                <w:rFonts w:cs="Times New Roman"/>
                <w:b/>
                <w:noProof/>
              </w:rPr>
              <w:t>Увеличение финансирования в позиции плана закупок</w:t>
            </w:r>
            <w:r w:rsidR="005F1431">
              <w:rPr>
                <w:noProof/>
                <w:webHidden/>
              </w:rPr>
              <w:tab/>
            </w:r>
            <w:r w:rsidR="005F1431">
              <w:rPr>
                <w:noProof/>
                <w:webHidden/>
              </w:rPr>
              <w:fldChar w:fldCharType="begin"/>
            </w:r>
            <w:r w:rsidR="005F1431">
              <w:rPr>
                <w:noProof/>
                <w:webHidden/>
              </w:rPr>
              <w:instrText xml:space="preserve"> PAGEREF _Toc512610513 \h </w:instrText>
            </w:r>
            <w:r w:rsidR="005F1431">
              <w:rPr>
                <w:noProof/>
                <w:webHidden/>
              </w:rPr>
            </w:r>
            <w:r w:rsidR="005F1431">
              <w:rPr>
                <w:noProof/>
                <w:webHidden/>
              </w:rPr>
              <w:fldChar w:fldCharType="separate"/>
            </w:r>
            <w:r w:rsidR="005F1431">
              <w:rPr>
                <w:noProof/>
                <w:webHidden/>
              </w:rPr>
              <w:t>51</w:t>
            </w:r>
            <w:r w:rsidR="005F1431">
              <w:rPr>
                <w:noProof/>
                <w:webHidden/>
              </w:rPr>
              <w:fldChar w:fldCharType="end"/>
            </w:r>
          </w:hyperlink>
        </w:p>
        <w:p w14:paraId="65351EA4" w14:textId="33F00388" w:rsidR="002F1F52" w:rsidRPr="00777EBB" w:rsidRDefault="002F1F52" w:rsidP="00390FC8">
          <w:pPr>
            <w:ind w:firstLine="709"/>
            <w:jc w:val="both"/>
            <w:rPr>
              <w:rFonts w:cs="Times New Roman"/>
              <w:sz w:val="24"/>
              <w:szCs w:val="24"/>
            </w:rPr>
          </w:pPr>
          <w:r w:rsidRPr="002C5093">
            <w:rPr>
              <w:rFonts w:cs="Times New Roman"/>
              <w:sz w:val="24"/>
              <w:szCs w:val="24"/>
            </w:rPr>
            <w:fldChar w:fldCharType="end"/>
          </w:r>
        </w:p>
      </w:sdtContent>
    </w:sdt>
    <w:p w14:paraId="41E553B8" w14:textId="77777777" w:rsidR="002F1F52" w:rsidRPr="005D0515" w:rsidRDefault="002F1F52" w:rsidP="00390FC8">
      <w:pPr>
        <w:widowControl w:val="0"/>
        <w:ind w:firstLine="709"/>
        <w:jc w:val="both"/>
        <w:rPr>
          <w:rFonts w:cs="Times New Roman"/>
          <w:b/>
          <w:szCs w:val="28"/>
        </w:rPr>
      </w:pPr>
      <w:r w:rsidRPr="005D0515">
        <w:rPr>
          <w:rFonts w:cs="Times New Roman"/>
          <w:b/>
          <w:szCs w:val="28"/>
          <w:u w:val="single"/>
        </w:rPr>
        <w:br w:type="page"/>
      </w:r>
    </w:p>
    <w:p w14:paraId="603F39B2" w14:textId="31688C7B" w:rsidR="006A0A98" w:rsidRPr="002C5093" w:rsidRDefault="006A0A98" w:rsidP="00390FC8">
      <w:pPr>
        <w:pStyle w:val="1"/>
        <w:numPr>
          <w:ilvl w:val="0"/>
          <w:numId w:val="0"/>
        </w:numPr>
        <w:spacing w:before="0"/>
        <w:ind w:firstLine="709"/>
        <w:jc w:val="both"/>
        <w:rPr>
          <w:rFonts w:cs="Times New Roman"/>
          <w:b/>
          <w:sz w:val="28"/>
        </w:rPr>
      </w:pPr>
      <w:bookmarkStart w:id="1" w:name="_Toc512610498"/>
      <w:r w:rsidRPr="002C5093">
        <w:rPr>
          <w:rFonts w:cs="Times New Roman"/>
          <w:b/>
          <w:sz w:val="28"/>
        </w:rPr>
        <w:lastRenderedPageBreak/>
        <w:t>Перечень НПА</w:t>
      </w:r>
      <w:bookmarkEnd w:id="1"/>
    </w:p>
    <w:p w14:paraId="1C42C606" w14:textId="5F780310" w:rsidR="007636E7" w:rsidRPr="002C5093" w:rsidRDefault="00466843" w:rsidP="00390FC8">
      <w:pPr>
        <w:ind w:firstLine="709"/>
        <w:jc w:val="both"/>
        <w:rPr>
          <w:rFonts w:cs="Times New Roman"/>
          <w:szCs w:val="28"/>
        </w:rPr>
      </w:pPr>
      <w:r w:rsidRPr="002C5093">
        <w:rPr>
          <w:rFonts w:cs="Times New Roman"/>
          <w:szCs w:val="28"/>
        </w:rPr>
        <w:t xml:space="preserve">(по состоянию на </w:t>
      </w:r>
      <w:r w:rsidR="0080097B" w:rsidRPr="002C5093">
        <w:rPr>
          <w:rFonts w:cs="Times New Roman"/>
          <w:szCs w:val="28"/>
        </w:rPr>
        <w:t>20</w:t>
      </w:r>
      <w:r w:rsidRPr="002C5093">
        <w:rPr>
          <w:rFonts w:cs="Times New Roman"/>
          <w:szCs w:val="28"/>
        </w:rPr>
        <w:t>.1</w:t>
      </w:r>
      <w:r w:rsidR="0080097B" w:rsidRPr="002C5093">
        <w:rPr>
          <w:rFonts w:cs="Times New Roman"/>
          <w:szCs w:val="28"/>
        </w:rPr>
        <w:t>2</w:t>
      </w:r>
      <w:r w:rsidRPr="002C5093">
        <w:rPr>
          <w:rFonts w:cs="Times New Roman"/>
          <w:szCs w:val="28"/>
        </w:rPr>
        <w:t>.2016 г.)</w:t>
      </w:r>
    </w:p>
    <w:p w14:paraId="093137D0" w14:textId="77777777" w:rsidR="00466843" w:rsidRPr="002C5093" w:rsidRDefault="00466843" w:rsidP="00390FC8">
      <w:pPr>
        <w:ind w:firstLine="709"/>
        <w:jc w:val="both"/>
        <w:rPr>
          <w:rFonts w:cs="Times New Roman"/>
          <w:szCs w:val="28"/>
        </w:rPr>
      </w:pPr>
    </w:p>
    <w:p w14:paraId="0D3919DD" w14:textId="7ED03E93" w:rsidR="006A0A98" w:rsidRPr="002C5093" w:rsidRDefault="002C5DC5" w:rsidP="00390FC8">
      <w:pPr>
        <w:pStyle w:val="a"/>
        <w:numPr>
          <w:ilvl w:val="0"/>
          <w:numId w:val="11"/>
        </w:numPr>
        <w:spacing w:before="0" w:line="360" w:lineRule="auto"/>
        <w:ind w:left="0" w:firstLine="709"/>
        <w:rPr>
          <w:szCs w:val="28"/>
        </w:rPr>
      </w:pPr>
      <w:r w:rsidRPr="002C5093">
        <w:rPr>
          <w:rStyle w:val="a5"/>
          <w:rFonts w:eastAsiaTheme="majorEastAsia"/>
          <w:szCs w:val="28"/>
        </w:rPr>
        <w:t>Федеральный закон от 05.04.2013 N 44-ФЗ</w:t>
      </w:r>
      <w:r w:rsidRPr="002C5093">
        <w:rPr>
          <w:rStyle w:val="a5"/>
          <w:rFonts w:eastAsiaTheme="majorEastAsia"/>
          <w:b w:val="0"/>
          <w:szCs w:val="28"/>
        </w:rPr>
        <w:t xml:space="preserve"> «О контрактной системе в сфере закупок товаров, работ, услуг для обеспечения государственных и муниципальных нужд</w:t>
      </w:r>
      <w:r w:rsidR="0082715F" w:rsidRPr="002C5093">
        <w:rPr>
          <w:rStyle w:val="a5"/>
          <w:rFonts w:eastAsiaTheme="majorEastAsia"/>
          <w:b w:val="0"/>
          <w:szCs w:val="28"/>
        </w:rPr>
        <w:t>»</w:t>
      </w:r>
      <w:r w:rsidRPr="002C5093">
        <w:rPr>
          <w:rStyle w:val="a5"/>
          <w:rFonts w:eastAsiaTheme="majorEastAsia"/>
          <w:b w:val="0"/>
          <w:szCs w:val="28"/>
        </w:rPr>
        <w:t xml:space="preserve"> (с изм. и доп., вступ. в силу с 01.09.2016)</w:t>
      </w:r>
      <w:r w:rsidR="006A0A98" w:rsidRPr="002C5093">
        <w:rPr>
          <w:rStyle w:val="a5"/>
          <w:rFonts w:eastAsiaTheme="majorEastAsia"/>
          <w:b w:val="0"/>
          <w:szCs w:val="28"/>
        </w:rPr>
        <w:t>»</w:t>
      </w:r>
      <w:r w:rsidR="002A73FF" w:rsidRPr="002C5093">
        <w:rPr>
          <w:rStyle w:val="a5"/>
          <w:rFonts w:eastAsiaTheme="majorEastAsia"/>
          <w:b w:val="0"/>
          <w:szCs w:val="28"/>
        </w:rPr>
        <w:t xml:space="preserve"> (статьи 13, 17, 19, 20, 83, 93)</w:t>
      </w:r>
      <w:r w:rsidRPr="002C5093">
        <w:rPr>
          <w:rStyle w:val="a5"/>
          <w:rFonts w:eastAsiaTheme="majorEastAsia"/>
          <w:b w:val="0"/>
          <w:szCs w:val="28"/>
        </w:rPr>
        <w:t>.</w:t>
      </w:r>
    </w:p>
    <w:p w14:paraId="0C550A9D" w14:textId="1531C49B" w:rsidR="006A0A98" w:rsidRPr="002C5093" w:rsidRDefault="006A0A98" w:rsidP="00390FC8">
      <w:pPr>
        <w:pStyle w:val="a"/>
        <w:numPr>
          <w:ilvl w:val="0"/>
          <w:numId w:val="11"/>
        </w:numPr>
        <w:spacing w:before="0" w:line="360" w:lineRule="auto"/>
        <w:ind w:left="0" w:firstLine="709"/>
        <w:rPr>
          <w:szCs w:val="28"/>
        </w:rPr>
      </w:pPr>
      <w:r w:rsidRPr="002C5093">
        <w:rPr>
          <w:b/>
          <w:noProof/>
          <w:szCs w:val="28"/>
        </w:rPr>
        <w:t>Постановление Правительства РФ от 21.11.2013 N 1043</w:t>
      </w:r>
      <w:r w:rsidR="002C5DC5" w:rsidRPr="002C5093">
        <w:rPr>
          <w:noProof/>
          <w:szCs w:val="28"/>
        </w:rPr>
        <w:t xml:space="preserve"> «О требованиях к формированию, утверждению и ведению планов закупок товаров, работ, услуг для обеспечения нужд субъекта Российской Федерации и муниципальных нужд, а также требованиях к форме планов закупок товаров, работ, услуг</w:t>
      </w:r>
      <w:r w:rsidRPr="002C5093">
        <w:rPr>
          <w:noProof/>
          <w:szCs w:val="28"/>
        </w:rPr>
        <w:t>»</w:t>
      </w:r>
      <w:r w:rsidR="002C5DC5" w:rsidRPr="002C5093">
        <w:rPr>
          <w:noProof/>
          <w:szCs w:val="28"/>
        </w:rPr>
        <w:t>.</w:t>
      </w:r>
    </w:p>
    <w:p w14:paraId="315038DD" w14:textId="09E2A316" w:rsidR="002A73FF" w:rsidRPr="002C5093" w:rsidRDefault="002A73FF" w:rsidP="00390FC8">
      <w:pPr>
        <w:pStyle w:val="a"/>
        <w:numPr>
          <w:ilvl w:val="0"/>
          <w:numId w:val="11"/>
        </w:numPr>
        <w:spacing w:before="0" w:line="360" w:lineRule="auto"/>
        <w:ind w:left="0" w:firstLine="709"/>
        <w:rPr>
          <w:szCs w:val="28"/>
        </w:rPr>
      </w:pPr>
      <w:r w:rsidRPr="002C5093">
        <w:rPr>
          <w:b/>
          <w:szCs w:val="28"/>
        </w:rPr>
        <w:t>Постановление Правительства Новосибирской области от 24.08.2015 N 321-п</w:t>
      </w:r>
      <w:r w:rsidRPr="002C5093">
        <w:rPr>
          <w:szCs w:val="28"/>
        </w:rPr>
        <w:t xml:space="preserve"> «О Порядке формирования, утверждения и ведения планов закупок товаров, работ, услуг для обеспечения государственных нужд Новосибирской области».</w:t>
      </w:r>
    </w:p>
    <w:p w14:paraId="73FBB3E5" w14:textId="08265527" w:rsidR="006A0A98" w:rsidRPr="002C5093" w:rsidRDefault="002C5DC5" w:rsidP="00390FC8">
      <w:pPr>
        <w:pStyle w:val="a"/>
        <w:numPr>
          <w:ilvl w:val="0"/>
          <w:numId w:val="11"/>
        </w:numPr>
        <w:spacing w:before="0" w:line="360" w:lineRule="auto"/>
        <w:ind w:left="0" w:firstLine="709"/>
        <w:rPr>
          <w:szCs w:val="28"/>
        </w:rPr>
      </w:pPr>
      <w:r w:rsidRPr="002C5093">
        <w:rPr>
          <w:b/>
          <w:szCs w:val="28"/>
        </w:rPr>
        <w:t>Приказ Минэкономразвития России от 29.06.2015 N 422</w:t>
      </w:r>
      <w:r w:rsidRPr="002C5093">
        <w:rPr>
          <w:szCs w:val="28"/>
        </w:rPr>
        <w:t xml:space="preserve"> «Об утверждении Порядка формирования идентификационного кода закупки</w:t>
      </w:r>
      <w:r w:rsidR="006A0A98" w:rsidRPr="002C5093">
        <w:rPr>
          <w:szCs w:val="28"/>
        </w:rPr>
        <w:t>»</w:t>
      </w:r>
      <w:r w:rsidR="002A73FF" w:rsidRPr="002C5093">
        <w:rPr>
          <w:szCs w:val="28"/>
        </w:rPr>
        <w:t>.</w:t>
      </w:r>
    </w:p>
    <w:p w14:paraId="4AD993C3" w14:textId="44A32383" w:rsidR="006A0A98" w:rsidRDefault="002C5DC5" w:rsidP="00390FC8">
      <w:pPr>
        <w:pStyle w:val="a"/>
        <w:numPr>
          <w:ilvl w:val="0"/>
          <w:numId w:val="11"/>
        </w:numPr>
        <w:spacing w:before="0" w:line="360" w:lineRule="auto"/>
        <w:ind w:left="0" w:firstLine="709"/>
        <w:rPr>
          <w:szCs w:val="28"/>
        </w:rPr>
      </w:pPr>
      <w:r w:rsidRPr="002C5093">
        <w:rPr>
          <w:b/>
          <w:szCs w:val="28"/>
        </w:rPr>
        <w:t>Постановление Правительства Новосибирской области от 30.12.2013 N 594-п</w:t>
      </w:r>
      <w:r w:rsidRPr="002C5093">
        <w:rPr>
          <w:szCs w:val="28"/>
        </w:rPr>
        <w:t xml:space="preserve"> «О дополнительном случае и Порядке обязательного общественного обсуждения закупок для обеспечения государственных нужд Новосибирской области</w:t>
      </w:r>
      <w:r w:rsidR="006A0A98" w:rsidRPr="002C5093">
        <w:rPr>
          <w:szCs w:val="28"/>
        </w:rPr>
        <w:t>»</w:t>
      </w:r>
    </w:p>
    <w:p w14:paraId="41962637" w14:textId="07740FDA" w:rsidR="00D722B9" w:rsidRPr="00D722B9" w:rsidRDefault="00D722B9" w:rsidP="00390FC8">
      <w:pPr>
        <w:pStyle w:val="a"/>
        <w:numPr>
          <w:ilvl w:val="0"/>
          <w:numId w:val="11"/>
        </w:numPr>
        <w:spacing w:before="0" w:line="360" w:lineRule="auto"/>
        <w:ind w:left="0" w:firstLine="709"/>
        <w:rPr>
          <w:szCs w:val="28"/>
        </w:rPr>
      </w:pPr>
      <w:hyperlink r:id="rId9" w:tgtFrame="_blank" w:history="1">
        <w:r w:rsidRPr="00D722B9">
          <w:rPr>
            <w:rStyle w:val="ab"/>
            <w:rFonts w:eastAsiaTheme="majorEastAsia"/>
            <w:b/>
            <w:color w:val="auto"/>
            <w:sz w:val="27"/>
            <w:szCs w:val="27"/>
            <w:u w:val="none"/>
          </w:rPr>
          <w:t>Постановление Правительства РФ от 05.06.2015 N 555</w:t>
        </w:r>
        <w:r w:rsidRPr="00D722B9">
          <w:rPr>
            <w:rStyle w:val="ab"/>
            <w:rFonts w:eastAsiaTheme="majorEastAsia"/>
            <w:color w:val="auto"/>
            <w:sz w:val="27"/>
            <w:szCs w:val="27"/>
            <w:u w:val="none"/>
          </w:rPr>
          <w:t xml:space="preserve"> "Об установлении порядка обоснования закупок товаров, работ и услуг для обеспечения государственных и муниципальных нужд и форм такого обоснования"</w:t>
        </w:r>
      </w:hyperlink>
    </w:p>
    <w:p w14:paraId="0FAF05CE" w14:textId="169F944D" w:rsidR="002C5DC5" w:rsidRPr="002C5093" w:rsidRDefault="002C5DC5" w:rsidP="00390FC8">
      <w:pPr>
        <w:pStyle w:val="a"/>
        <w:numPr>
          <w:ilvl w:val="0"/>
          <w:numId w:val="11"/>
        </w:numPr>
        <w:spacing w:before="0" w:line="360" w:lineRule="auto"/>
        <w:ind w:left="0" w:firstLine="709"/>
        <w:rPr>
          <w:szCs w:val="28"/>
        </w:rPr>
      </w:pPr>
      <w:r w:rsidRPr="002C5093">
        <w:rPr>
          <w:b/>
          <w:szCs w:val="28"/>
        </w:rPr>
        <w:t>Постановление Правительства РФ от 22.08.2016 N 835</w:t>
      </w:r>
      <w:r w:rsidRPr="002C5093">
        <w:rPr>
          <w:szCs w:val="28"/>
        </w:rPr>
        <w:t xml:space="preserve"> «Об утверждении Правил проведения обязательного общественного обсуждения закупок товаров, работ, услуг для обеспечения государственных и муниципальных нужд</w:t>
      </w:r>
      <w:r w:rsidR="006A0A98" w:rsidRPr="002C5093">
        <w:rPr>
          <w:szCs w:val="28"/>
        </w:rPr>
        <w:t>»</w:t>
      </w:r>
      <w:r w:rsidRPr="002C5093">
        <w:rPr>
          <w:szCs w:val="28"/>
        </w:rPr>
        <w:t xml:space="preserve"> (начало действия документа - 01.01.2017).</w:t>
      </w:r>
    </w:p>
    <w:p w14:paraId="4694DBDE" w14:textId="756971F6" w:rsidR="002C5DC5" w:rsidRPr="002C5093" w:rsidRDefault="002A73FF" w:rsidP="00390FC8">
      <w:pPr>
        <w:pStyle w:val="a"/>
        <w:numPr>
          <w:ilvl w:val="0"/>
          <w:numId w:val="11"/>
        </w:numPr>
        <w:spacing w:before="0" w:line="360" w:lineRule="auto"/>
        <w:ind w:left="0" w:firstLine="709"/>
        <w:rPr>
          <w:szCs w:val="28"/>
        </w:rPr>
      </w:pPr>
      <w:r w:rsidRPr="002C5093">
        <w:rPr>
          <w:b/>
          <w:szCs w:val="28"/>
        </w:rPr>
        <w:lastRenderedPageBreak/>
        <w:t>Постановление Правительства РФ от 29.10.2015 N 1168</w:t>
      </w:r>
      <w:r w:rsidRPr="002C5093">
        <w:rPr>
          <w:szCs w:val="28"/>
        </w:rPr>
        <w:t xml:space="preserve"> «Об утверждении Правил размещения в единой информационной системе в сфере закупок планов закупок товаров, работ, услуг для обеспечения государственных и муниципальных нужд, планов-графиков закупок товаров, работ, услуг для обеспечения государственных и муниципальных нужд».</w:t>
      </w:r>
    </w:p>
    <w:p w14:paraId="6945DBCE" w14:textId="504A500D" w:rsidR="00FB1C0D" w:rsidRPr="002C5093" w:rsidRDefault="009714AD" w:rsidP="00390FC8">
      <w:pPr>
        <w:pStyle w:val="a"/>
        <w:numPr>
          <w:ilvl w:val="0"/>
          <w:numId w:val="11"/>
        </w:numPr>
        <w:spacing w:before="0" w:line="360" w:lineRule="auto"/>
        <w:ind w:left="0" w:firstLine="709"/>
        <w:rPr>
          <w:szCs w:val="28"/>
        </w:rPr>
      </w:pPr>
      <w:r w:rsidRPr="002C5093">
        <w:rPr>
          <w:b/>
          <w:szCs w:val="28"/>
        </w:rPr>
        <w:t>Постановление Правительства РФ от 18.05.2015 N 476</w:t>
      </w:r>
      <w:r w:rsidRPr="002C5093">
        <w:rPr>
          <w:szCs w:val="28"/>
        </w:rPr>
        <w:t xml:space="preserve"> «Об утверждении общих требований к порядку разработки и принятия правовых актов о нормировании в сфере закупок, содержанию указанных актов и обеспечению их исполнения».</w:t>
      </w:r>
    </w:p>
    <w:p w14:paraId="4DEDD272" w14:textId="1E1DFBBD" w:rsidR="008940DB" w:rsidRPr="002C5093" w:rsidRDefault="008940DB" w:rsidP="00390FC8">
      <w:pPr>
        <w:pStyle w:val="a"/>
        <w:numPr>
          <w:ilvl w:val="0"/>
          <w:numId w:val="11"/>
        </w:numPr>
        <w:spacing w:before="0" w:line="360" w:lineRule="auto"/>
        <w:ind w:left="0" w:firstLine="709"/>
        <w:rPr>
          <w:szCs w:val="28"/>
        </w:rPr>
      </w:pPr>
      <w:r w:rsidRPr="002C5093">
        <w:rPr>
          <w:b/>
          <w:szCs w:val="28"/>
        </w:rPr>
        <w:t>Постановление Правительства Новосибирской области от 30.12.2015 N 487-п</w:t>
      </w:r>
      <w:r w:rsidRPr="002C5093">
        <w:rPr>
          <w:szCs w:val="28"/>
        </w:rPr>
        <w:t xml:space="preserve"> «О требованиях к порядку разработки и принятия правовых актов о нормировании в сфере закупок для обеспечения государственных нужд Новосибирской области, содержанию указанных актов и обеспечению их исполнения».</w:t>
      </w:r>
    </w:p>
    <w:p w14:paraId="3DB15D75" w14:textId="67F459B5" w:rsidR="009714AD" w:rsidRPr="002C5093" w:rsidRDefault="009714AD" w:rsidP="00390FC8">
      <w:pPr>
        <w:pStyle w:val="a"/>
        <w:numPr>
          <w:ilvl w:val="0"/>
          <w:numId w:val="11"/>
        </w:numPr>
        <w:spacing w:before="0" w:line="360" w:lineRule="auto"/>
        <w:ind w:left="0" w:firstLine="709"/>
        <w:rPr>
          <w:szCs w:val="28"/>
        </w:rPr>
      </w:pPr>
      <w:r w:rsidRPr="002C5093">
        <w:rPr>
          <w:b/>
          <w:szCs w:val="28"/>
        </w:rPr>
        <w:t>Постановление Правительства РФ от 02.09.2015 N 926</w:t>
      </w:r>
      <w:r w:rsidRPr="002C5093">
        <w:rPr>
          <w:szCs w:val="28"/>
        </w:rPr>
        <w:t xml:space="preserve"> «Об утверждении Общих правил определения требований к закупаемым заказчиками отдельным видам товаров, работ, услуг (в том числе предельных цен товаров, работ, услуг)».</w:t>
      </w:r>
    </w:p>
    <w:p w14:paraId="2422728D" w14:textId="709EC3E5" w:rsidR="008940DB" w:rsidRPr="002C5093" w:rsidRDefault="008940DB" w:rsidP="00390FC8">
      <w:pPr>
        <w:pStyle w:val="a"/>
        <w:numPr>
          <w:ilvl w:val="0"/>
          <w:numId w:val="11"/>
        </w:numPr>
        <w:spacing w:before="0" w:line="360" w:lineRule="auto"/>
        <w:ind w:left="0" w:firstLine="709"/>
        <w:rPr>
          <w:szCs w:val="28"/>
        </w:rPr>
      </w:pPr>
      <w:r w:rsidRPr="002C5093">
        <w:rPr>
          <w:b/>
          <w:szCs w:val="28"/>
        </w:rPr>
        <w:t>Постановление Правительства Новосибирской области от 30.12.2015 N 488-п</w:t>
      </w:r>
      <w:r w:rsidRPr="002C5093">
        <w:rPr>
          <w:szCs w:val="28"/>
        </w:rPr>
        <w:t xml:space="preserve"> «О Правилах определения требований к закупаемым органами государственной власти Новосибирской области, государственными органами Новосибирской области, соответственно их территориальными органами и подведомственными указанным органам государственными казенными учреждениями Новосибирской области и государственными бюджетными учреждениями Новосибирской области, органом управления Территориального фонда обязательного медицинского страхования Новосибирской области отдельным видам товаров, работ, услуг (в том числе предельных цен товаров, работ, услуг)».</w:t>
      </w:r>
    </w:p>
    <w:p w14:paraId="261380DA" w14:textId="5220D4DB" w:rsidR="009714AD" w:rsidRPr="002C5093" w:rsidRDefault="009714AD" w:rsidP="00390FC8">
      <w:pPr>
        <w:pStyle w:val="a"/>
        <w:numPr>
          <w:ilvl w:val="0"/>
          <w:numId w:val="11"/>
        </w:numPr>
        <w:spacing w:before="0" w:line="360" w:lineRule="auto"/>
        <w:ind w:left="0" w:firstLine="709"/>
        <w:rPr>
          <w:szCs w:val="28"/>
        </w:rPr>
      </w:pPr>
      <w:r w:rsidRPr="002C5093">
        <w:rPr>
          <w:b/>
          <w:szCs w:val="28"/>
        </w:rPr>
        <w:t>Постановление Правительства РФ от 13.10.2014 N 1047</w:t>
      </w:r>
      <w:r w:rsidRPr="002C5093">
        <w:rPr>
          <w:szCs w:val="28"/>
        </w:rPr>
        <w:t xml:space="preserve"> «Об Общих правилах определения нормативных затрат на обеспечение функций </w:t>
      </w:r>
      <w:r w:rsidRPr="002C5093">
        <w:rPr>
          <w:szCs w:val="28"/>
        </w:rPr>
        <w:lastRenderedPageBreak/>
        <w:t>государственных органов, органов управления государственными внебюджетными фондами и муниципальных органов, включая соответственно территориальные органы и подведомственные казенные учреждения».</w:t>
      </w:r>
    </w:p>
    <w:p w14:paraId="5092B40B" w14:textId="4FEAC540" w:rsidR="009714AD" w:rsidRPr="002C5093" w:rsidRDefault="008940DB" w:rsidP="00390FC8">
      <w:pPr>
        <w:pStyle w:val="a"/>
        <w:numPr>
          <w:ilvl w:val="0"/>
          <w:numId w:val="11"/>
        </w:numPr>
        <w:spacing w:before="0" w:line="360" w:lineRule="auto"/>
        <w:ind w:left="0" w:firstLine="709"/>
        <w:rPr>
          <w:szCs w:val="28"/>
        </w:rPr>
      </w:pPr>
      <w:r w:rsidRPr="002C5093">
        <w:rPr>
          <w:b/>
          <w:szCs w:val="28"/>
        </w:rPr>
        <w:t>Постановление Правительства Новосибирской области от 09.08.2016 N 235-п</w:t>
      </w:r>
      <w:r w:rsidRPr="002C5093">
        <w:rPr>
          <w:szCs w:val="28"/>
        </w:rPr>
        <w:t xml:space="preserve"> «О Правилах определения нормативных затрат на обеспечение функций органов государственной власти Новосибирской области, государственных органов Новосибирской области (включая соответственно территориальные органы и подведомственные государственные казенные учреждения Новосибирской области), органа управления Территориального фонда обязательного медицинского страхования Новосибирской области».</w:t>
      </w:r>
    </w:p>
    <w:p w14:paraId="5D049410" w14:textId="77777777" w:rsidR="002A73FF" w:rsidRPr="002C5093" w:rsidRDefault="002A73FF" w:rsidP="00390FC8">
      <w:pPr>
        <w:pStyle w:val="a"/>
        <w:numPr>
          <w:ilvl w:val="0"/>
          <w:numId w:val="0"/>
        </w:numPr>
        <w:spacing w:before="0" w:line="360" w:lineRule="auto"/>
        <w:ind w:firstLine="709"/>
        <w:rPr>
          <w:szCs w:val="28"/>
        </w:rPr>
      </w:pPr>
    </w:p>
    <w:p w14:paraId="15C98107" w14:textId="0AD2623E" w:rsidR="002F1F52" w:rsidRPr="002C5093" w:rsidRDefault="00AD048F" w:rsidP="00390FC8">
      <w:pPr>
        <w:pStyle w:val="1"/>
        <w:spacing w:before="0"/>
        <w:ind w:left="0" w:firstLine="709"/>
        <w:jc w:val="both"/>
        <w:rPr>
          <w:rFonts w:cs="Times New Roman"/>
          <w:b/>
          <w:sz w:val="28"/>
        </w:rPr>
      </w:pPr>
      <w:bookmarkStart w:id="2" w:name="_Toc512610499"/>
      <w:r w:rsidRPr="002C5093">
        <w:rPr>
          <w:rFonts w:cs="Times New Roman"/>
          <w:b/>
          <w:sz w:val="28"/>
        </w:rPr>
        <w:lastRenderedPageBreak/>
        <w:t>План закупок. П</w:t>
      </w:r>
      <w:r w:rsidR="002F1F52" w:rsidRPr="002C5093">
        <w:rPr>
          <w:rFonts w:cs="Times New Roman"/>
          <w:b/>
          <w:sz w:val="28"/>
        </w:rPr>
        <w:t>озиции плана закупок</w:t>
      </w:r>
      <w:bookmarkEnd w:id="2"/>
    </w:p>
    <w:p w14:paraId="600501BF" w14:textId="77777777" w:rsidR="00307DB2" w:rsidRPr="002C5093" w:rsidRDefault="00307DB2" w:rsidP="00390FC8">
      <w:pPr>
        <w:ind w:firstLine="709"/>
        <w:jc w:val="both"/>
        <w:rPr>
          <w:rFonts w:cs="Times New Roman"/>
          <w:noProof/>
          <w:szCs w:val="28"/>
          <w:lang w:eastAsia="ru-RU"/>
        </w:rPr>
      </w:pPr>
    </w:p>
    <w:p w14:paraId="6D922914" w14:textId="06C21DFC" w:rsidR="00957A8F" w:rsidRPr="002C5093" w:rsidRDefault="00957A8F" w:rsidP="00390FC8">
      <w:pPr>
        <w:ind w:firstLine="709"/>
        <w:jc w:val="both"/>
        <w:rPr>
          <w:rFonts w:cs="Times New Roman"/>
          <w:noProof/>
          <w:szCs w:val="28"/>
        </w:rPr>
      </w:pPr>
      <w:r w:rsidRPr="002C5093">
        <w:rPr>
          <w:rFonts w:cs="Times New Roman"/>
          <w:noProof/>
          <w:szCs w:val="28"/>
          <w:lang w:eastAsia="ru-RU"/>
        </w:rPr>
        <w:t>План закупок представляет собой документ, который формируется в порядке и по форме, предусмотренной Постановлением Правительства РФ от 21.11.2013 N 1043</w:t>
      </w:r>
      <w:r w:rsidR="00671B80" w:rsidRPr="002C5093">
        <w:rPr>
          <w:rFonts w:cs="Times New Roman"/>
          <w:noProof/>
          <w:szCs w:val="28"/>
          <w:lang w:eastAsia="ru-RU"/>
        </w:rPr>
        <w:t xml:space="preserve"> </w:t>
      </w:r>
      <w:r w:rsidR="00671B80" w:rsidRPr="002C5093">
        <w:rPr>
          <w:rFonts w:cs="Times New Roman"/>
          <w:noProof/>
          <w:szCs w:val="28"/>
        </w:rPr>
        <w:t>«О требованиях к формированию, утверждению и ведению планов закупок товаров, работ, услуг для обеспечения нужд субъекта Российской Федерации и муниципальных нужд, а также требованиях к форме планов закупок товаров, работ, услуг»</w:t>
      </w:r>
      <w:r w:rsidRPr="002C5093">
        <w:rPr>
          <w:rFonts w:cs="Times New Roman"/>
          <w:noProof/>
          <w:szCs w:val="28"/>
          <w:lang w:eastAsia="ru-RU"/>
        </w:rPr>
        <w:t>.</w:t>
      </w:r>
    </w:p>
    <w:p w14:paraId="1B3EE12C" w14:textId="77777777" w:rsidR="00957A8F" w:rsidRPr="002C5093" w:rsidRDefault="00957A8F" w:rsidP="00390FC8">
      <w:pPr>
        <w:ind w:firstLine="709"/>
        <w:jc w:val="both"/>
        <w:rPr>
          <w:rFonts w:cs="Times New Roman"/>
          <w:noProof/>
          <w:szCs w:val="28"/>
        </w:rPr>
      </w:pPr>
      <w:r w:rsidRPr="002C5093">
        <w:rPr>
          <w:rFonts w:cs="Times New Roman"/>
          <w:noProof/>
          <w:szCs w:val="28"/>
        </w:rPr>
        <w:t xml:space="preserve">План закупок формируется заказчиком ежегодно на срок, </w:t>
      </w:r>
      <w:r w:rsidRPr="002C5093">
        <w:rPr>
          <w:rFonts w:cs="Times New Roman"/>
          <w:szCs w:val="28"/>
        </w:rPr>
        <w:t>соответствующий сроку действия закона субъекта Российской Федерации о бюджете субъекта Российской Федерации</w:t>
      </w:r>
      <w:r w:rsidRPr="002C5093">
        <w:rPr>
          <w:rFonts w:cs="Times New Roman"/>
          <w:noProof/>
          <w:szCs w:val="28"/>
        </w:rPr>
        <w:t>.</w:t>
      </w:r>
    </w:p>
    <w:p w14:paraId="56512708" w14:textId="3B6219EB" w:rsidR="00957A8F" w:rsidRPr="002C5093" w:rsidRDefault="00957A8F" w:rsidP="00390FC8">
      <w:pPr>
        <w:ind w:firstLine="709"/>
        <w:jc w:val="both"/>
        <w:rPr>
          <w:rFonts w:cs="Times New Roman"/>
          <w:noProof/>
          <w:szCs w:val="28"/>
        </w:rPr>
      </w:pPr>
      <w:r w:rsidRPr="002C5093">
        <w:rPr>
          <w:rFonts w:cs="Times New Roman"/>
          <w:noProof/>
          <w:szCs w:val="28"/>
        </w:rPr>
        <w:t>В план закупок 2017 года и планового периода 2018 и 2019 годов включается информация о следующих закупках:</w:t>
      </w:r>
    </w:p>
    <w:p w14:paraId="025333C7" w14:textId="77777777" w:rsidR="00957A8F" w:rsidRPr="002C5093" w:rsidRDefault="00957A8F" w:rsidP="00390FC8">
      <w:pPr>
        <w:pStyle w:val="a"/>
        <w:numPr>
          <w:ilvl w:val="0"/>
          <w:numId w:val="7"/>
        </w:numPr>
        <w:spacing w:before="0" w:line="360" w:lineRule="auto"/>
        <w:ind w:left="0" w:firstLine="709"/>
        <w:rPr>
          <w:noProof/>
          <w:szCs w:val="28"/>
        </w:rPr>
      </w:pPr>
      <w:r w:rsidRPr="002C5093">
        <w:rPr>
          <w:noProof/>
          <w:szCs w:val="28"/>
        </w:rPr>
        <w:t>о закупках,</w:t>
      </w:r>
      <w:r w:rsidRPr="002C5093">
        <w:rPr>
          <w:rFonts w:eastAsiaTheme="minorHAnsi"/>
          <w:noProof/>
          <w:szCs w:val="28"/>
        </w:rPr>
        <w:t xml:space="preserve"> извещение об осуществлении которых планируется разместить в 2017, 2018, 2019 годах;</w:t>
      </w:r>
    </w:p>
    <w:p w14:paraId="7A1D889A" w14:textId="3874D0CB" w:rsidR="00AD048F" w:rsidRPr="00390FC8" w:rsidRDefault="00957A8F" w:rsidP="00390FC8">
      <w:pPr>
        <w:pStyle w:val="a"/>
        <w:numPr>
          <w:ilvl w:val="0"/>
          <w:numId w:val="7"/>
        </w:numPr>
        <w:spacing w:before="0" w:line="360" w:lineRule="auto"/>
        <w:ind w:left="0" w:firstLine="709"/>
        <w:rPr>
          <w:szCs w:val="28"/>
        </w:rPr>
      </w:pPr>
      <w:r w:rsidRPr="002C5093">
        <w:rPr>
          <w:noProof/>
          <w:szCs w:val="28"/>
        </w:rPr>
        <w:t>о закупках у единственного поставщика (подрядчика, исполнителя), контракты с которым планируются к заключению в течение 2017, 2018, 2019 годов.</w:t>
      </w:r>
    </w:p>
    <w:p w14:paraId="4AC7B3C9" w14:textId="465C8253" w:rsidR="007460AC" w:rsidRPr="002C5093" w:rsidRDefault="002B232F" w:rsidP="00390FC8">
      <w:pPr>
        <w:ind w:firstLine="709"/>
        <w:jc w:val="both"/>
        <w:rPr>
          <w:rFonts w:cs="Times New Roman"/>
          <w:szCs w:val="28"/>
        </w:rPr>
      </w:pPr>
      <w:r w:rsidRPr="002C5093">
        <w:rPr>
          <w:rFonts w:cs="Times New Roman"/>
          <w:szCs w:val="28"/>
        </w:rPr>
        <w:t xml:space="preserve">В системе ГИСЗ НСО план закупок формируется на интерфейсе «Планы закупок». Формирование </w:t>
      </w:r>
      <w:r w:rsidR="007460AC" w:rsidRPr="002C5093">
        <w:rPr>
          <w:rFonts w:cs="Times New Roman"/>
          <w:szCs w:val="28"/>
        </w:rPr>
        <w:t>позици</w:t>
      </w:r>
      <w:r w:rsidRPr="002C5093">
        <w:rPr>
          <w:rFonts w:cs="Times New Roman"/>
          <w:szCs w:val="28"/>
        </w:rPr>
        <w:t>й</w:t>
      </w:r>
      <w:r w:rsidR="007460AC" w:rsidRPr="002C5093">
        <w:rPr>
          <w:rFonts w:cs="Times New Roman"/>
          <w:szCs w:val="28"/>
        </w:rPr>
        <w:t xml:space="preserve"> плана закупок осуществляется на интер</w:t>
      </w:r>
      <w:r w:rsidR="003C0698" w:rsidRPr="002C5093">
        <w:rPr>
          <w:rFonts w:cs="Times New Roman"/>
          <w:szCs w:val="28"/>
        </w:rPr>
        <w:t>фейсе «Позиции планов закупок».</w:t>
      </w:r>
    </w:p>
    <w:p w14:paraId="2328DD26" w14:textId="047F2DE9" w:rsidR="007460AC" w:rsidRPr="002C5093" w:rsidRDefault="007460AC" w:rsidP="00390FC8">
      <w:pPr>
        <w:ind w:firstLine="709"/>
        <w:jc w:val="both"/>
        <w:rPr>
          <w:rFonts w:cs="Times New Roman"/>
          <w:noProof/>
          <w:szCs w:val="28"/>
        </w:rPr>
      </w:pPr>
      <w:r w:rsidRPr="002C5093">
        <w:rPr>
          <w:rFonts w:cs="Times New Roman"/>
          <w:szCs w:val="28"/>
        </w:rPr>
        <w:t xml:space="preserve">При формировании новой позиции плана закупок необходимо заполнить заголовок интерфейса </w:t>
      </w:r>
      <w:r w:rsidR="000C147A" w:rsidRPr="002C5093">
        <w:rPr>
          <w:rFonts w:cs="Times New Roman"/>
          <w:szCs w:val="28"/>
        </w:rPr>
        <w:t>и</w:t>
      </w:r>
      <w:r w:rsidRPr="002C5093">
        <w:rPr>
          <w:rFonts w:cs="Times New Roman"/>
          <w:szCs w:val="28"/>
        </w:rPr>
        <w:t xml:space="preserve"> детализацию </w:t>
      </w:r>
      <w:r w:rsidR="0082715F" w:rsidRPr="002C5093">
        <w:rPr>
          <w:rFonts w:cs="Times New Roman"/>
          <w:szCs w:val="28"/>
        </w:rPr>
        <w:t>«</w:t>
      </w:r>
      <w:r w:rsidRPr="002C5093">
        <w:rPr>
          <w:rFonts w:cs="Times New Roman"/>
          <w:szCs w:val="28"/>
        </w:rPr>
        <w:t>Финансовое обеспечение</w:t>
      </w:r>
      <w:r w:rsidR="0082715F" w:rsidRPr="002C5093">
        <w:rPr>
          <w:rFonts w:cs="Times New Roman"/>
          <w:szCs w:val="28"/>
        </w:rPr>
        <w:t>»</w:t>
      </w:r>
      <w:r w:rsidRPr="002C5093">
        <w:rPr>
          <w:rFonts w:cs="Times New Roman"/>
          <w:szCs w:val="28"/>
        </w:rPr>
        <w:t>.</w:t>
      </w:r>
    </w:p>
    <w:p w14:paraId="2804F804" w14:textId="77777777" w:rsidR="007460AC" w:rsidRPr="002C5093" w:rsidRDefault="007460AC" w:rsidP="00390FC8">
      <w:pPr>
        <w:pStyle w:val="a"/>
        <w:numPr>
          <w:ilvl w:val="0"/>
          <w:numId w:val="0"/>
        </w:numPr>
        <w:spacing w:before="0" w:line="360" w:lineRule="auto"/>
        <w:ind w:firstLine="709"/>
        <w:rPr>
          <w:szCs w:val="28"/>
        </w:rPr>
      </w:pPr>
    </w:p>
    <w:p w14:paraId="0376F448" w14:textId="50EF677E" w:rsidR="007460AC" w:rsidRPr="002C5093" w:rsidRDefault="007460AC" w:rsidP="00390FC8">
      <w:pPr>
        <w:ind w:firstLine="709"/>
        <w:jc w:val="both"/>
        <w:rPr>
          <w:rFonts w:eastAsia="Times New Roman" w:cs="Times New Roman"/>
          <w:szCs w:val="28"/>
          <w:lang w:eastAsia="ru-RU"/>
        </w:rPr>
      </w:pPr>
      <w:r w:rsidRPr="002C5093">
        <w:rPr>
          <w:rFonts w:cs="Times New Roman"/>
          <w:szCs w:val="28"/>
        </w:rPr>
        <w:br w:type="page"/>
      </w:r>
    </w:p>
    <w:p w14:paraId="04A6EFB0" w14:textId="67788B25" w:rsidR="00C54B34" w:rsidRPr="002C5093" w:rsidRDefault="00C54B34" w:rsidP="00390FC8">
      <w:pPr>
        <w:pStyle w:val="2"/>
        <w:spacing w:before="0"/>
        <w:ind w:left="0" w:firstLine="709"/>
        <w:jc w:val="both"/>
        <w:rPr>
          <w:rFonts w:cs="Times New Roman"/>
          <w:b/>
          <w:szCs w:val="28"/>
        </w:rPr>
      </w:pPr>
      <w:bookmarkStart w:id="3" w:name="_Toc512610500"/>
      <w:bookmarkEnd w:id="0"/>
      <w:r w:rsidRPr="002C5093">
        <w:rPr>
          <w:rFonts w:cs="Times New Roman"/>
          <w:b/>
          <w:szCs w:val="28"/>
        </w:rPr>
        <w:lastRenderedPageBreak/>
        <w:t>Формирование новой позиции плана закупок</w:t>
      </w:r>
      <w:r w:rsidR="000C147A" w:rsidRPr="002C5093">
        <w:rPr>
          <w:rFonts w:cs="Times New Roman"/>
          <w:b/>
          <w:szCs w:val="28"/>
        </w:rPr>
        <w:t xml:space="preserve">. </w:t>
      </w:r>
      <w:r w:rsidR="007460AC" w:rsidRPr="002C5093">
        <w:rPr>
          <w:rFonts w:cs="Times New Roman"/>
          <w:b/>
          <w:szCs w:val="28"/>
        </w:rPr>
        <w:t>Заполнение заголовка интерфейса</w:t>
      </w:r>
      <w:bookmarkEnd w:id="3"/>
    </w:p>
    <w:p w14:paraId="14FD77A9" w14:textId="77777777" w:rsidR="000C147A" w:rsidRPr="002C5093" w:rsidRDefault="000C147A" w:rsidP="00390FC8">
      <w:pPr>
        <w:pStyle w:val="a"/>
        <w:numPr>
          <w:ilvl w:val="0"/>
          <w:numId w:val="0"/>
        </w:numPr>
        <w:spacing w:before="0" w:line="360" w:lineRule="auto"/>
        <w:ind w:firstLine="709"/>
        <w:rPr>
          <w:szCs w:val="28"/>
        </w:rPr>
      </w:pPr>
    </w:p>
    <w:p w14:paraId="1B35B581" w14:textId="68FC8B17" w:rsidR="00A77E70" w:rsidRPr="002C5093" w:rsidRDefault="00A77E70" w:rsidP="00390FC8">
      <w:pPr>
        <w:pStyle w:val="a"/>
        <w:numPr>
          <w:ilvl w:val="0"/>
          <w:numId w:val="0"/>
        </w:numPr>
        <w:spacing w:before="0" w:line="360" w:lineRule="auto"/>
        <w:ind w:firstLine="709"/>
        <w:rPr>
          <w:szCs w:val="28"/>
        </w:rPr>
      </w:pPr>
      <w:r w:rsidRPr="002C5093">
        <w:rPr>
          <w:szCs w:val="28"/>
        </w:rPr>
        <w:t xml:space="preserve">Перейдите на рабочее место «Закупки по 44-ФЗ» </w:t>
      </w:r>
      <w:r w:rsidR="00413EF2" w:rsidRPr="002C5093">
        <w:rPr>
          <w:szCs w:val="28"/>
        </w:rPr>
        <w:t>п</w:t>
      </w:r>
      <w:r w:rsidRPr="002C5093">
        <w:rPr>
          <w:szCs w:val="28"/>
        </w:rPr>
        <w:t>утем выбора рабочего места из выпадающего списка вкладки «</w:t>
      </w:r>
      <w:r w:rsidR="001B2AC7" w:rsidRPr="002C5093">
        <w:rPr>
          <w:szCs w:val="28"/>
        </w:rPr>
        <w:t>Личный кабинет</w:t>
      </w:r>
      <w:r w:rsidRPr="002C5093">
        <w:rPr>
          <w:szCs w:val="28"/>
        </w:rPr>
        <w:t>»</w:t>
      </w:r>
      <w:r w:rsidR="001B2AC7" w:rsidRPr="002C5093">
        <w:rPr>
          <w:szCs w:val="28"/>
        </w:rPr>
        <w:t>, расположенной слева</w:t>
      </w:r>
      <w:r w:rsidR="00413EF2" w:rsidRPr="002C5093">
        <w:rPr>
          <w:szCs w:val="28"/>
        </w:rPr>
        <w:t xml:space="preserve"> (см. </w:t>
      </w:r>
      <w:r w:rsidR="00413EF2" w:rsidRPr="002C5093">
        <w:rPr>
          <w:szCs w:val="28"/>
        </w:rPr>
        <w:fldChar w:fldCharType="begin"/>
      </w:r>
      <w:r w:rsidR="00413EF2" w:rsidRPr="002C5093">
        <w:rPr>
          <w:szCs w:val="28"/>
        </w:rPr>
        <w:instrText xml:space="preserve"> REF _Ref396807032 \h  \* MERGEFORMAT </w:instrText>
      </w:r>
      <w:r w:rsidR="00413EF2" w:rsidRPr="002C5093">
        <w:rPr>
          <w:szCs w:val="28"/>
        </w:rPr>
      </w:r>
      <w:r w:rsidR="00413EF2" w:rsidRPr="002C5093">
        <w:rPr>
          <w:szCs w:val="28"/>
        </w:rPr>
        <w:fldChar w:fldCharType="separate"/>
      </w:r>
      <w:r w:rsidR="00B87E63" w:rsidRPr="002C5093">
        <w:rPr>
          <w:szCs w:val="28"/>
        </w:rPr>
        <w:t xml:space="preserve">Рисунок </w:t>
      </w:r>
      <w:r w:rsidR="00B87E63" w:rsidRPr="002C5093">
        <w:rPr>
          <w:noProof/>
          <w:szCs w:val="28"/>
        </w:rPr>
        <w:t>1</w:t>
      </w:r>
      <w:r w:rsidR="00B87E63" w:rsidRPr="002C5093">
        <w:rPr>
          <w:szCs w:val="28"/>
        </w:rPr>
        <w:t>.</w:t>
      </w:r>
      <w:r w:rsidR="00413EF2" w:rsidRPr="002C5093">
        <w:rPr>
          <w:szCs w:val="28"/>
        </w:rPr>
        <w:fldChar w:fldCharType="end"/>
      </w:r>
      <w:r w:rsidR="00413EF2" w:rsidRPr="002C5093">
        <w:rPr>
          <w:szCs w:val="28"/>
        </w:rPr>
        <w:t>)</w:t>
      </w:r>
      <w:r w:rsidRPr="002C5093">
        <w:rPr>
          <w:szCs w:val="28"/>
        </w:rPr>
        <w:t>.</w:t>
      </w:r>
    </w:p>
    <w:p w14:paraId="7A652B20" w14:textId="2BC713AE" w:rsidR="00294C23" w:rsidRPr="002C5093" w:rsidRDefault="001B2AC7" w:rsidP="0024452C">
      <w:pPr>
        <w:pStyle w:val="a4"/>
        <w:keepNext/>
        <w:spacing w:after="0" w:line="360" w:lineRule="auto"/>
        <w:rPr>
          <w:rFonts w:cs="Times New Roman"/>
          <w:szCs w:val="28"/>
        </w:rPr>
      </w:pPr>
      <w:r w:rsidRPr="002C5093">
        <w:rPr>
          <w:rFonts w:cs="Times New Roman"/>
          <w:noProof/>
          <w:szCs w:val="28"/>
          <w:lang w:eastAsia="ru-RU"/>
        </w:rPr>
        <w:drawing>
          <wp:inline distT="0" distB="0" distL="0" distR="0" wp14:anchorId="0F4AC4B1" wp14:editId="5ED3EC5C">
            <wp:extent cx="2700000" cy="1458000"/>
            <wp:effectExtent l="0" t="0" r="5715" b="889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00000" cy="1458000"/>
                    </a:xfrm>
                    <a:prstGeom prst="rect">
                      <a:avLst/>
                    </a:prstGeom>
                  </pic:spPr>
                </pic:pic>
              </a:graphicData>
            </a:graphic>
          </wp:inline>
        </w:drawing>
      </w:r>
    </w:p>
    <w:p w14:paraId="473FCEB0" w14:textId="5B812A63" w:rsidR="00A77E70" w:rsidRPr="00A939CE" w:rsidRDefault="00A77E70" w:rsidP="0024452C">
      <w:pPr>
        <w:pStyle w:val="a4"/>
        <w:spacing w:after="0" w:line="360" w:lineRule="auto"/>
        <w:rPr>
          <w:rFonts w:cs="Times New Roman"/>
          <w:szCs w:val="28"/>
        </w:rPr>
      </w:pPr>
      <w:bookmarkStart w:id="4" w:name="_Ref396807032"/>
      <w:r w:rsidRPr="00A939CE">
        <w:rPr>
          <w:rFonts w:cs="Times New Roman"/>
          <w:szCs w:val="28"/>
        </w:rPr>
        <w:t xml:space="preserve">Рисунок </w:t>
      </w:r>
      <w:bookmarkEnd w:id="4"/>
      <w:r w:rsidR="00294C23" w:rsidRPr="00A939CE">
        <w:rPr>
          <w:rFonts w:cs="Times New Roman"/>
          <w:szCs w:val="28"/>
        </w:rPr>
        <w:t>1</w:t>
      </w:r>
      <w:r w:rsidRPr="00A939CE">
        <w:rPr>
          <w:rFonts w:cs="Times New Roman"/>
          <w:szCs w:val="28"/>
        </w:rPr>
        <w:t xml:space="preserve"> – Переход на рабочее место «Закупки по 44-ФЗ»</w:t>
      </w:r>
    </w:p>
    <w:p w14:paraId="75E91E76" w14:textId="77777777" w:rsidR="00413EF2" w:rsidRPr="002C5093" w:rsidRDefault="00413EF2" w:rsidP="00390FC8">
      <w:pPr>
        <w:ind w:firstLine="709"/>
        <w:jc w:val="both"/>
        <w:rPr>
          <w:rFonts w:cs="Times New Roman"/>
          <w:szCs w:val="28"/>
        </w:rPr>
      </w:pPr>
    </w:p>
    <w:p w14:paraId="0B427D9F" w14:textId="257417EB" w:rsidR="00A77E70" w:rsidRPr="002C5093" w:rsidRDefault="00413EF2" w:rsidP="00390FC8">
      <w:pPr>
        <w:pStyle w:val="a"/>
        <w:numPr>
          <w:ilvl w:val="0"/>
          <w:numId w:val="0"/>
        </w:numPr>
        <w:spacing w:before="0" w:line="360" w:lineRule="auto"/>
        <w:ind w:firstLine="709"/>
        <w:rPr>
          <w:szCs w:val="28"/>
        </w:rPr>
      </w:pPr>
      <w:r w:rsidRPr="002C5093">
        <w:rPr>
          <w:szCs w:val="28"/>
        </w:rPr>
        <w:t>В</w:t>
      </w:r>
      <w:r w:rsidR="00A77E70" w:rsidRPr="002C5093">
        <w:rPr>
          <w:szCs w:val="28"/>
        </w:rPr>
        <w:t xml:space="preserve">ыберите </w:t>
      </w:r>
      <w:r w:rsidRPr="002C5093">
        <w:rPr>
          <w:szCs w:val="28"/>
        </w:rPr>
        <w:t>группу интерфейсов</w:t>
      </w:r>
      <w:r w:rsidR="00A77E70" w:rsidRPr="002C5093">
        <w:rPr>
          <w:szCs w:val="28"/>
        </w:rPr>
        <w:t xml:space="preserve"> «</w:t>
      </w:r>
      <w:r w:rsidR="00777BA7" w:rsidRPr="002C5093">
        <w:rPr>
          <w:szCs w:val="28"/>
        </w:rPr>
        <w:t>Планирование закупок</w:t>
      </w:r>
      <w:r w:rsidR="00A77E70" w:rsidRPr="002C5093">
        <w:rPr>
          <w:szCs w:val="28"/>
        </w:rPr>
        <w:t>»</w:t>
      </w:r>
      <w:r w:rsidR="00DD4262" w:rsidRPr="002C5093">
        <w:rPr>
          <w:szCs w:val="28"/>
        </w:rPr>
        <w:t xml:space="preserve"> и</w:t>
      </w:r>
      <w:r w:rsidR="00A77E70" w:rsidRPr="002C5093">
        <w:rPr>
          <w:szCs w:val="28"/>
        </w:rPr>
        <w:t xml:space="preserve"> перейдите на интерфейс «</w:t>
      </w:r>
      <w:r w:rsidR="00777BA7" w:rsidRPr="002C5093">
        <w:rPr>
          <w:szCs w:val="28"/>
        </w:rPr>
        <w:t>П</w:t>
      </w:r>
      <w:r w:rsidR="001B2AC7" w:rsidRPr="002C5093">
        <w:rPr>
          <w:szCs w:val="28"/>
        </w:rPr>
        <w:t>озиции п</w:t>
      </w:r>
      <w:r w:rsidR="00777BA7" w:rsidRPr="002C5093">
        <w:rPr>
          <w:szCs w:val="28"/>
        </w:rPr>
        <w:t>лан</w:t>
      </w:r>
      <w:r w:rsidR="001B2AC7" w:rsidRPr="002C5093">
        <w:rPr>
          <w:szCs w:val="28"/>
        </w:rPr>
        <w:t>ов</w:t>
      </w:r>
      <w:r w:rsidR="00777BA7" w:rsidRPr="002C5093">
        <w:rPr>
          <w:szCs w:val="28"/>
        </w:rPr>
        <w:t xml:space="preserve"> закупок</w:t>
      </w:r>
      <w:r w:rsidR="00A77E70" w:rsidRPr="002C5093">
        <w:rPr>
          <w:szCs w:val="28"/>
        </w:rPr>
        <w:t>» (</w:t>
      </w:r>
      <w:r w:rsidR="00192D5B" w:rsidRPr="002C5093">
        <w:rPr>
          <w:szCs w:val="28"/>
        </w:rPr>
        <w:t xml:space="preserve">см. </w:t>
      </w:r>
      <w:r w:rsidR="00192D5B" w:rsidRPr="002C5093">
        <w:rPr>
          <w:szCs w:val="28"/>
        </w:rPr>
        <w:fldChar w:fldCharType="begin"/>
      </w:r>
      <w:r w:rsidR="00192D5B" w:rsidRPr="002C5093">
        <w:rPr>
          <w:szCs w:val="28"/>
        </w:rPr>
        <w:instrText xml:space="preserve"> REF _Ref396807032 \h  \* MERGEFORMAT </w:instrText>
      </w:r>
      <w:r w:rsidR="00192D5B" w:rsidRPr="002C5093">
        <w:rPr>
          <w:szCs w:val="28"/>
        </w:rPr>
      </w:r>
      <w:r w:rsidR="00192D5B" w:rsidRPr="002C5093">
        <w:rPr>
          <w:szCs w:val="28"/>
        </w:rPr>
        <w:fldChar w:fldCharType="separate"/>
      </w:r>
      <w:r w:rsidR="00B87E63" w:rsidRPr="002C5093">
        <w:rPr>
          <w:szCs w:val="28"/>
        </w:rPr>
        <w:t xml:space="preserve">Рисунок </w:t>
      </w:r>
      <w:r w:rsidR="00390FC8">
        <w:rPr>
          <w:noProof/>
          <w:szCs w:val="28"/>
        </w:rPr>
        <w:t>2</w:t>
      </w:r>
      <w:r w:rsidR="00B87E63" w:rsidRPr="002C5093">
        <w:rPr>
          <w:szCs w:val="28"/>
        </w:rPr>
        <w:t>.</w:t>
      </w:r>
      <w:r w:rsidR="00192D5B" w:rsidRPr="002C5093">
        <w:rPr>
          <w:szCs w:val="28"/>
        </w:rPr>
        <w:fldChar w:fldCharType="end"/>
      </w:r>
      <w:r w:rsidR="00A77E70" w:rsidRPr="002C5093">
        <w:rPr>
          <w:szCs w:val="28"/>
        </w:rPr>
        <w:t>).</w:t>
      </w:r>
    </w:p>
    <w:p w14:paraId="20ABC15B" w14:textId="1443126C" w:rsidR="001B2AC7" w:rsidRPr="002C5093" w:rsidRDefault="001B2AC7" w:rsidP="0024452C">
      <w:pPr>
        <w:jc w:val="center"/>
        <w:rPr>
          <w:rFonts w:cs="Times New Roman"/>
          <w:szCs w:val="28"/>
        </w:rPr>
      </w:pPr>
      <w:r w:rsidRPr="002C5093">
        <w:rPr>
          <w:rFonts w:cs="Times New Roman"/>
          <w:noProof/>
          <w:szCs w:val="28"/>
          <w:lang w:eastAsia="ru-RU"/>
        </w:rPr>
        <w:drawing>
          <wp:inline distT="0" distB="0" distL="0" distR="0" wp14:anchorId="6C267998" wp14:editId="704B3961">
            <wp:extent cx="2700000" cy="3970800"/>
            <wp:effectExtent l="0" t="0" r="571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00000" cy="3970800"/>
                    </a:xfrm>
                    <a:prstGeom prst="rect">
                      <a:avLst/>
                    </a:prstGeom>
                  </pic:spPr>
                </pic:pic>
              </a:graphicData>
            </a:graphic>
          </wp:inline>
        </w:drawing>
      </w:r>
    </w:p>
    <w:p w14:paraId="138629F9" w14:textId="5B4CF70E" w:rsidR="00A77E70" w:rsidRPr="00A939CE" w:rsidRDefault="00390FC8" w:rsidP="0024452C">
      <w:pPr>
        <w:pStyle w:val="a4"/>
        <w:spacing w:after="0" w:line="360" w:lineRule="auto"/>
        <w:rPr>
          <w:rFonts w:cs="Times New Roman"/>
          <w:szCs w:val="28"/>
        </w:rPr>
      </w:pPr>
      <w:r w:rsidRPr="00A939CE">
        <w:rPr>
          <w:rFonts w:cs="Times New Roman"/>
          <w:szCs w:val="28"/>
        </w:rPr>
        <w:t>Рисунок 2</w:t>
      </w:r>
      <w:r w:rsidR="00294C23" w:rsidRPr="00A939CE">
        <w:rPr>
          <w:rFonts w:cs="Times New Roman"/>
          <w:szCs w:val="28"/>
        </w:rPr>
        <w:t xml:space="preserve"> </w:t>
      </w:r>
      <w:r w:rsidR="00A77E70" w:rsidRPr="00A939CE">
        <w:rPr>
          <w:rFonts w:cs="Times New Roman"/>
          <w:szCs w:val="28"/>
        </w:rPr>
        <w:t>– Переход на интерфейс «</w:t>
      </w:r>
      <w:r w:rsidR="0002392D" w:rsidRPr="00A939CE">
        <w:rPr>
          <w:rFonts w:cs="Times New Roman"/>
          <w:szCs w:val="28"/>
        </w:rPr>
        <w:t>П</w:t>
      </w:r>
      <w:r w:rsidR="001B2AC7" w:rsidRPr="00A939CE">
        <w:rPr>
          <w:rFonts w:cs="Times New Roman"/>
          <w:szCs w:val="28"/>
        </w:rPr>
        <w:t>озиции п</w:t>
      </w:r>
      <w:r w:rsidR="0002392D" w:rsidRPr="00A939CE">
        <w:rPr>
          <w:rFonts w:cs="Times New Roman"/>
          <w:szCs w:val="28"/>
        </w:rPr>
        <w:t>лан</w:t>
      </w:r>
      <w:r w:rsidR="001B2AC7" w:rsidRPr="00A939CE">
        <w:rPr>
          <w:rFonts w:cs="Times New Roman"/>
          <w:szCs w:val="28"/>
        </w:rPr>
        <w:t>ов</w:t>
      </w:r>
      <w:r w:rsidR="0002392D" w:rsidRPr="00A939CE">
        <w:rPr>
          <w:rFonts w:cs="Times New Roman"/>
          <w:szCs w:val="28"/>
        </w:rPr>
        <w:t xml:space="preserve"> закупок</w:t>
      </w:r>
      <w:r w:rsidR="00A77E70" w:rsidRPr="00A939CE">
        <w:rPr>
          <w:rFonts w:cs="Times New Roman"/>
          <w:szCs w:val="28"/>
        </w:rPr>
        <w:t>»</w:t>
      </w:r>
    </w:p>
    <w:p w14:paraId="1D04F945" w14:textId="08CE17D7" w:rsidR="00413EF2" w:rsidRPr="002C5093" w:rsidRDefault="00413EF2" w:rsidP="00390FC8">
      <w:pPr>
        <w:ind w:firstLine="709"/>
        <w:jc w:val="both"/>
        <w:rPr>
          <w:rFonts w:cs="Times New Roman"/>
          <w:szCs w:val="28"/>
        </w:rPr>
      </w:pPr>
    </w:p>
    <w:p w14:paraId="03CF347B" w14:textId="627B5454" w:rsidR="00C276A3" w:rsidRPr="002C5093" w:rsidRDefault="007D0A3A" w:rsidP="00390FC8">
      <w:pPr>
        <w:pStyle w:val="a"/>
        <w:numPr>
          <w:ilvl w:val="0"/>
          <w:numId w:val="0"/>
        </w:numPr>
        <w:spacing w:before="0" w:line="360" w:lineRule="auto"/>
        <w:ind w:firstLine="709"/>
        <w:rPr>
          <w:szCs w:val="28"/>
        </w:rPr>
      </w:pPr>
      <w:r w:rsidRPr="002C5093">
        <w:rPr>
          <w:szCs w:val="28"/>
        </w:rPr>
        <w:lastRenderedPageBreak/>
        <w:t>Сф</w:t>
      </w:r>
      <w:r w:rsidR="00C276A3" w:rsidRPr="002C5093">
        <w:rPr>
          <w:szCs w:val="28"/>
        </w:rPr>
        <w:t>ормировать</w:t>
      </w:r>
      <w:r w:rsidRPr="002C5093">
        <w:rPr>
          <w:szCs w:val="28"/>
        </w:rPr>
        <w:t xml:space="preserve"> новую</w:t>
      </w:r>
      <w:r w:rsidR="00C276A3" w:rsidRPr="002C5093">
        <w:rPr>
          <w:szCs w:val="28"/>
        </w:rPr>
        <w:t xml:space="preserve"> позицию плана закупок можно двумя способами:</w:t>
      </w:r>
    </w:p>
    <w:p w14:paraId="34A5FA2F" w14:textId="4981E55D" w:rsidR="00C276A3" w:rsidRPr="002C5093" w:rsidRDefault="008D62CC" w:rsidP="00390FC8">
      <w:pPr>
        <w:pStyle w:val="a"/>
        <w:numPr>
          <w:ilvl w:val="0"/>
          <w:numId w:val="5"/>
        </w:numPr>
        <w:spacing w:before="0" w:line="360" w:lineRule="auto"/>
        <w:ind w:left="0" w:firstLine="709"/>
        <w:contextualSpacing/>
        <w:rPr>
          <w:szCs w:val="28"/>
        </w:rPr>
      </w:pPr>
      <w:r w:rsidRPr="002C5093">
        <w:rPr>
          <w:szCs w:val="28"/>
        </w:rPr>
        <w:t>с помощью</w:t>
      </w:r>
      <w:r w:rsidR="00C276A3" w:rsidRPr="002C5093">
        <w:rPr>
          <w:szCs w:val="28"/>
        </w:rPr>
        <w:t xml:space="preserve"> кнопк</w:t>
      </w:r>
      <w:r w:rsidRPr="002C5093">
        <w:rPr>
          <w:szCs w:val="28"/>
        </w:rPr>
        <w:t>и</w:t>
      </w:r>
      <w:r w:rsidR="00C276A3" w:rsidRPr="002C5093">
        <w:rPr>
          <w:szCs w:val="28"/>
        </w:rPr>
        <w:t xml:space="preserve"> </w:t>
      </w:r>
      <w:r w:rsidR="00D52D74" w:rsidRPr="002C5093">
        <w:rPr>
          <w:noProof/>
          <w:szCs w:val="28"/>
        </w:rPr>
        <w:drawing>
          <wp:inline distT="0" distB="0" distL="0" distR="0" wp14:anchorId="21957D72" wp14:editId="7EFA3F13">
            <wp:extent cx="304843" cy="285790"/>
            <wp:effectExtent l="19050" t="0" r="0" b="0"/>
            <wp:docPr id="12" name="Рисунок 11" descr="добавить запис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обавить запись.png"/>
                    <pic:cNvPicPr/>
                  </pic:nvPicPr>
                  <pic:blipFill>
                    <a:blip r:embed="rId12" cstate="print"/>
                    <a:stretch>
                      <a:fillRect/>
                    </a:stretch>
                  </pic:blipFill>
                  <pic:spPr>
                    <a:xfrm>
                      <a:off x="0" y="0"/>
                      <a:ext cx="304843" cy="285790"/>
                    </a:xfrm>
                    <a:prstGeom prst="rect">
                      <a:avLst/>
                    </a:prstGeom>
                  </pic:spPr>
                </pic:pic>
              </a:graphicData>
            </a:graphic>
          </wp:inline>
        </w:drawing>
      </w:r>
      <w:r w:rsidR="00C276A3" w:rsidRPr="002C5093">
        <w:rPr>
          <w:szCs w:val="28"/>
        </w:rPr>
        <w:t xml:space="preserve"> - </w:t>
      </w:r>
      <w:r w:rsidR="00844566" w:rsidRPr="002C5093">
        <w:rPr>
          <w:szCs w:val="28"/>
        </w:rPr>
        <w:t>«Добавить запись» (см. раздел 1</w:t>
      </w:r>
      <w:r w:rsidR="00C276A3" w:rsidRPr="002C5093">
        <w:rPr>
          <w:szCs w:val="28"/>
        </w:rPr>
        <w:t>.</w:t>
      </w:r>
      <w:r w:rsidR="00A05DC9" w:rsidRPr="002C5093">
        <w:rPr>
          <w:szCs w:val="28"/>
        </w:rPr>
        <w:t>1</w:t>
      </w:r>
      <w:r w:rsidR="00C276A3" w:rsidRPr="002C5093">
        <w:rPr>
          <w:szCs w:val="28"/>
        </w:rPr>
        <w:t>.</w:t>
      </w:r>
      <w:r w:rsidR="00844566" w:rsidRPr="002C5093">
        <w:rPr>
          <w:szCs w:val="28"/>
        </w:rPr>
        <w:t>1</w:t>
      </w:r>
      <w:r w:rsidR="00C276A3" w:rsidRPr="002C5093">
        <w:rPr>
          <w:szCs w:val="28"/>
        </w:rPr>
        <w:t>);</w:t>
      </w:r>
    </w:p>
    <w:p w14:paraId="3F1D01D0" w14:textId="6840F36A" w:rsidR="00C276A3" w:rsidRPr="002C5093" w:rsidRDefault="00844566" w:rsidP="00390FC8">
      <w:pPr>
        <w:pStyle w:val="a"/>
        <w:numPr>
          <w:ilvl w:val="0"/>
          <w:numId w:val="5"/>
        </w:numPr>
        <w:spacing w:before="0" w:line="360" w:lineRule="auto"/>
        <w:ind w:left="0" w:firstLine="709"/>
        <w:contextualSpacing/>
        <w:rPr>
          <w:szCs w:val="28"/>
        </w:rPr>
      </w:pPr>
      <w:r w:rsidRPr="002C5093">
        <w:rPr>
          <w:szCs w:val="28"/>
        </w:rPr>
        <w:t>с помощью операции «</w:t>
      </w:r>
      <w:r w:rsidR="006057FC" w:rsidRPr="002C5093">
        <w:rPr>
          <w:bCs/>
          <w:color w:val="000000"/>
          <w:szCs w:val="28"/>
        </w:rPr>
        <w:t>Формирование позиции плана закупок на основании ранее созданной позиции плана закупок</w:t>
      </w:r>
      <w:r w:rsidRPr="002C5093">
        <w:rPr>
          <w:szCs w:val="28"/>
        </w:rPr>
        <w:t>» (см. раздел 1</w:t>
      </w:r>
      <w:r w:rsidR="001B2AC7" w:rsidRPr="002C5093">
        <w:rPr>
          <w:szCs w:val="28"/>
        </w:rPr>
        <w:t>.</w:t>
      </w:r>
      <w:r w:rsidR="00A05DC9" w:rsidRPr="002C5093">
        <w:rPr>
          <w:szCs w:val="28"/>
        </w:rPr>
        <w:t>1</w:t>
      </w:r>
      <w:r w:rsidR="00C276A3" w:rsidRPr="002C5093">
        <w:rPr>
          <w:szCs w:val="28"/>
        </w:rPr>
        <w:t>.</w:t>
      </w:r>
      <w:r w:rsidRPr="002C5093">
        <w:rPr>
          <w:szCs w:val="28"/>
        </w:rPr>
        <w:t>2</w:t>
      </w:r>
      <w:r w:rsidR="00C276A3" w:rsidRPr="002C5093">
        <w:rPr>
          <w:szCs w:val="28"/>
        </w:rPr>
        <w:t>)</w:t>
      </w:r>
      <w:r w:rsidRPr="002C5093">
        <w:rPr>
          <w:szCs w:val="28"/>
        </w:rPr>
        <w:t>.</w:t>
      </w:r>
    </w:p>
    <w:p w14:paraId="0D91351B" w14:textId="77777777" w:rsidR="00C276A3" w:rsidRPr="002C5093" w:rsidRDefault="00C276A3" w:rsidP="00390FC8">
      <w:pPr>
        <w:pStyle w:val="a"/>
        <w:numPr>
          <w:ilvl w:val="0"/>
          <w:numId w:val="0"/>
        </w:numPr>
        <w:spacing w:before="0" w:line="360" w:lineRule="auto"/>
        <w:ind w:firstLine="709"/>
        <w:rPr>
          <w:szCs w:val="28"/>
        </w:rPr>
      </w:pPr>
    </w:p>
    <w:p w14:paraId="5A2969BD" w14:textId="13360040" w:rsidR="00844566" w:rsidRPr="002C5093" w:rsidRDefault="00844566" w:rsidP="00390FC8">
      <w:pPr>
        <w:pStyle w:val="3"/>
        <w:spacing w:before="0"/>
        <w:ind w:left="0" w:firstLine="709"/>
        <w:jc w:val="both"/>
        <w:rPr>
          <w:rFonts w:ascii="Times New Roman" w:hAnsi="Times New Roman" w:cs="Times New Roman"/>
          <w:b w:val="0"/>
          <w:color w:val="auto"/>
          <w:szCs w:val="28"/>
          <w:u w:val="single"/>
        </w:rPr>
      </w:pPr>
      <w:bookmarkStart w:id="5" w:name="_Toc454369475"/>
      <w:bookmarkStart w:id="6" w:name="_Toc512610501"/>
      <w:r w:rsidRPr="002C5093">
        <w:rPr>
          <w:rFonts w:ascii="Times New Roman" w:hAnsi="Times New Roman" w:cs="Times New Roman"/>
          <w:b w:val="0"/>
          <w:color w:val="auto"/>
          <w:szCs w:val="28"/>
          <w:u w:val="single"/>
        </w:rPr>
        <w:t xml:space="preserve">Формирование </w:t>
      </w:r>
      <w:r w:rsidR="009A6410" w:rsidRPr="002C5093">
        <w:rPr>
          <w:rFonts w:ascii="Times New Roman" w:hAnsi="Times New Roman" w:cs="Times New Roman"/>
          <w:b w:val="0"/>
          <w:color w:val="auto"/>
          <w:szCs w:val="28"/>
          <w:u w:val="single"/>
        </w:rPr>
        <w:t xml:space="preserve">позиции </w:t>
      </w:r>
      <w:r w:rsidR="008D62CC" w:rsidRPr="002C5093">
        <w:rPr>
          <w:rFonts w:ascii="Times New Roman" w:hAnsi="Times New Roman" w:cs="Times New Roman"/>
          <w:b w:val="0"/>
          <w:color w:val="auto"/>
          <w:szCs w:val="28"/>
          <w:u w:val="single"/>
        </w:rPr>
        <w:t>с помощью</w:t>
      </w:r>
      <w:r w:rsidRPr="002C5093">
        <w:rPr>
          <w:rFonts w:ascii="Times New Roman" w:hAnsi="Times New Roman" w:cs="Times New Roman"/>
          <w:b w:val="0"/>
          <w:color w:val="auto"/>
          <w:szCs w:val="28"/>
          <w:u w:val="single"/>
        </w:rPr>
        <w:t xml:space="preserve"> кнопк</w:t>
      </w:r>
      <w:r w:rsidR="008D62CC" w:rsidRPr="002C5093">
        <w:rPr>
          <w:rFonts w:ascii="Times New Roman" w:hAnsi="Times New Roman" w:cs="Times New Roman"/>
          <w:b w:val="0"/>
          <w:color w:val="auto"/>
          <w:szCs w:val="28"/>
          <w:u w:val="single"/>
        </w:rPr>
        <w:t>и</w:t>
      </w:r>
      <w:r w:rsidRPr="002C5093">
        <w:rPr>
          <w:rFonts w:ascii="Times New Roman" w:hAnsi="Times New Roman" w:cs="Times New Roman"/>
          <w:b w:val="0"/>
          <w:color w:val="auto"/>
          <w:szCs w:val="28"/>
          <w:u w:val="single"/>
        </w:rPr>
        <w:t xml:space="preserve"> «Добавить запись»</w:t>
      </w:r>
      <w:bookmarkEnd w:id="5"/>
      <w:bookmarkEnd w:id="6"/>
    </w:p>
    <w:p w14:paraId="62DB8E4D" w14:textId="61F57C64" w:rsidR="00A77E70" w:rsidRPr="002C5093" w:rsidRDefault="00A77E70" w:rsidP="00390FC8">
      <w:pPr>
        <w:pStyle w:val="a"/>
        <w:numPr>
          <w:ilvl w:val="3"/>
          <w:numId w:val="12"/>
        </w:numPr>
        <w:spacing w:before="0" w:line="360" w:lineRule="auto"/>
        <w:ind w:left="0" w:firstLine="709"/>
        <w:rPr>
          <w:szCs w:val="28"/>
        </w:rPr>
      </w:pPr>
      <w:r w:rsidRPr="002C5093">
        <w:rPr>
          <w:szCs w:val="28"/>
        </w:rPr>
        <w:t>Для создания нов</w:t>
      </w:r>
      <w:r w:rsidR="00413EF2" w:rsidRPr="002C5093">
        <w:rPr>
          <w:szCs w:val="28"/>
        </w:rPr>
        <w:t>ой позиции плана закупок</w:t>
      </w:r>
      <w:r w:rsidRPr="002C5093">
        <w:rPr>
          <w:szCs w:val="28"/>
        </w:rPr>
        <w:t xml:space="preserve"> </w:t>
      </w:r>
      <w:r w:rsidR="00413EF2" w:rsidRPr="002C5093">
        <w:rPr>
          <w:szCs w:val="28"/>
        </w:rPr>
        <w:t xml:space="preserve">перейдите на вкладку «Редактируемые» </w:t>
      </w:r>
      <w:r w:rsidR="001B2AC7" w:rsidRPr="002C5093">
        <w:rPr>
          <w:szCs w:val="28"/>
        </w:rPr>
        <w:t xml:space="preserve">интерфейса «Позиции планов закупок» </w:t>
      </w:r>
      <w:r w:rsidR="00413EF2" w:rsidRPr="002C5093">
        <w:rPr>
          <w:szCs w:val="28"/>
        </w:rPr>
        <w:t xml:space="preserve">и </w:t>
      </w:r>
      <w:r w:rsidRPr="002C5093">
        <w:rPr>
          <w:szCs w:val="28"/>
        </w:rPr>
        <w:t xml:space="preserve">нажмите кнопку </w:t>
      </w:r>
      <w:r w:rsidR="00D52D74" w:rsidRPr="002C5093">
        <w:rPr>
          <w:noProof/>
          <w:szCs w:val="28"/>
        </w:rPr>
        <w:drawing>
          <wp:inline distT="0" distB="0" distL="0" distR="0" wp14:anchorId="3EB59692" wp14:editId="575E477D">
            <wp:extent cx="304843" cy="285790"/>
            <wp:effectExtent l="19050" t="0" r="0" b="0"/>
            <wp:docPr id="3" name="Рисунок 11" descr="добавить запис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обавить запись.png"/>
                    <pic:cNvPicPr/>
                  </pic:nvPicPr>
                  <pic:blipFill>
                    <a:blip r:embed="rId12" cstate="print"/>
                    <a:stretch>
                      <a:fillRect/>
                    </a:stretch>
                  </pic:blipFill>
                  <pic:spPr>
                    <a:xfrm>
                      <a:off x="0" y="0"/>
                      <a:ext cx="304843" cy="285790"/>
                    </a:xfrm>
                    <a:prstGeom prst="rect">
                      <a:avLst/>
                    </a:prstGeom>
                  </pic:spPr>
                </pic:pic>
              </a:graphicData>
            </a:graphic>
          </wp:inline>
        </w:drawing>
      </w:r>
      <w:r w:rsidR="00A34243" w:rsidRPr="002C5093">
        <w:rPr>
          <w:szCs w:val="28"/>
        </w:rPr>
        <w:t xml:space="preserve"> - </w:t>
      </w:r>
      <w:r w:rsidRPr="002C5093">
        <w:rPr>
          <w:szCs w:val="28"/>
        </w:rPr>
        <w:t xml:space="preserve">«Добавить запись» </w:t>
      </w:r>
      <w:r w:rsidR="00413EF2" w:rsidRPr="002C5093">
        <w:rPr>
          <w:szCs w:val="28"/>
        </w:rPr>
        <w:t xml:space="preserve">на панели инструментов </w:t>
      </w:r>
      <w:r w:rsidRPr="002C5093">
        <w:rPr>
          <w:szCs w:val="28"/>
        </w:rPr>
        <w:t>(см.</w:t>
      </w:r>
      <w:r w:rsidR="00390FC8">
        <w:rPr>
          <w:szCs w:val="28"/>
        </w:rPr>
        <w:t xml:space="preserve"> Рисунок </w:t>
      </w:r>
      <w:r w:rsidR="003443EF" w:rsidRPr="002C5093">
        <w:rPr>
          <w:szCs w:val="28"/>
        </w:rPr>
        <w:t>3</w:t>
      </w:r>
      <w:r w:rsidR="00A34243" w:rsidRPr="002C5093">
        <w:rPr>
          <w:szCs w:val="28"/>
        </w:rPr>
        <w:t>).</w:t>
      </w:r>
    </w:p>
    <w:p w14:paraId="1BEF0FB1" w14:textId="699CF1F4" w:rsidR="00A77E70" w:rsidRPr="002C5093" w:rsidRDefault="001B2AC7" w:rsidP="0024452C">
      <w:pPr>
        <w:pStyle w:val="a4"/>
        <w:spacing w:after="0" w:line="360" w:lineRule="auto"/>
        <w:rPr>
          <w:rFonts w:cs="Times New Roman"/>
          <w:i/>
          <w:szCs w:val="28"/>
        </w:rPr>
      </w:pPr>
      <w:bookmarkStart w:id="7" w:name="_Ref396807210"/>
      <w:r w:rsidRPr="002C5093">
        <w:rPr>
          <w:rFonts w:cs="Times New Roman"/>
          <w:noProof/>
          <w:szCs w:val="28"/>
          <w:lang w:eastAsia="ru-RU"/>
        </w:rPr>
        <w:drawing>
          <wp:inline distT="0" distB="0" distL="0" distR="0" wp14:anchorId="19EEF207" wp14:editId="4F70155B">
            <wp:extent cx="5583600" cy="1540800"/>
            <wp:effectExtent l="0" t="0" r="0" b="2540"/>
            <wp:docPr id="11" name="Рисунок 13" descr="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png"/>
                    <pic:cNvPicPr/>
                  </pic:nvPicPr>
                  <pic:blipFill>
                    <a:blip r:embed="rId13">
                      <a:extLst>
                        <a:ext uri="{28A0092B-C50C-407E-A947-70E740481C1C}">
                          <a14:useLocalDpi xmlns:a14="http://schemas.microsoft.com/office/drawing/2010/main" val="0"/>
                        </a:ext>
                      </a:extLst>
                    </a:blip>
                    <a:stretch>
                      <a:fillRect/>
                    </a:stretch>
                  </pic:blipFill>
                  <pic:spPr>
                    <a:xfrm>
                      <a:off x="0" y="0"/>
                      <a:ext cx="5583600" cy="1540800"/>
                    </a:xfrm>
                    <a:prstGeom prst="rect">
                      <a:avLst/>
                    </a:prstGeom>
                  </pic:spPr>
                </pic:pic>
              </a:graphicData>
            </a:graphic>
          </wp:inline>
        </w:drawing>
      </w:r>
      <w:r w:rsidR="00A77E70" w:rsidRPr="00A939CE">
        <w:rPr>
          <w:rFonts w:cs="Times New Roman"/>
          <w:szCs w:val="28"/>
        </w:rPr>
        <w:t xml:space="preserve">Рисунок </w:t>
      </w:r>
      <w:bookmarkEnd w:id="7"/>
      <w:r w:rsidR="003443EF" w:rsidRPr="00A939CE">
        <w:rPr>
          <w:rFonts w:cs="Times New Roman"/>
          <w:szCs w:val="28"/>
        </w:rPr>
        <w:t>3</w:t>
      </w:r>
      <w:r w:rsidR="00A77E70" w:rsidRPr="00A939CE">
        <w:rPr>
          <w:rFonts w:cs="Times New Roman"/>
          <w:szCs w:val="28"/>
        </w:rPr>
        <w:t xml:space="preserve"> – </w:t>
      </w:r>
      <w:r w:rsidRPr="00A939CE">
        <w:rPr>
          <w:rFonts w:cs="Times New Roman"/>
          <w:szCs w:val="28"/>
        </w:rPr>
        <w:t>Добавление</w:t>
      </w:r>
      <w:r w:rsidR="00A77E70" w:rsidRPr="00A939CE">
        <w:rPr>
          <w:rFonts w:cs="Times New Roman"/>
          <w:szCs w:val="28"/>
        </w:rPr>
        <w:t xml:space="preserve"> </w:t>
      </w:r>
      <w:r w:rsidR="00591099" w:rsidRPr="00A939CE">
        <w:rPr>
          <w:rFonts w:cs="Times New Roman"/>
          <w:szCs w:val="28"/>
        </w:rPr>
        <w:t>новой позиции плана закупок</w:t>
      </w:r>
    </w:p>
    <w:p w14:paraId="3D39CC79" w14:textId="77777777" w:rsidR="00413EF2" w:rsidRPr="002C5093" w:rsidRDefault="00413EF2" w:rsidP="00390FC8">
      <w:pPr>
        <w:ind w:firstLine="709"/>
        <w:jc w:val="both"/>
        <w:rPr>
          <w:rFonts w:cs="Times New Roman"/>
          <w:szCs w:val="28"/>
        </w:rPr>
      </w:pPr>
    </w:p>
    <w:p w14:paraId="6D660942" w14:textId="715C016D" w:rsidR="00A77E70" w:rsidRPr="002C5093" w:rsidRDefault="00413EF2" w:rsidP="00390FC8">
      <w:pPr>
        <w:pStyle w:val="a"/>
        <w:numPr>
          <w:ilvl w:val="3"/>
          <w:numId w:val="12"/>
        </w:numPr>
        <w:spacing w:before="0" w:line="360" w:lineRule="auto"/>
        <w:ind w:left="0" w:firstLine="709"/>
        <w:rPr>
          <w:szCs w:val="28"/>
        </w:rPr>
      </w:pPr>
      <w:r w:rsidRPr="002C5093">
        <w:rPr>
          <w:szCs w:val="28"/>
        </w:rPr>
        <w:t xml:space="preserve">В открывшейся форме </w:t>
      </w:r>
      <w:r w:rsidR="00210F5D" w:rsidRPr="002C5093">
        <w:rPr>
          <w:szCs w:val="28"/>
        </w:rPr>
        <w:t xml:space="preserve">заполните </w:t>
      </w:r>
      <w:r w:rsidRPr="002C5093">
        <w:rPr>
          <w:szCs w:val="28"/>
        </w:rPr>
        <w:t>поля</w:t>
      </w:r>
      <w:r w:rsidR="002C6F53" w:rsidRPr="002C5093">
        <w:rPr>
          <w:szCs w:val="28"/>
        </w:rPr>
        <w:t>,</w:t>
      </w:r>
      <w:r w:rsidRPr="002C5093">
        <w:rPr>
          <w:szCs w:val="28"/>
        </w:rPr>
        <w:t xml:space="preserve"> отмеченные знаком </w:t>
      </w:r>
      <w:r w:rsidRPr="002C5093">
        <w:rPr>
          <w:b/>
          <w:color w:val="FF0000"/>
          <w:szCs w:val="28"/>
        </w:rPr>
        <w:t>*</w:t>
      </w:r>
      <w:r w:rsidRPr="002C5093">
        <w:rPr>
          <w:szCs w:val="28"/>
        </w:rPr>
        <w:t xml:space="preserve"> </w:t>
      </w:r>
      <w:r w:rsidR="00210F5D" w:rsidRPr="002C5093">
        <w:rPr>
          <w:szCs w:val="28"/>
        </w:rPr>
        <w:t xml:space="preserve">- </w:t>
      </w:r>
      <w:r w:rsidR="00024CE6" w:rsidRPr="002C5093">
        <w:rPr>
          <w:szCs w:val="28"/>
        </w:rPr>
        <w:t xml:space="preserve">это </w:t>
      </w:r>
      <w:r w:rsidR="00210F5D" w:rsidRPr="002C5093">
        <w:rPr>
          <w:szCs w:val="28"/>
        </w:rPr>
        <w:t>поля обязательные для заполнения. При необходимости заполните поля</w:t>
      </w:r>
      <w:r w:rsidR="002C6F53" w:rsidRPr="002C5093">
        <w:rPr>
          <w:szCs w:val="28"/>
        </w:rPr>
        <w:t>,</w:t>
      </w:r>
      <w:r w:rsidR="00210F5D" w:rsidRPr="002C5093">
        <w:rPr>
          <w:szCs w:val="28"/>
        </w:rPr>
        <w:t xml:space="preserve"> отмеченные </w:t>
      </w:r>
      <w:proofErr w:type="gramStart"/>
      <w:r w:rsidR="00210F5D" w:rsidRPr="002C5093">
        <w:rPr>
          <w:szCs w:val="28"/>
        </w:rPr>
        <w:t xml:space="preserve">знаком </w:t>
      </w:r>
      <w:r w:rsidR="00210F5D" w:rsidRPr="002C5093">
        <w:rPr>
          <w:b/>
          <w:color w:val="00B050"/>
          <w:szCs w:val="28"/>
        </w:rPr>
        <w:t>!</w:t>
      </w:r>
      <w:proofErr w:type="gramEnd"/>
      <w:r w:rsidR="00210F5D" w:rsidRPr="002C5093">
        <w:rPr>
          <w:szCs w:val="28"/>
        </w:rPr>
        <w:t xml:space="preserve"> </w:t>
      </w:r>
      <w:r w:rsidR="00024CE6" w:rsidRPr="002C5093">
        <w:rPr>
          <w:szCs w:val="28"/>
        </w:rPr>
        <w:t>–</w:t>
      </w:r>
      <w:r w:rsidR="00210F5D" w:rsidRPr="002C5093">
        <w:rPr>
          <w:szCs w:val="28"/>
        </w:rPr>
        <w:t xml:space="preserve"> </w:t>
      </w:r>
      <w:r w:rsidR="00024CE6" w:rsidRPr="002C5093">
        <w:rPr>
          <w:szCs w:val="28"/>
        </w:rPr>
        <w:t xml:space="preserve">это </w:t>
      </w:r>
      <w:r w:rsidR="00210F5D" w:rsidRPr="002C5093">
        <w:rPr>
          <w:szCs w:val="28"/>
        </w:rPr>
        <w:t xml:space="preserve">поля доступные для редактирования </w:t>
      </w:r>
      <w:r w:rsidR="00A77E70" w:rsidRPr="002C5093">
        <w:rPr>
          <w:szCs w:val="28"/>
        </w:rPr>
        <w:t>(см.</w:t>
      </w:r>
      <w:r w:rsidR="00390FC8">
        <w:rPr>
          <w:szCs w:val="28"/>
        </w:rPr>
        <w:t xml:space="preserve"> Рисунок </w:t>
      </w:r>
      <w:r w:rsidR="003443EF" w:rsidRPr="002C5093">
        <w:rPr>
          <w:szCs w:val="28"/>
        </w:rPr>
        <w:t>4</w:t>
      </w:r>
      <w:r w:rsidR="00A77E70" w:rsidRPr="002C5093">
        <w:rPr>
          <w:szCs w:val="28"/>
        </w:rPr>
        <w:t>)</w:t>
      </w:r>
      <w:r w:rsidR="00210F5D" w:rsidRPr="002C5093">
        <w:rPr>
          <w:szCs w:val="28"/>
        </w:rPr>
        <w:t>.</w:t>
      </w:r>
      <w:r w:rsidR="001B2AC7" w:rsidRPr="002C5093">
        <w:rPr>
          <w:szCs w:val="28"/>
        </w:rPr>
        <w:t xml:space="preserve"> Описание и порядок заполнения полей изложен ниже.</w:t>
      </w:r>
    </w:p>
    <w:p w14:paraId="0CE6DACC" w14:textId="111CCC49" w:rsidR="002C26A8" w:rsidRPr="002C5093" w:rsidRDefault="0054505C" w:rsidP="0024452C">
      <w:pPr>
        <w:jc w:val="center"/>
        <w:rPr>
          <w:rFonts w:cs="Times New Roman"/>
          <w:szCs w:val="28"/>
        </w:rPr>
      </w:pPr>
      <w:r>
        <w:rPr>
          <w:noProof/>
          <w:lang w:eastAsia="ru-RU"/>
        </w:rPr>
        <w:lastRenderedPageBreak/>
        <w:drawing>
          <wp:inline distT="0" distB="0" distL="0" distR="0" wp14:anchorId="18D5BCED" wp14:editId="3EB328C1">
            <wp:extent cx="6120130" cy="7105015"/>
            <wp:effectExtent l="0" t="0" r="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130" cy="7105015"/>
                    </a:xfrm>
                    <a:prstGeom prst="rect">
                      <a:avLst/>
                    </a:prstGeom>
                  </pic:spPr>
                </pic:pic>
              </a:graphicData>
            </a:graphic>
          </wp:inline>
        </w:drawing>
      </w:r>
    </w:p>
    <w:p w14:paraId="0625507D" w14:textId="6E475746" w:rsidR="002C26A8" w:rsidRPr="002C5093" w:rsidRDefault="00985CA4" w:rsidP="0024452C">
      <w:pPr>
        <w:jc w:val="center"/>
        <w:rPr>
          <w:rFonts w:cs="Times New Roman"/>
          <w:szCs w:val="28"/>
        </w:rPr>
      </w:pPr>
      <w:r>
        <w:rPr>
          <w:noProof/>
          <w:lang w:eastAsia="ru-RU"/>
        </w:rPr>
        <w:lastRenderedPageBreak/>
        <w:drawing>
          <wp:inline distT="0" distB="0" distL="0" distR="0" wp14:anchorId="41EC15EF" wp14:editId="19125542">
            <wp:extent cx="6057900" cy="82677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57900" cy="8267700"/>
                    </a:xfrm>
                    <a:prstGeom prst="rect">
                      <a:avLst/>
                    </a:prstGeom>
                  </pic:spPr>
                </pic:pic>
              </a:graphicData>
            </a:graphic>
          </wp:inline>
        </w:drawing>
      </w:r>
    </w:p>
    <w:p w14:paraId="46669942" w14:textId="0F9096CB" w:rsidR="00A77E70" w:rsidRPr="00A939CE" w:rsidRDefault="00A77E70" w:rsidP="0024452C">
      <w:pPr>
        <w:pStyle w:val="a4"/>
        <w:spacing w:after="0" w:line="360" w:lineRule="auto"/>
        <w:rPr>
          <w:rFonts w:cs="Times New Roman"/>
          <w:szCs w:val="28"/>
        </w:rPr>
      </w:pPr>
      <w:bookmarkStart w:id="8" w:name="_Ref396807572"/>
      <w:r w:rsidRPr="00A939CE">
        <w:rPr>
          <w:rFonts w:cs="Times New Roman"/>
          <w:szCs w:val="28"/>
        </w:rPr>
        <w:t xml:space="preserve">Рисунок </w:t>
      </w:r>
      <w:bookmarkEnd w:id="8"/>
      <w:r w:rsidR="003443EF" w:rsidRPr="00A939CE">
        <w:rPr>
          <w:rFonts w:cs="Times New Roman"/>
          <w:szCs w:val="28"/>
        </w:rPr>
        <w:t>4</w:t>
      </w:r>
      <w:r w:rsidRPr="00A939CE">
        <w:rPr>
          <w:rFonts w:cs="Times New Roman"/>
          <w:szCs w:val="28"/>
        </w:rPr>
        <w:t xml:space="preserve"> – </w:t>
      </w:r>
      <w:r w:rsidR="006D4B1A" w:rsidRPr="00A939CE">
        <w:rPr>
          <w:rFonts w:cs="Times New Roman"/>
          <w:szCs w:val="28"/>
        </w:rPr>
        <w:t>Поля з</w:t>
      </w:r>
      <w:r w:rsidRPr="00A939CE">
        <w:rPr>
          <w:rFonts w:cs="Times New Roman"/>
          <w:szCs w:val="28"/>
        </w:rPr>
        <w:t>аголовк</w:t>
      </w:r>
      <w:r w:rsidR="006D4B1A" w:rsidRPr="00A939CE">
        <w:rPr>
          <w:rFonts w:cs="Times New Roman"/>
          <w:szCs w:val="28"/>
        </w:rPr>
        <w:t>а</w:t>
      </w:r>
      <w:r w:rsidRPr="00A939CE">
        <w:rPr>
          <w:rFonts w:cs="Times New Roman"/>
          <w:szCs w:val="28"/>
        </w:rPr>
        <w:t xml:space="preserve"> интерфейса «</w:t>
      </w:r>
      <w:r w:rsidR="004F162A" w:rsidRPr="00A939CE">
        <w:rPr>
          <w:rFonts w:cs="Times New Roman"/>
          <w:szCs w:val="28"/>
        </w:rPr>
        <w:t>П</w:t>
      </w:r>
      <w:r w:rsidR="00574A26" w:rsidRPr="00A939CE">
        <w:rPr>
          <w:rFonts w:cs="Times New Roman"/>
          <w:szCs w:val="28"/>
        </w:rPr>
        <w:t>озиции п</w:t>
      </w:r>
      <w:r w:rsidR="004F162A" w:rsidRPr="00A939CE">
        <w:rPr>
          <w:rFonts w:cs="Times New Roman"/>
          <w:szCs w:val="28"/>
        </w:rPr>
        <w:t>лан</w:t>
      </w:r>
      <w:r w:rsidR="00574A26" w:rsidRPr="00A939CE">
        <w:rPr>
          <w:rFonts w:cs="Times New Roman"/>
          <w:szCs w:val="28"/>
        </w:rPr>
        <w:t>ов</w:t>
      </w:r>
      <w:r w:rsidR="004F162A" w:rsidRPr="00A939CE">
        <w:rPr>
          <w:rFonts w:cs="Times New Roman"/>
          <w:szCs w:val="28"/>
        </w:rPr>
        <w:t xml:space="preserve"> закупок</w:t>
      </w:r>
      <w:r w:rsidRPr="00A939CE">
        <w:rPr>
          <w:rFonts w:cs="Times New Roman"/>
          <w:szCs w:val="28"/>
        </w:rPr>
        <w:t>»</w:t>
      </w:r>
    </w:p>
    <w:p w14:paraId="69124B52" w14:textId="77777777" w:rsidR="00210F5D" w:rsidRPr="002C5093" w:rsidRDefault="00210F5D" w:rsidP="00390FC8">
      <w:pPr>
        <w:ind w:firstLine="709"/>
        <w:jc w:val="both"/>
        <w:rPr>
          <w:rFonts w:cs="Times New Roman"/>
          <w:szCs w:val="28"/>
        </w:rPr>
      </w:pPr>
    </w:p>
    <w:p w14:paraId="7DE07A87" w14:textId="543B0B86" w:rsidR="00127590" w:rsidRPr="002C5093" w:rsidRDefault="00127590" w:rsidP="00390FC8">
      <w:pPr>
        <w:pStyle w:val="a"/>
        <w:numPr>
          <w:ilvl w:val="0"/>
          <w:numId w:val="1"/>
        </w:numPr>
        <w:spacing w:before="0" w:line="360" w:lineRule="auto"/>
        <w:ind w:left="0" w:firstLine="709"/>
        <w:rPr>
          <w:szCs w:val="28"/>
        </w:rPr>
      </w:pPr>
      <w:r w:rsidRPr="002C5093">
        <w:rPr>
          <w:szCs w:val="28"/>
        </w:rPr>
        <w:lastRenderedPageBreak/>
        <w:t>Поле «</w:t>
      </w:r>
      <w:r w:rsidRPr="002C5093">
        <w:rPr>
          <w:b/>
          <w:szCs w:val="28"/>
        </w:rPr>
        <w:t>Тип документа</w:t>
      </w:r>
      <w:r w:rsidRPr="002C5093">
        <w:rPr>
          <w:szCs w:val="28"/>
        </w:rPr>
        <w:t>» заполняется автоматически, по умолчанию проставляется значение «Позиция плана закупок»</w:t>
      </w:r>
      <w:r w:rsidR="00374E6C" w:rsidRPr="002C5093">
        <w:rPr>
          <w:szCs w:val="28"/>
        </w:rPr>
        <w:t>; при создании уточнения - «Изменение позиции плана закупок».</w:t>
      </w:r>
    </w:p>
    <w:p w14:paraId="27C982E8" w14:textId="744063A7" w:rsidR="00127590" w:rsidRPr="002C5093" w:rsidRDefault="00127590" w:rsidP="00390FC8">
      <w:pPr>
        <w:pStyle w:val="a"/>
        <w:numPr>
          <w:ilvl w:val="0"/>
          <w:numId w:val="1"/>
        </w:numPr>
        <w:spacing w:before="0" w:line="360" w:lineRule="auto"/>
        <w:ind w:left="0" w:firstLine="709"/>
        <w:rPr>
          <w:szCs w:val="28"/>
        </w:rPr>
      </w:pPr>
      <w:r w:rsidRPr="002C5093">
        <w:rPr>
          <w:szCs w:val="28"/>
        </w:rPr>
        <w:t>Поле «</w:t>
      </w:r>
      <w:r w:rsidRPr="002C5093">
        <w:rPr>
          <w:b/>
          <w:szCs w:val="28"/>
        </w:rPr>
        <w:t>Год документа</w:t>
      </w:r>
      <w:r w:rsidRPr="002C5093">
        <w:rPr>
          <w:szCs w:val="28"/>
        </w:rPr>
        <w:t>» заполняется автоматически, по умолчанию проставляется значение текущего года.</w:t>
      </w:r>
      <w:r w:rsidR="00AA6701" w:rsidRPr="002C5093">
        <w:rPr>
          <w:szCs w:val="28"/>
        </w:rPr>
        <w:t xml:space="preserve"> При необходимости значение можно отредактировать.</w:t>
      </w:r>
    </w:p>
    <w:p w14:paraId="79A17F77" w14:textId="1E3BACA3" w:rsidR="008F70F5" w:rsidRPr="00A939CE" w:rsidRDefault="00A939CE" w:rsidP="00390FC8">
      <w:pPr>
        <w:ind w:firstLine="709"/>
        <w:jc w:val="both"/>
        <w:rPr>
          <w:rFonts w:cs="Times New Roman"/>
          <w:color w:val="FF0000"/>
          <w:szCs w:val="28"/>
        </w:rPr>
      </w:pPr>
      <w:r>
        <w:rPr>
          <w:color w:val="FF0000"/>
          <w:szCs w:val="28"/>
        </w:rPr>
        <w:t xml:space="preserve">ВНИМАНИЕ! </w:t>
      </w:r>
    </w:p>
    <w:p w14:paraId="16E5EEA4" w14:textId="4A598E04" w:rsidR="001703D8" w:rsidRPr="002C5093" w:rsidRDefault="002E3C47" w:rsidP="00390FC8">
      <w:pPr>
        <w:pStyle w:val="ConsPlusNormal"/>
        <w:spacing w:line="360" w:lineRule="auto"/>
        <w:ind w:firstLine="709"/>
        <w:jc w:val="both"/>
        <w:rPr>
          <w:color w:val="7030A0"/>
        </w:rPr>
      </w:pPr>
      <w:r w:rsidRPr="002C5093">
        <w:rPr>
          <w:color w:val="7030A0"/>
        </w:rPr>
        <w:t xml:space="preserve">При формировании </w:t>
      </w:r>
      <w:r w:rsidR="00F323D6" w:rsidRPr="002C5093">
        <w:rPr>
          <w:color w:val="7030A0"/>
        </w:rPr>
        <w:t>в текущем го</w:t>
      </w:r>
      <w:r w:rsidR="001703D8" w:rsidRPr="002C5093">
        <w:rPr>
          <w:color w:val="7030A0"/>
        </w:rPr>
        <w:t>д</w:t>
      </w:r>
      <w:r w:rsidR="00F323D6" w:rsidRPr="002C5093">
        <w:rPr>
          <w:color w:val="7030A0"/>
        </w:rPr>
        <w:t>у</w:t>
      </w:r>
      <w:r w:rsidR="001703D8" w:rsidRPr="002C5093">
        <w:rPr>
          <w:color w:val="7030A0"/>
        </w:rPr>
        <w:t xml:space="preserve"> плана закупок</w:t>
      </w:r>
      <w:r w:rsidR="00F323D6" w:rsidRPr="002C5093">
        <w:rPr>
          <w:color w:val="7030A0"/>
        </w:rPr>
        <w:t xml:space="preserve"> </w:t>
      </w:r>
      <w:r w:rsidRPr="002C5093">
        <w:rPr>
          <w:color w:val="7030A0"/>
        </w:rPr>
        <w:t xml:space="preserve">на </w:t>
      </w:r>
      <w:r w:rsidR="001703D8" w:rsidRPr="002C5093">
        <w:rPr>
          <w:color w:val="7030A0"/>
        </w:rPr>
        <w:t xml:space="preserve">очередной финансовый год и плановый период в поле «Год документа» указывается </w:t>
      </w:r>
      <w:r w:rsidR="00DD4262" w:rsidRPr="002C5093">
        <w:rPr>
          <w:color w:val="7030A0"/>
        </w:rPr>
        <w:t xml:space="preserve">значение </w:t>
      </w:r>
      <w:r w:rsidR="001703D8" w:rsidRPr="002C5093">
        <w:rPr>
          <w:color w:val="7030A0"/>
          <w:u w:val="single"/>
        </w:rPr>
        <w:t>очередно</w:t>
      </w:r>
      <w:r w:rsidR="00DD4262" w:rsidRPr="002C5093">
        <w:rPr>
          <w:color w:val="7030A0"/>
          <w:u w:val="single"/>
        </w:rPr>
        <w:t>го</w:t>
      </w:r>
      <w:r w:rsidR="001703D8" w:rsidRPr="002C5093">
        <w:rPr>
          <w:color w:val="7030A0"/>
          <w:u w:val="single"/>
        </w:rPr>
        <w:t xml:space="preserve"> финансов</w:t>
      </w:r>
      <w:r w:rsidR="00DD4262" w:rsidRPr="002C5093">
        <w:rPr>
          <w:color w:val="7030A0"/>
          <w:u w:val="single"/>
        </w:rPr>
        <w:t>ого</w:t>
      </w:r>
      <w:r w:rsidR="001703D8" w:rsidRPr="002C5093">
        <w:rPr>
          <w:color w:val="7030A0"/>
          <w:u w:val="single"/>
        </w:rPr>
        <w:t xml:space="preserve"> год</w:t>
      </w:r>
      <w:r w:rsidR="00DD4262" w:rsidRPr="002C5093">
        <w:rPr>
          <w:color w:val="7030A0"/>
          <w:u w:val="single"/>
        </w:rPr>
        <w:t>а</w:t>
      </w:r>
      <w:r w:rsidR="001703D8" w:rsidRPr="002C5093">
        <w:rPr>
          <w:color w:val="7030A0"/>
        </w:rPr>
        <w:t>, не зависимо от года размещения извещения о закупк</w:t>
      </w:r>
      <w:r w:rsidR="002C6F53" w:rsidRPr="002C5093">
        <w:rPr>
          <w:color w:val="7030A0"/>
        </w:rPr>
        <w:t>е</w:t>
      </w:r>
      <w:r w:rsidR="001703D8" w:rsidRPr="002C5093">
        <w:rPr>
          <w:color w:val="7030A0"/>
        </w:rPr>
        <w:t>.</w:t>
      </w:r>
    </w:p>
    <w:p w14:paraId="653BFED8" w14:textId="6893F835" w:rsidR="008F70F5" w:rsidRPr="00985CA4" w:rsidRDefault="001703D8" w:rsidP="00985CA4">
      <w:pPr>
        <w:pStyle w:val="ConsPlusNormal"/>
        <w:spacing w:line="360" w:lineRule="auto"/>
        <w:ind w:firstLine="709"/>
        <w:jc w:val="both"/>
        <w:rPr>
          <w:color w:val="7030A0"/>
        </w:rPr>
      </w:pPr>
      <w:r w:rsidRPr="002C5093">
        <w:rPr>
          <w:color w:val="7030A0"/>
        </w:rPr>
        <w:t>Например, если формируется план закуп</w:t>
      </w:r>
      <w:r w:rsidR="00C81DC5" w:rsidRPr="002C5093">
        <w:rPr>
          <w:color w:val="7030A0"/>
        </w:rPr>
        <w:t>о</w:t>
      </w:r>
      <w:r w:rsidRPr="002C5093">
        <w:rPr>
          <w:color w:val="7030A0"/>
        </w:rPr>
        <w:t xml:space="preserve">к </w:t>
      </w:r>
      <w:r w:rsidR="007B1A90" w:rsidRPr="002C5093">
        <w:rPr>
          <w:color w:val="7030A0"/>
        </w:rPr>
        <w:t xml:space="preserve">на </w:t>
      </w:r>
      <w:r w:rsidR="00BC327F">
        <w:rPr>
          <w:color w:val="7030A0"/>
        </w:rPr>
        <w:t>2018</w:t>
      </w:r>
      <w:r w:rsidR="007B1A90" w:rsidRPr="002C5093">
        <w:rPr>
          <w:color w:val="7030A0"/>
        </w:rPr>
        <w:t xml:space="preserve"> год, в который включаются закупки со сроком размещения </w:t>
      </w:r>
      <w:r w:rsidR="00C463A0" w:rsidRPr="002C5093">
        <w:rPr>
          <w:color w:val="7030A0"/>
        </w:rPr>
        <w:t xml:space="preserve">извещения </w:t>
      </w:r>
      <w:r w:rsidR="007B1A90" w:rsidRPr="002C5093">
        <w:rPr>
          <w:color w:val="7030A0"/>
        </w:rPr>
        <w:t>201</w:t>
      </w:r>
      <w:r w:rsidR="00BC327F">
        <w:rPr>
          <w:color w:val="7030A0"/>
        </w:rPr>
        <w:t>8, 2019</w:t>
      </w:r>
      <w:r w:rsidR="006D4B1A" w:rsidRPr="002C5093">
        <w:rPr>
          <w:color w:val="7030A0"/>
        </w:rPr>
        <w:t xml:space="preserve">, </w:t>
      </w:r>
      <w:r w:rsidR="00BC327F">
        <w:rPr>
          <w:color w:val="7030A0"/>
        </w:rPr>
        <w:t>2020</w:t>
      </w:r>
      <w:r w:rsidR="007B1A90" w:rsidRPr="002C5093">
        <w:rPr>
          <w:color w:val="7030A0"/>
        </w:rPr>
        <w:t xml:space="preserve"> годы, то в поле «Год документа» </w:t>
      </w:r>
      <w:r w:rsidR="006D4B1A" w:rsidRPr="002C5093">
        <w:rPr>
          <w:color w:val="7030A0"/>
        </w:rPr>
        <w:t>следует</w:t>
      </w:r>
      <w:r w:rsidR="007B1A90" w:rsidRPr="002C5093">
        <w:rPr>
          <w:color w:val="7030A0"/>
        </w:rPr>
        <w:t xml:space="preserve"> указать </w:t>
      </w:r>
      <w:r w:rsidR="002C6F53" w:rsidRPr="002C5093">
        <w:rPr>
          <w:color w:val="7030A0"/>
        </w:rPr>
        <w:t xml:space="preserve">значение </w:t>
      </w:r>
      <w:r w:rsidR="006D4B1A" w:rsidRPr="002C5093">
        <w:rPr>
          <w:color w:val="7030A0"/>
        </w:rPr>
        <w:t>«</w:t>
      </w:r>
      <w:r w:rsidR="006E7375">
        <w:rPr>
          <w:color w:val="7030A0"/>
        </w:rPr>
        <w:t>2018</w:t>
      </w:r>
      <w:r w:rsidR="006D4B1A" w:rsidRPr="002C5093">
        <w:rPr>
          <w:color w:val="7030A0"/>
        </w:rPr>
        <w:t>», не зависимо от срока размещения извещения о закупке.</w:t>
      </w:r>
    </w:p>
    <w:p w14:paraId="78AFCD7A" w14:textId="143063B0" w:rsidR="00127590" w:rsidRPr="002C5093" w:rsidRDefault="00127590" w:rsidP="00390FC8">
      <w:pPr>
        <w:pStyle w:val="a"/>
        <w:numPr>
          <w:ilvl w:val="0"/>
          <w:numId w:val="1"/>
        </w:numPr>
        <w:spacing w:before="0" w:line="360" w:lineRule="auto"/>
        <w:ind w:left="0" w:firstLine="709"/>
        <w:rPr>
          <w:szCs w:val="28"/>
        </w:rPr>
      </w:pPr>
      <w:r w:rsidRPr="002C5093">
        <w:rPr>
          <w:szCs w:val="28"/>
        </w:rPr>
        <w:t>Поле «</w:t>
      </w:r>
      <w:r w:rsidRPr="002C5093">
        <w:rPr>
          <w:b/>
          <w:szCs w:val="28"/>
        </w:rPr>
        <w:t>Заказчик</w:t>
      </w:r>
      <w:r w:rsidRPr="002C5093">
        <w:rPr>
          <w:szCs w:val="28"/>
        </w:rPr>
        <w:t>» заполняется автоматически, по умолчанию проставляется организация, к которой относится текущий пользователь.</w:t>
      </w:r>
    </w:p>
    <w:p w14:paraId="755E225F" w14:textId="77777777" w:rsidR="005923F8" w:rsidRPr="002C5093" w:rsidRDefault="005923F8" w:rsidP="00390FC8">
      <w:pPr>
        <w:pStyle w:val="a"/>
        <w:numPr>
          <w:ilvl w:val="0"/>
          <w:numId w:val="1"/>
        </w:numPr>
        <w:spacing w:before="0" w:line="360" w:lineRule="auto"/>
        <w:ind w:left="0" w:firstLine="709"/>
        <w:rPr>
          <w:szCs w:val="28"/>
        </w:rPr>
      </w:pPr>
      <w:r w:rsidRPr="002C5093">
        <w:rPr>
          <w:szCs w:val="28"/>
        </w:rPr>
        <w:t>Поле «</w:t>
      </w:r>
      <w:r w:rsidRPr="002C5093">
        <w:rPr>
          <w:rStyle w:val="a5"/>
          <w:rFonts w:eastAsiaTheme="majorEastAsia"/>
          <w:szCs w:val="28"/>
        </w:rPr>
        <w:t>Наименование объекта закупки</w:t>
      </w:r>
      <w:r w:rsidRPr="002C5093">
        <w:rPr>
          <w:szCs w:val="28"/>
        </w:rPr>
        <w:t>» заполняется путем ввода данных с клавиатуры.</w:t>
      </w:r>
    </w:p>
    <w:p w14:paraId="3FEC6DCD" w14:textId="77777777" w:rsidR="00A939CE" w:rsidRPr="00A939CE" w:rsidRDefault="00A939CE" w:rsidP="00A939CE">
      <w:pPr>
        <w:pStyle w:val="a"/>
        <w:numPr>
          <w:ilvl w:val="0"/>
          <w:numId w:val="0"/>
        </w:numPr>
        <w:ind w:left="720"/>
        <w:rPr>
          <w:color w:val="FF0000"/>
          <w:szCs w:val="28"/>
        </w:rPr>
      </w:pPr>
      <w:r w:rsidRPr="00A939CE">
        <w:rPr>
          <w:color w:val="FF0000"/>
          <w:szCs w:val="28"/>
        </w:rPr>
        <w:t xml:space="preserve">ВНИМАНИЕ! </w:t>
      </w:r>
    </w:p>
    <w:p w14:paraId="1F6D1F9F" w14:textId="33CA7182" w:rsidR="005923F8" w:rsidRPr="00985CA4" w:rsidRDefault="005923F8" w:rsidP="00985CA4">
      <w:pPr>
        <w:pStyle w:val="a"/>
        <w:numPr>
          <w:ilvl w:val="0"/>
          <w:numId w:val="0"/>
        </w:numPr>
        <w:spacing w:before="0" w:line="360" w:lineRule="auto"/>
        <w:ind w:firstLine="709"/>
        <w:rPr>
          <w:i/>
          <w:color w:val="7030A0"/>
          <w:szCs w:val="28"/>
        </w:rPr>
      </w:pPr>
      <w:r w:rsidRPr="002C5093">
        <w:rPr>
          <w:i/>
          <w:color w:val="7030A0"/>
          <w:szCs w:val="28"/>
        </w:rPr>
        <w:t>Поле является обязательным для заполнения, если не заполнено поле «</w:t>
      </w:r>
      <w:r w:rsidRPr="002C5093">
        <w:rPr>
          <w:rStyle w:val="a5"/>
          <w:rFonts w:eastAsiaTheme="majorEastAsia"/>
          <w:b w:val="0"/>
          <w:i/>
          <w:color w:val="7030A0"/>
          <w:szCs w:val="28"/>
        </w:rPr>
        <w:t>Закупка в соответствии с отдельными пунктами статей 83, 93 Федерального закона от 05.04.2013 г. № 44-ФЗ</w:t>
      </w:r>
      <w:r w:rsidRPr="002C5093">
        <w:rPr>
          <w:i/>
          <w:color w:val="7030A0"/>
          <w:szCs w:val="28"/>
        </w:rPr>
        <w:t>».</w:t>
      </w:r>
      <w:r w:rsidR="006E7375">
        <w:rPr>
          <w:i/>
          <w:color w:val="7030A0"/>
          <w:szCs w:val="28"/>
        </w:rPr>
        <w:t xml:space="preserve"> </w:t>
      </w:r>
    </w:p>
    <w:p w14:paraId="0B6AC14D" w14:textId="6529F078" w:rsidR="00A77E70" w:rsidRDefault="001F4DEF" w:rsidP="00390FC8">
      <w:pPr>
        <w:pStyle w:val="a"/>
        <w:numPr>
          <w:ilvl w:val="0"/>
          <w:numId w:val="1"/>
        </w:numPr>
        <w:spacing w:before="0" w:line="360" w:lineRule="auto"/>
        <w:ind w:left="0" w:firstLine="709"/>
        <w:rPr>
          <w:szCs w:val="28"/>
        </w:rPr>
      </w:pPr>
      <w:r w:rsidRPr="002C5093">
        <w:rPr>
          <w:szCs w:val="28"/>
        </w:rPr>
        <w:t>П</w:t>
      </w:r>
      <w:r w:rsidR="00A77E70" w:rsidRPr="002C5093">
        <w:rPr>
          <w:szCs w:val="28"/>
        </w:rPr>
        <w:t>оле</w:t>
      </w:r>
      <w:r w:rsidRPr="002C5093">
        <w:rPr>
          <w:szCs w:val="28"/>
        </w:rPr>
        <w:t xml:space="preserve"> </w:t>
      </w:r>
      <w:r w:rsidR="00A77E70" w:rsidRPr="002C5093">
        <w:rPr>
          <w:szCs w:val="28"/>
        </w:rPr>
        <w:t>«</w:t>
      </w:r>
      <w:r w:rsidR="00127590" w:rsidRPr="002C5093">
        <w:rPr>
          <w:b/>
          <w:szCs w:val="28"/>
        </w:rPr>
        <w:t>Ц</w:t>
      </w:r>
      <w:r w:rsidR="004F162A" w:rsidRPr="002C5093">
        <w:rPr>
          <w:rStyle w:val="a5"/>
          <w:rFonts w:eastAsiaTheme="majorEastAsia"/>
          <w:szCs w:val="28"/>
        </w:rPr>
        <w:t>ел</w:t>
      </w:r>
      <w:r w:rsidR="00127590" w:rsidRPr="002C5093">
        <w:rPr>
          <w:rStyle w:val="a5"/>
          <w:rFonts w:eastAsiaTheme="majorEastAsia"/>
          <w:szCs w:val="28"/>
        </w:rPr>
        <w:t>ь</w:t>
      </w:r>
      <w:r w:rsidR="004F162A" w:rsidRPr="002C5093">
        <w:rPr>
          <w:rStyle w:val="a5"/>
          <w:rFonts w:eastAsiaTheme="majorEastAsia"/>
          <w:szCs w:val="28"/>
        </w:rPr>
        <w:t xml:space="preserve"> осуществления закупки</w:t>
      </w:r>
      <w:r w:rsidR="00A77E70" w:rsidRPr="002C5093">
        <w:rPr>
          <w:szCs w:val="28"/>
        </w:rPr>
        <w:t xml:space="preserve">» </w:t>
      </w:r>
      <w:r w:rsidR="00210F5D" w:rsidRPr="002C5093">
        <w:rPr>
          <w:szCs w:val="28"/>
        </w:rPr>
        <w:t xml:space="preserve">заполняется путем </w:t>
      </w:r>
      <w:r w:rsidR="001C1075" w:rsidRPr="002C5093">
        <w:rPr>
          <w:szCs w:val="28"/>
        </w:rPr>
        <w:t>выбо</w:t>
      </w:r>
      <w:r w:rsidR="00A034EC" w:rsidRPr="002C5093">
        <w:rPr>
          <w:szCs w:val="28"/>
        </w:rPr>
        <w:t>р</w:t>
      </w:r>
      <w:r w:rsidR="00210F5D" w:rsidRPr="002C5093">
        <w:rPr>
          <w:szCs w:val="28"/>
        </w:rPr>
        <w:t xml:space="preserve">а значения из </w:t>
      </w:r>
      <w:r w:rsidR="00A034EC" w:rsidRPr="002C5093">
        <w:rPr>
          <w:szCs w:val="28"/>
        </w:rPr>
        <w:t>выпадающего списка</w:t>
      </w:r>
      <w:r w:rsidR="00A77E70" w:rsidRPr="002C5093">
        <w:rPr>
          <w:szCs w:val="28"/>
        </w:rPr>
        <w:t>.</w:t>
      </w:r>
    </w:p>
    <w:p w14:paraId="14FB11B9" w14:textId="2A5770DD" w:rsidR="00C248E9" w:rsidRDefault="00C248E9" w:rsidP="0054505C">
      <w:pPr>
        <w:pStyle w:val="a"/>
        <w:numPr>
          <w:ilvl w:val="0"/>
          <w:numId w:val="0"/>
        </w:numPr>
        <w:spacing w:before="0" w:line="360" w:lineRule="auto"/>
        <w:ind w:left="709"/>
        <w:rPr>
          <w:szCs w:val="28"/>
        </w:rPr>
      </w:pPr>
    </w:p>
    <w:p w14:paraId="77919D8E" w14:textId="2A5F85A3" w:rsidR="00985CA4" w:rsidRDefault="00985CA4" w:rsidP="0054505C">
      <w:pPr>
        <w:pStyle w:val="a"/>
        <w:numPr>
          <w:ilvl w:val="0"/>
          <w:numId w:val="0"/>
        </w:numPr>
        <w:spacing w:before="0" w:line="360" w:lineRule="auto"/>
        <w:ind w:left="709"/>
        <w:rPr>
          <w:szCs w:val="28"/>
        </w:rPr>
      </w:pPr>
    </w:p>
    <w:p w14:paraId="2D967E48" w14:textId="597E1DDA" w:rsidR="00985CA4" w:rsidRDefault="00985CA4" w:rsidP="0054505C">
      <w:pPr>
        <w:pStyle w:val="a"/>
        <w:numPr>
          <w:ilvl w:val="0"/>
          <w:numId w:val="0"/>
        </w:numPr>
        <w:spacing w:before="0" w:line="360" w:lineRule="auto"/>
        <w:ind w:left="709"/>
        <w:rPr>
          <w:szCs w:val="28"/>
        </w:rPr>
      </w:pPr>
    </w:p>
    <w:p w14:paraId="564C1680" w14:textId="2C463423" w:rsidR="00985CA4" w:rsidRDefault="00985CA4" w:rsidP="0054505C">
      <w:pPr>
        <w:pStyle w:val="a"/>
        <w:numPr>
          <w:ilvl w:val="0"/>
          <w:numId w:val="0"/>
        </w:numPr>
        <w:spacing w:before="0" w:line="360" w:lineRule="auto"/>
        <w:ind w:left="709"/>
        <w:rPr>
          <w:szCs w:val="28"/>
        </w:rPr>
      </w:pPr>
    </w:p>
    <w:p w14:paraId="1C4AFBCF" w14:textId="77777777" w:rsidR="00985CA4" w:rsidRPr="002C5093" w:rsidRDefault="00985CA4" w:rsidP="0054505C">
      <w:pPr>
        <w:pStyle w:val="a"/>
        <w:numPr>
          <w:ilvl w:val="0"/>
          <w:numId w:val="0"/>
        </w:numPr>
        <w:spacing w:before="0" w:line="360" w:lineRule="auto"/>
        <w:ind w:left="709"/>
        <w:rPr>
          <w:szCs w:val="28"/>
        </w:rPr>
      </w:pPr>
    </w:p>
    <w:p w14:paraId="4243FA58" w14:textId="77777777" w:rsidR="00A939CE" w:rsidRPr="00A939CE" w:rsidRDefault="00A939CE" w:rsidP="00A939CE">
      <w:pPr>
        <w:pStyle w:val="a"/>
        <w:numPr>
          <w:ilvl w:val="0"/>
          <w:numId w:val="0"/>
        </w:numPr>
        <w:ind w:left="720"/>
        <w:rPr>
          <w:color w:val="FF0000"/>
          <w:szCs w:val="28"/>
        </w:rPr>
      </w:pPr>
      <w:r w:rsidRPr="00A939CE">
        <w:rPr>
          <w:color w:val="FF0000"/>
          <w:szCs w:val="28"/>
        </w:rPr>
        <w:lastRenderedPageBreak/>
        <w:t xml:space="preserve">ВНИМАНИЕ! </w:t>
      </w:r>
    </w:p>
    <w:p w14:paraId="3AC19EC4" w14:textId="1FA71337" w:rsidR="00AE0081" w:rsidRPr="002C5093" w:rsidRDefault="00AE0081" w:rsidP="00390FC8">
      <w:pPr>
        <w:ind w:firstLine="709"/>
        <w:jc w:val="both"/>
        <w:rPr>
          <w:rFonts w:cs="Times New Roman"/>
          <w:i/>
          <w:color w:val="7030A0"/>
          <w:szCs w:val="28"/>
        </w:rPr>
      </w:pPr>
      <w:r w:rsidRPr="002C5093">
        <w:rPr>
          <w:rFonts w:cs="Times New Roman"/>
          <w:i/>
          <w:color w:val="7030A0"/>
          <w:szCs w:val="28"/>
        </w:rPr>
        <w:t>Статьей 13 закона № 44-ФЗ определены 3 цели осуществления закупок:</w:t>
      </w:r>
    </w:p>
    <w:p w14:paraId="34FEC9BA" w14:textId="77777777" w:rsidR="00AE0081" w:rsidRPr="002C5093" w:rsidRDefault="00AE0081" w:rsidP="00390FC8">
      <w:pPr>
        <w:pStyle w:val="ConsPlusNormal"/>
        <w:widowControl w:val="0"/>
        <w:numPr>
          <w:ilvl w:val="0"/>
          <w:numId w:val="8"/>
        </w:numPr>
        <w:tabs>
          <w:tab w:val="left" w:pos="709"/>
        </w:tabs>
        <w:adjustRightInd/>
        <w:spacing w:line="360" w:lineRule="auto"/>
        <w:ind w:left="0" w:firstLine="709"/>
        <w:jc w:val="both"/>
        <w:rPr>
          <w:color w:val="7030A0"/>
        </w:rPr>
      </w:pPr>
      <w:r w:rsidRPr="002C5093">
        <w:rPr>
          <w:color w:val="7030A0"/>
        </w:rPr>
        <w:t>достижение целей и реализация мероприятий, предусмотренных государственными программами РФ, государственными программами субъектов РФ, муниципальными программами;</w:t>
      </w:r>
    </w:p>
    <w:p w14:paraId="3152F961" w14:textId="2D8EA918" w:rsidR="00AE0081" w:rsidRPr="002C5093" w:rsidRDefault="00AE0081" w:rsidP="00390FC8">
      <w:pPr>
        <w:pStyle w:val="ConsPlusNormal"/>
        <w:widowControl w:val="0"/>
        <w:numPr>
          <w:ilvl w:val="0"/>
          <w:numId w:val="8"/>
        </w:numPr>
        <w:adjustRightInd/>
        <w:spacing w:line="360" w:lineRule="auto"/>
        <w:ind w:left="0" w:firstLine="709"/>
        <w:jc w:val="both"/>
        <w:rPr>
          <w:color w:val="7030A0"/>
        </w:rPr>
      </w:pPr>
      <w:bookmarkStart w:id="9" w:name="P194"/>
      <w:bookmarkEnd w:id="9"/>
      <w:r w:rsidRPr="002C5093">
        <w:rPr>
          <w:color w:val="7030A0"/>
        </w:rPr>
        <w:t xml:space="preserve">исполнение международных обязательств РФ, реализации межгосударственных целевых программ, участником которых является РФ, за исключением исполняемых в соответствии с </w:t>
      </w:r>
      <w:hyperlink w:anchor="P193" w:history="1">
        <w:r w:rsidRPr="002C5093">
          <w:rPr>
            <w:color w:val="7030A0"/>
          </w:rPr>
          <w:t>пунктом 1</w:t>
        </w:r>
      </w:hyperlink>
      <w:r w:rsidRPr="002C5093">
        <w:rPr>
          <w:color w:val="7030A0"/>
        </w:rPr>
        <w:t>;</w:t>
      </w:r>
    </w:p>
    <w:p w14:paraId="018C0AAD" w14:textId="68F89D98" w:rsidR="00ED324A" w:rsidRPr="002C5093" w:rsidRDefault="00AE0081" w:rsidP="00390FC8">
      <w:pPr>
        <w:pStyle w:val="ConsPlusNormal"/>
        <w:widowControl w:val="0"/>
        <w:numPr>
          <w:ilvl w:val="0"/>
          <w:numId w:val="8"/>
        </w:numPr>
        <w:adjustRightInd/>
        <w:spacing w:line="360" w:lineRule="auto"/>
        <w:ind w:left="0" w:firstLine="709"/>
        <w:jc w:val="both"/>
        <w:rPr>
          <w:color w:val="7030A0"/>
        </w:rPr>
      </w:pPr>
      <w:r w:rsidRPr="002C5093">
        <w:rPr>
          <w:color w:val="7030A0"/>
        </w:rPr>
        <w:t xml:space="preserve">выполнение функций и полномочий государственных и муниципальных органов, за исключением выполняемых в соответствии с </w:t>
      </w:r>
      <w:hyperlink w:anchor="P193" w:history="1">
        <w:r w:rsidRPr="002C5093">
          <w:rPr>
            <w:color w:val="7030A0"/>
          </w:rPr>
          <w:t>пунктами 1</w:t>
        </w:r>
      </w:hyperlink>
      <w:r w:rsidRPr="002C5093">
        <w:rPr>
          <w:color w:val="7030A0"/>
        </w:rPr>
        <w:t xml:space="preserve"> и </w:t>
      </w:r>
      <w:hyperlink w:anchor="P194" w:history="1">
        <w:r w:rsidRPr="002C5093">
          <w:rPr>
            <w:color w:val="7030A0"/>
          </w:rPr>
          <w:t>2</w:t>
        </w:r>
      </w:hyperlink>
      <w:r w:rsidRPr="002C5093">
        <w:rPr>
          <w:color w:val="7030A0"/>
        </w:rPr>
        <w:t xml:space="preserve"> функций и полномочий.</w:t>
      </w:r>
    </w:p>
    <w:p w14:paraId="24C2C569" w14:textId="77777777" w:rsidR="001B6EA3" w:rsidRPr="002C5093" w:rsidRDefault="001B6EA3" w:rsidP="00390FC8">
      <w:pPr>
        <w:pStyle w:val="ConsPlusNormal"/>
        <w:widowControl w:val="0"/>
        <w:adjustRightInd/>
        <w:spacing w:line="360" w:lineRule="auto"/>
        <w:ind w:firstLine="709"/>
        <w:jc w:val="both"/>
        <w:rPr>
          <w:i w:val="0"/>
        </w:rPr>
      </w:pPr>
    </w:p>
    <w:p w14:paraId="198663BE" w14:textId="77777777" w:rsidR="00127590" w:rsidRPr="002C5093" w:rsidRDefault="00127590" w:rsidP="00390FC8">
      <w:pPr>
        <w:pStyle w:val="a"/>
        <w:numPr>
          <w:ilvl w:val="0"/>
          <w:numId w:val="1"/>
        </w:numPr>
        <w:spacing w:before="0" w:line="360" w:lineRule="auto"/>
        <w:ind w:left="0" w:firstLine="709"/>
        <w:rPr>
          <w:szCs w:val="28"/>
        </w:rPr>
      </w:pPr>
      <w:r w:rsidRPr="002C5093">
        <w:rPr>
          <w:szCs w:val="28"/>
        </w:rPr>
        <w:t>Поле «</w:t>
      </w:r>
      <w:r w:rsidRPr="002C5093">
        <w:rPr>
          <w:b/>
          <w:color w:val="000000"/>
          <w:szCs w:val="28"/>
        </w:rPr>
        <w:t>Наименование программы, иного документа стратегического и программно-целевого планирования</w:t>
      </w:r>
      <w:r w:rsidRPr="002C5093">
        <w:rPr>
          <w:szCs w:val="28"/>
        </w:rPr>
        <w:t>» заполняется путем ввода данных с клавиатуры.</w:t>
      </w:r>
    </w:p>
    <w:p w14:paraId="01AA7369" w14:textId="77777777" w:rsidR="00A939CE" w:rsidRPr="00A939CE" w:rsidRDefault="00A939CE" w:rsidP="00A939CE">
      <w:pPr>
        <w:pStyle w:val="a"/>
        <w:numPr>
          <w:ilvl w:val="0"/>
          <w:numId w:val="0"/>
        </w:numPr>
        <w:ind w:left="720"/>
        <w:rPr>
          <w:color w:val="FF0000"/>
          <w:szCs w:val="28"/>
        </w:rPr>
      </w:pPr>
      <w:r w:rsidRPr="00A939CE">
        <w:rPr>
          <w:color w:val="FF0000"/>
          <w:szCs w:val="28"/>
        </w:rPr>
        <w:t xml:space="preserve">ВНИМАНИЕ! </w:t>
      </w:r>
    </w:p>
    <w:p w14:paraId="3600C29C" w14:textId="7D832A66" w:rsidR="00A31885" w:rsidRPr="002C5093" w:rsidRDefault="00A31885" w:rsidP="00390FC8">
      <w:pPr>
        <w:ind w:firstLine="709"/>
        <w:jc w:val="both"/>
        <w:rPr>
          <w:rFonts w:cs="Times New Roman"/>
          <w:i/>
          <w:color w:val="7030A0"/>
          <w:szCs w:val="28"/>
        </w:rPr>
      </w:pPr>
      <w:r w:rsidRPr="002C5093">
        <w:rPr>
          <w:rFonts w:cs="Times New Roman"/>
          <w:i/>
          <w:color w:val="7030A0"/>
          <w:szCs w:val="28"/>
        </w:rPr>
        <w:t>Поле заполняется только в том случае, если в поле «Ц</w:t>
      </w:r>
      <w:r w:rsidRPr="002C5093">
        <w:rPr>
          <w:rStyle w:val="a5"/>
          <w:rFonts w:eastAsiaTheme="majorEastAsia" w:cs="Times New Roman"/>
          <w:b w:val="0"/>
          <w:i/>
          <w:color w:val="7030A0"/>
          <w:szCs w:val="28"/>
        </w:rPr>
        <w:t>ель осуществления закупки</w:t>
      </w:r>
      <w:r w:rsidRPr="002C5093">
        <w:rPr>
          <w:rFonts w:cs="Times New Roman"/>
          <w:i/>
          <w:color w:val="7030A0"/>
          <w:szCs w:val="28"/>
        </w:rPr>
        <w:t>» выбрано значение «Достижение целей и реализация мероприятий, предусмотренных документами стратегического и программно-целевого планирования».</w:t>
      </w:r>
    </w:p>
    <w:p w14:paraId="2BFE923A" w14:textId="77777777" w:rsidR="00A06781" w:rsidRPr="002C5093" w:rsidRDefault="00A06781" w:rsidP="00390FC8">
      <w:pPr>
        <w:ind w:firstLine="709"/>
        <w:jc w:val="both"/>
        <w:rPr>
          <w:rFonts w:cs="Times New Roman"/>
          <w:i/>
          <w:color w:val="7030A0"/>
          <w:szCs w:val="28"/>
        </w:rPr>
      </w:pPr>
    </w:p>
    <w:p w14:paraId="67DC8DDE" w14:textId="77777777" w:rsidR="001C1075" w:rsidRPr="002C5093" w:rsidRDefault="001F4DEF" w:rsidP="00390FC8">
      <w:pPr>
        <w:pStyle w:val="a"/>
        <w:numPr>
          <w:ilvl w:val="0"/>
          <w:numId w:val="1"/>
        </w:numPr>
        <w:spacing w:before="0" w:line="360" w:lineRule="auto"/>
        <w:ind w:left="0" w:firstLine="709"/>
        <w:rPr>
          <w:szCs w:val="28"/>
        </w:rPr>
      </w:pPr>
      <w:r w:rsidRPr="002C5093">
        <w:rPr>
          <w:szCs w:val="28"/>
        </w:rPr>
        <w:t>П</w:t>
      </w:r>
      <w:r w:rsidR="00A77E70" w:rsidRPr="002C5093">
        <w:rPr>
          <w:szCs w:val="28"/>
        </w:rPr>
        <w:t>оле</w:t>
      </w:r>
      <w:r w:rsidRPr="002C5093">
        <w:rPr>
          <w:szCs w:val="28"/>
        </w:rPr>
        <w:t xml:space="preserve"> </w:t>
      </w:r>
      <w:r w:rsidR="008C331C" w:rsidRPr="002C5093">
        <w:rPr>
          <w:szCs w:val="28"/>
        </w:rPr>
        <w:t>«</w:t>
      </w:r>
      <w:r w:rsidR="00127590" w:rsidRPr="002C5093">
        <w:rPr>
          <w:b/>
          <w:color w:val="000000"/>
          <w:szCs w:val="28"/>
        </w:rPr>
        <w:t>Наименование мероприятия программы, либо наименование функции (полномочия) органа, не предусмотренной указанными программами</w:t>
      </w:r>
      <w:r w:rsidR="00A77E70" w:rsidRPr="002C5093">
        <w:rPr>
          <w:szCs w:val="28"/>
        </w:rPr>
        <w:t xml:space="preserve">» </w:t>
      </w:r>
      <w:r w:rsidR="001C1075" w:rsidRPr="002C5093">
        <w:rPr>
          <w:szCs w:val="28"/>
        </w:rPr>
        <w:t>заполняется путем ввода данных с</w:t>
      </w:r>
      <w:r w:rsidR="004F162A" w:rsidRPr="002C5093">
        <w:rPr>
          <w:szCs w:val="28"/>
        </w:rPr>
        <w:t xml:space="preserve"> клавиатуры</w:t>
      </w:r>
      <w:r w:rsidR="001C1075" w:rsidRPr="002C5093">
        <w:rPr>
          <w:szCs w:val="28"/>
        </w:rPr>
        <w:t>.</w:t>
      </w:r>
    </w:p>
    <w:p w14:paraId="133B60A2" w14:textId="4CA8D405" w:rsidR="008C331C" w:rsidRDefault="001F4DEF" w:rsidP="00390FC8">
      <w:pPr>
        <w:pStyle w:val="a"/>
        <w:numPr>
          <w:ilvl w:val="0"/>
          <w:numId w:val="1"/>
        </w:numPr>
        <w:spacing w:before="0" w:line="360" w:lineRule="auto"/>
        <w:ind w:left="0" w:firstLine="709"/>
        <w:rPr>
          <w:szCs w:val="28"/>
        </w:rPr>
      </w:pPr>
      <w:r w:rsidRPr="002C5093">
        <w:rPr>
          <w:szCs w:val="28"/>
        </w:rPr>
        <w:t>П</w:t>
      </w:r>
      <w:r w:rsidR="00A034EC" w:rsidRPr="002C5093">
        <w:rPr>
          <w:szCs w:val="28"/>
        </w:rPr>
        <w:t>оле</w:t>
      </w:r>
      <w:r w:rsidRPr="002C5093">
        <w:rPr>
          <w:szCs w:val="28"/>
        </w:rPr>
        <w:t xml:space="preserve"> </w:t>
      </w:r>
      <w:r w:rsidR="00A034EC" w:rsidRPr="002C5093">
        <w:rPr>
          <w:szCs w:val="28"/>
        </w:rPr>
        <w:t>«</w:t>
      </w:r>
      <w:r w:rsidR="004F162A" w:rsidRPr="002C5093">
        <w:rPr>
          <w:rStyle w:val="a5"/>
          <w:rFonts w:eastAsiaTheme="majorEastAsia"/>
          <w:szCs w:val="28"/>
        </w:rPr>
        <w:t>Ожидаемый результат реализаци</w:t>
      </w:r>
      <w:r w:rsidR="00A31885" w:rsidRPr="002C5093">
        <w:rPr>
          <w:rStyle w:val="a5"/>
          <w:rFonts w:eastAsiaTheme="majorEastAsia"/>
          <w:szCs w:val="28"/>
        </w:rPr>
        <w:t>и</w:t>
      </w:r>
      <w:r w:rsidR="004F162A" w:rsidRPr="002C5093">
        <w:rPr>
          <w:rStyle w:val="a5"/>
          <w:rFonts w:eastAsiaTheme="majorEastAsia"/>
          <w:szCs w:val="28"/>
        </w:rPr>
        <w:t xml:space="preserve"> мероприятий, предусмотренных документами стратегического и программно-целевого планирования</w:t>
      </w:r>
      <w:r w:rsidR="00A034EC" w:rsidRPr="002C5093">
        <w:rPr>
          <w:szCs w:val="28"/>
        </w:rPr>
        <w:t xml:space="preserve">» </w:t>
      </w:r>
      <w:r w:rsidR="001C1075" w:rsidRPr="002C5093">
        <w:rPr>
          <w:szCs w:val="28"/>
        </w:rPr>
        <w:t>заполняется путем ввода данных</w:t>
      </w:r>
      <w:r w:rsidR="004F162A" w:rsidRPr="002C5093">
        <w:rPr>
          <w:szCs w:val="28"/>
        </w:rPr>
        <w:t xml:space="preserve"> с клавиатуры</w:t>
      </w:r>
      <w:r w:rsidR="00A034EC" w:rsidRPr="002C5093">
        <w:rPr>
          <w:szCs w:val="28"/>
        </w:rPr>
        <w:t>.</w:t>
      </w:r>
    </w:p>
    <w:p w14:paraId="03DAA168" w14:textId="6B6276EF" w:rsidR="00985CA4" w:rsidRDefault="00985CA4" w:rsidP="00985CA4">
      <w:pPr>
        <w:rPr>
          <w:szCs w:val="28"/>
        </w:rPr>
      </w:pPr>
    </w:p>
    <w:p w14:paraId="3B799DF2" w14:textId="251BF972" w:rsidR="00985CA4" w:rsidRDefault="00985CA4" w:rsidP="00985CA4">
      <w:pPr>
        <w:rPr>
          <w:szCs w:val="28"/>
        </w:rPr>
      </w:pPr>
    </w:p>
    <w:p w14:paraId="3D3D545E" w14:textId="77777777" w:rsidR="00985CA4" w:rsidRPr="00985CA4" w:rsidRDefault="00985CA4" w:rsidP="00985CA4">
      <w:pPr>
        <w:rPr>
          <w:szCs w:val="28"/>
        </w:rPr>
      </w:pPr>
    </w:p>
    <w:p w14:paraId="76061FC6" w14:textId="77777777" w:rsidR="00A939CE" w:rsidRPr="00A939CE" w:rsidRDefault="00A939CE" w:rsidP="00A939CE">
      <w:pPr>
        <w:pStyle w:val="a"/>
        <w:numPr>
          <w:ilvl w:val="0"/>
          <w:numId w:val="0"/>
        </w:numPr>
        <w:ind w:left="720"/>
        <w:rPr>
          <w:color w:val="FF0000"/>
          <w:szCs w:val="28"/>
        </w:rPr>
      </w:pPr>
      <w:r w:rsidRPr="00A939CE">
        <w:rPr>
          <w:color w:val="FF0000"/>
          <w:szCs w:val="28"/>
        </w:rPr>
        <w:lastRenderedPageBreak/>
        <w:t xml:space="preserve">ВНИМАНИЕ! </w:t>
      </w:r>
    </w:p>
    <w:p w14:paraId="03D4FDAF" w14:textId="6B9ACBA3" w:rsidR="00A31885" w:rsidRPr="002C5093" w:rsidRDefault="00A31885" w:rsidP="00390FC8">
      <w:pPr>
        <w:ind w:firstLine="709"/>
        <w:jc w:val="both"/>
        <w:rPr>
          <w:rFonts w:cs="Times New Roman"/>
          <w:i/>
          <w:color w:val="7030A0"/>
          <w:szCs w:val="28"/>
        </w:rPr>
      </w:pPr>
      <w:r w:rsidRPr="002C5093">
        <w:rPr>
          <w:rFonts w:cs="Times New Roman"/>
          <w:i/>
          <w:color w:val="7030A0"/>
          <w:szCs w:val="28"/>
        </w:rPr>
        <w:t>Поле заполняется только в том случае, если в поле «Ц</w:t>
      </w:r>
      <w:r w:rsidRPr="002C5093">
        <w:rPr>
          <w:rStyle w:val="a5"/>
          <w:rFonts w:eastAsiaTheme="majorEastAsia" w:cs="Times New Roman"/>
          <w:b w:val="0"/>
          <w:i/>
          <w:color w:val="7030A0"/>
          <w:szCs w:val="28"/>
        </w:rPr>
        <w:t>ель осуществления закупки</w:t>
      </w:r>
      <w:r w:rsidRPr="002C5093">
        <w:rPr>
          <w:rFonts w:cs="Times New Roman"/>
          <w:i/>
          <w:color w:val="7030A0"/>
          <w:szCs w:val="28"/>
        </w:rPr>
        <w:t>» выбрано значение «Достижение целей и реализация мероприятий, предусмотренных документами стратегического и программно-целевого планирования».</w:t>
      </w:r>
    </w:p>
    <w:p w14:paraId="2C832F91" w14:textId="77777777" w:rsidR="00A06781" w:rsidRPr="002C5093" w:rsidRDefault="00A06781" w:rsidP="00390FC8">
      <w:pPr>
        <w:ind w:firstLine="709"/>
        <w:jc w:val="both"/>
        <w:rPr>
          <w:rFonts w:cs="Times New Roman"/>
          <w:i/>
          <w:color w:val="7030A0"/>
          <w:szCs w:val="28"/>
        </w:rPr>
      </w:pPr>
    </w:p>
    <w:p w14:paraId="743DA24F" w14:textId="4085AB85" w:rsidR="00127590" w:rsidRPr="002C5093" w:rsidRDefault="00127590" w:rsidP="00390FC8">
      <w:pPr>
        <w:pStyle w:val="a"/>
        <w:numPr>
          <w:ilvl w:val="0"/>
          <w:numId w:val="1"/>
        </w:numPr>
        <w:spacing w:before="0" w:line="360" w:lineRule="auto"/>
        <w:ind w:left="0" w:firstLine="709"/>
        <w:rPr>
          <w:szCs w:val="28"/>
        </w:rPr>
      </w:pPr>
      <w:r w:rsidRPr="002C5093">
        <w:rPr>
          <w:szCs w:val="28"/>
        </w:rPr>
        <w:t>Поле «</w:t>
      </w:r>
      <w:r w:rsidR="00DD4262" w:rsidRPr="002C5093">
        <w:rPr>
          <w:b/>
          <w:szCs w:val="28"/>
        </w:rPr>
        <w:t>Обоснование соответствия объекта закупки мероприятию программы, функциям, полномочиям, международному договору</w:t>
      </w:r>
      <w:r w:rsidRPr="002C5093">
        <w:rPr>
          <w:szCs w:val="28"/>
        </w:rPr>
        <w:t>» заполняется путем ввода данных с клавиатуры.</w:t>
      </w:r>
    </w:p>
    <w:p w14:paraId="40FFA396" w14:textId="77777777" w:rsidR="00A939CE" w:rsidRPr="00A939CE" w:rsidRDefault="00A939CE" w:rsidP="00A939CE">
      <w:pPr>
        <w:pStyle w:val="a"/>
        <w:numPr>
          <w:ilvl w:val="0"/>
          <w:numId w:val="0"/>
        </w:numPr>
        <w:ind w:left="720"/>
        <w:rPr>
          <w:color w:val="FF0000"/>
          <w:szCs w:val="28"/>
        </w:rPr>
      </w:pPr>
      <w:r w:rsidRPr="00A939CE">
        <w:rPr>
          <w:color w:val="FF0000"/>
          <w:szCs w:val="28"/>
        </w:rPr>
        <w:t xml:space="preserve">ВНИМАНИЕ! </w:t>
      </w:r>
    </w:p>
    <w:p w14:paraId="1FD5A0A9" w14:textId="3D9B7260" w:rsidR="006F1BC6" w:rsidRPr="002C5093" w:rsidRDefault="006F1BC6" w:rsidP="00390FC8">
      <w:pPr>
        <w:pStyle w:val="a"/>
        <w:numPr>
          <w:ilvl w:val="0"/>
          <w:numId w:val="0"/>
        </w:numPr>
        <w:autoSpaceDE w:val="0"/>
        <w:autoSpaceDN w:val="0"/>
        <w:adjustRightInd w:val="0"/>
        <w:spacing w:before="0" w:line="360" w:lineRule="auto"/>
        <w:ind w:firstLine="709"/>
        <w:rPr>
          <w:rFonts w:eastAsiaTheme="minorHAnsi"/>
          <w:i/>
          <w:color w:val="7030A0"/>
          <w:szCs w:val="28"/>
          <w:lang w:eastAsia="en-US"/>
        </w:rPr>
      </w:pPr>
      <w:r w:rsidRPr="002C5093">
        <w:rPr>
          <w:rFonts w:eastAsiaTheme="minorHAnsi"/>
          <w:i/>
          <w:color w:val="7030A0"/>
          <w:szCs w:val="28"/>
          <w:lang w:eastAsia="en-US"/>
        </w:rPr>
        <w:t>Обоснование приводится в свободной форме.</w:t>
      </w:r>
    </w:p>
    <w:p w14:paraId="61813208" w14:textId="1261C0CE" w:rsidR="006F1BC6" w:rsidRPr="002C5093" w:rsidRDefault="006F1BC6" w:rsidP="00390FC8">
      <w:pPr>
        <w:pStyle w:val="a"/>
        <w:numPr>
          <w:ilvl w:val="0"/>
          <w:numId w:val="0"/>
        </w:numPr>
        <w:autoSpaceDE w:val="0"/>
        <w:autoSpaceDN w:val="0"/>
        <w:adjustRightInd w:val="0"/>
        <w:spacing w:before="0" w:line="360" w:lineRule="auto"/>
        <w:ind w:firstLine="709"/>
        <w:rPr>
          <w:rFonts w:eastAsiaTheme="minorHAnsi"/>
          <w:i/>
          <w:color w:val="7030A0"/>
          <w:szCs w:val="28"/>
          <w:lang w:eastAsia="en-US"/>
        </w:rPr>
      </w:pPr>
      <w:r w:rsidRPr="002C5093">
        <w:rPr>
          <w:rFonts w:eastAsiaTheme="minorHAnsi"/>
          <w:i/>
          <w:color w:val="7030A0"/>
          <w:szCs w:val="28"/>
          <w:lang w:eastAsia="en-US"/>
        </w:rPr>
        <w:t>Если наименование объекта закупки напрямую следует из названия мероприятия (функции, полномочия, международного договора), то указывается, что закупка осуществляется для реализации соответствующего мероприятия (функции, полном</w:t>
      </w:r>
      <w:r w:rsidR="002C1ABB" w:rsidRPr="002C5093">
        <w:rPr>
          <w:rFonts w:eastAsiaTheme="minorHAnsi"/>
          <w:i/>
          <w:color w:val="7030A0"/>
          <w:szCs w:val="28"/>
          <w:lang w:eastAsia="en-US"/>
        </w:rPr>
        <w:t>очия, международного договора).</w:t>
      </w:r>
    </w:p>
    <w:p w14:paraId="50A82AD2" w14:textId="5FC16AF2" w:rsidR="006F1BC6" w:rsidRPr="002C5093" w:rsidRDefault="006F1BC6" w:rsidP="00390FC8">
      <w:pPr>
        <w:pStyle w:val="a"/>
        <w:numPr>
          <w:ilvl w:val="0"/>
          <w:numId w:val="0"/>
        </w:numPr>
        <w:spacing w:before="0" w:line="360" w:lineRule="auto"/>
        <w:ind w:firstLine="709"/>
        <w:rPr>
          <w:rFonts w:eastAsiaTheme="minorHAnsi"/>
          <w:i/>
          <w:color w:val="7030A0"/>
          <w:szCs w:val="28"/>
          <w:lang w:eastAsia="en-US"/>
        </w:rPr>
      </w:pPr>
      <w:r w:rsidRPr="002C5093">
        <w:rPr>
          <w:rFonts w:eastAsiaTheme="minorHAnsi"/>
          <w:i/>
          <w:color w:val="7030A0"/>
          <w:szCs w:val="28"/>
          <w:lang w:eastAsia="en-US"/>
        </w:rPr>
        <w:t xml:space="preserve">Если прямая связь между наименованиями объекта закупки и мероприятия отсутствует, </w:t>
      </w:r>
      <w:hyperlink r:id="rId16" w:history="1">
        <w:r w:rsidRPr="002C5093">
          <w:rPr>
            <w:rFonts w:eastAsiaTheme="minorHAnsi"/>
            <w:i/>
            <w:color w:val="7030A0"/>
            <w:szCs w:val="28"/>
            <w:lang w:eastAsia="en-US"/>
          </w:rPr>
          <w:t>нужно описать</w:t>
        </w:r>
      </w:hyperlink>
      <w:r w:rsidRPr="002C5093">
        <w:rPr>
          <w:rFonts w:eastAsiaTheme="minorHAnsi"/>
          <w:i/>
          <w:color w:val="7030A0"/>
          <w:szCs w:val="28"/>
          <w:lang w:eastAsia="en-US"/>
        </w:rPr>
        <w:t>, каким образом закупка товара (работы, услуги), будет способствовать реализации мероприятия (функции, полномочия, международного договора)</w:t>
      </w:r>
      <w:r w:rsidR="002C1ABB" w:rsidRPr="002C5093">
        <w:rPr>
          <w:rFonts w:eastAsiaTheme="minorHAnsi"/>
          <w:i/>
          <w:color w:val="7030A0"/>
          <w:szCs w:val="28"/>
          <w:lang w:eastAsia="en-US"/>
        </w:rPr>
        <w:t xml:space="preserve">, </w:t>
      </w:r>
      <w:r w:rsidRPr="002C5093">
        <w:rPr>
          <w:rFonts w:eastAsiaTheme="minorHAnsi"/>
          <w:i/>
          <w:color w:val="7030A0"/>
          <w:szCs w:val="28"/>
          <w:lang w:eastAsia="en-US"/>
        </w:rPr>
        <w:t>в зависимости от выбра</w:t>
      </w:r>
      <w:r w:rsidR="002C1ABB" w:rsidRPr="002C5093">
        <w:rPr>
          <w:rFonts w:eastAsiaTheme="minorHAnsi"/>
          <w:i/>
          <w:color w:val="7030A0"/>
          <w:szCs w:val="28"/>
          <w:lang w:eastAsia="en-US"/>
        </w:rPr>
        <w:t>нной цели осуществления закупки</w:t>
      </w:r>
      <w:r w:rsidRPr="002C5093">
        <w:rPr>
          <w:rFonts w:eastAsiaTheme="minorHAnsi"/>
          <w:i/>
          <w:color w:val="7030A0"/>
          <w:szCs w:val="28"/>
          <w:lang w:eastAsia="en-US"/>
        </w:rPr>
        <w:t>.</w:t>
      </w:r>
    </w:p>
    <w:p w14:paraId="1A309C75" w14:textId="77777777" w:rsidR="00CA4E07" w:rsidRPr="002C5093" w:rsidRDefault="00CA4E07" w:rsidP="00390FC8">
      <w:pPr>
        <w:pStyle w:val="a"/>
        <w:numPr>
          <w:ilvl w:val="0"/>
          <w:numId w:val="0"/>
        </w:numPr>
        <w:spacing w:before="0" w:line="360" w:lineRule="auto"/>
        <w:ind w:firstLine="709"/>
        <w:rPr>
          <w:szCs w:val="28"/>
        </w:rPr>
      </w:pPr>
    </w:p>
    <w:p w14:paraId="7B88B64B" w14:textId="032D752F" w:rsidR="00FA48B4" w:rsidRPr="002C5093" w:rsidRDefault="001F4DEF" w:rsidP="00390FC8">
      <w:pPr>
        <w:pStyle w:val="a"/>
        <w:numPr>
          <w:ilvl w:val="0"/>
          <w:numId w:val="1"/>
        </w:numPr>
        <w:spacing w:before="0" w:line="360" w:lineRule="auto"/>
        <w:ind w:left="0" w:firstLine="709"/>
        <w:rPr>
          <w:szCs w:val="28"/>
        </w:rPr>
      </w:pPr>
      <w:r w:rsidRPr="002C5093">
        <w:rPr>
          <w:szCs w:val="28"/>
        </w:rPr>
        <w:t>П</w:t>
      </w:r>
      <w:r w:rsidR="00A034EC" w:rsidRPr="002C5093">
        <w:rPr>
          <w:szCs w:val="28"/>
        </w:rPr>
        <w:t>оле</w:t>
      </w:r>
      <w:r w:rsidRPr="002C5093">
        <w:rPr>
          <w:szCs w:val="28"/>
        </w:rPr>
        <w:t xml:space="preserve"> </w:t>
      </w:r>
      <w:r w:rsidR="00FA48B4" w:rsidRPr="002C5093">
        <w:rPr>
          <w:szCs w:val="28"/>
        </w:rPr>
        <w:t>«</w:t>
      </w:r>
      <w:r w:rsidR="0040146D" w:rsidRPr="002C5093">
        <w:rPr>
          <w:rStyle w:val="a5"/>
          <w:rFonts w:eastAsiaTheme="majorEastAsia"/>
          <w:szCs w:val="28"/>
        </w:rPr>
        <w:t>Закупка в соответствии с отдельными пунктами статей 83, 93 Федерального закона от 05.04.2013 г. № 44-ФЗ</w:t>
      </w:r>
      <w:r w:rsidR="00FA48B4" w:rsidRPr="002C5093">
        <w:rPr>
          <w:szCs w:val="28"/>
        </w:rPr>
        <w:t>»</w:t>
      </w:r>
      <w:r w:rsidR="0040146D" w:rsidRPr="002C5093">
        <w:rPr>
          <w:szCs w:val="28"/>
        </w:rPr>
        <w:t xml:space="preserve"> </w:t>
      </w:r>
      <w:r w:rsidR="001C1075" w:rsidRPr="002C5093">
        <w:rPr>
          <w:szCs w:val="28"/>
        </w:rPr>
        <w:t xml:space="preserve">заполняется путем выбора </w:t>
      </w:r>
      <w:r w:rsidR="0040146D" w:rsidRPr="002C5093">
        <w:rPr>
          <w:szCs w:val="28"/>
        </w:rPr>
        <w:t>значени</w:t>
      </w:r>
      <w:r w:rsidR="001C1075" w:rsidRPr="002C5093">
        <w:rPr>
          <w:szCs w:val="28"/>
        </w:rPr>
        <w:t>я</w:t>
      </w:r>
      <w:r w:rsidR="0040146D" w:rsidRPr="002C5093">
        <w:rPr>
          <w:szCs w:val="28"/>
        </w:rPr>
        <w:t xml:space="preserve"> из выпадающего списка, если по данной позиции плана закупок планируется </w:t>
      </w:r>
      <w:r w:rsidR="0040146D" w:rsidRPr="002C5093">
        <w:rPr>
          <w:rStyle w:val="a5"/>
          <w:rFonts w:eastAsiaTheme="majorEastAsia"/>
          <w:b w:val="0"/>
          <w:szCs w:val="28"/>
        </w:rPr>
        <w:t>закупка в соответствии с отдельными пунктами статей 83, 93 Федерального закона от 05.04.2013 г. № 44-ФЗ</w:t>
      </w:r>
      <w:r w:rsidR="00FA48B4" w:rsidRPr="002C5093">
        <w:rPr>
          <w:szCs w:val="28"/>
        </w:rPr>
        <w:t>.</w:t>
      </w:r>
    </w:p>
    <w:p w14:paraId="51C454A5" w14:textId="77777777" w:rsidR="00A939CE" w:rsidRPr="00A939CE" w:rsidRDefault="00A939CE" w:rsidP="00A939CE">
      <w:pPr>
        <w:pStyle w:val="a"/>
        <w:numPr>
          <w:ilvl w:val="0"/>
          <w:numId w:val="0"/>
        </w:numPr>
        <w:ind w:left="720"/>
        <w:rPr>
          <w:color w:val="FF0000"/>
          <w:szCs w:val="28"/>
        </w:rPr>
      </w:pPr>
      <w:r w:rsidRPr="00A939CE">
        <w:rPr>
          <w:color w:val="FF0000"/>
          <w:szCs w:val="28"/>
        </w:rPr>
        <w:t xml:space="preserve">ВНИМАНИЕ! </w:t>
      </w:r>
    </w:p>
    <w:p w14:paraId="244763ED" w14:textId="40B04113" w:rsidR="00042AD3" w:rsidRPr="002C5093" w:rsidRDefault="00042AD3" w:rsidP="00390FC8">
      <w:pPr>
        <w:pStyle w:val="ConsPlusNormal"/>
        <w:spacing w:line="360" w:lineRule="auto"/>
        <w:ind w:firstLine="709"/>
        <w:jc w:val="both"/>
        <w:rPr>
          <w:color w:val="7030A0"/>
        </w:rPr>
      </w:pPr>
      <w:r w:rsidRPr="002C5093">
        <w:rPr>
          <w:color w:val="7030A0"/>
        </w:rPr>
        <w:t xml:space="preserve">Необходимость заполнения данного поля связана с тем, что информация о закупках, которые планируется осуществлять путем проведения запроса предложений в соответствии с </w:t>
      </w:r>
      <w:hyperlink r:id="rId17" w:history="1">
        <w:r w:rsidRPr="002C5093">
          <w:rPr>
            <w:color w:val="7030A0"/>
          </w:rPr>
          <w:t>п.</w:t>
        </w:r>
        <w:r w:rsidR="001C2F54" w:rsidRPr="002C5093">
          <w:rPr>
            <w:color w:val="7030A0"/>
          </w:rPr>
          <w:t xml:space="preserve"> </w:t>
        </w:r>
        <w:r w:rsidRPr="002C5093">
          <w:rPr>
            <w:color w:val="7030A0"/>
          </w:rPr>
          <w:t>7 ч.</w:t>
        </w:r>
        <w:r w:rsidR="001C2F54" w:rsidRPr="002C5093">
          <w:rPr>
            <w:color w:val="7030A0"/>
          </w:rPr>
          <w:t xml:space="preserve"> </w:t>
        </w:r>
        <w:r w:rsidRPr="002C5093">
          <w:rPr>
            <w:color w:val="7030A0"/>
          </w:rPr>
          <w:t>2 ст.</w:t>
        </w:r>
        <w:r w:rsidR="001C2F54" w:rsidRPr="002C5093">
          <w:rPr>
            <w:color w:val="7030A0"/>
          </w:rPr>
          <w:t xml:space="preserve"> </w:t>
        </w:r>
        <w:r w:rsidRPr="002C5093">
          <w:rPr>
            <w:color w:val="7030A0"/>
          </w:rPr>
          <w:t>83</w:t>
        </w:r>
      </w:hyperlink>
      <w:r w:rsidRPr="002C5093">
        <w:rPr>
          <w:color w:val="7030A0"/>
        </w:rPr>
        <w:t xml:space="preserve"> </w:t>
      </w:r>
      <w:r w:rsidR="001C2F54" w:rsidRPr="002C5093">
        <w:rPr>
          <w:color w:val="7030A0"/>
        </w:rPr>
        <w:t>з</w:t>
      </w:r>
      <w:r w:rsidRPr="002C5093">
        <w:rPr>
          <w:color w:val="7030A0"/>
        </w:rPr>
        <w:t>акона №44-ФЗ</w:t>
      </w:r>
      <w:r w:rsidR="0054505C">
        <w:rPr>
          <w:color w:val="7030A0"/>
        </w:rPr>
        <w:t xml:space="preserve"> п.3 ч.2 ст.83.1</w:t>
      </w:r>
      <w:r w:rsidRPr="002C5093">
        <w:rPr>
          <w:color w:val="7030A0"/>
        </w:rPr>
        <w:t xml:space="preserve"> </w:t>
      </w:r>
      <w:r w:rsidRPr="002C5093">
        <w:rPr>
          <w:color w:val="7030A0"/>
        </w:rPr>
        <w:lastRenderedPageBreak/>
        <w:t xml:space="preserve">(закупка лекарственных препаратов), а также у единственного поставщика (в соответствии с </w:t>
      </w:r>
      <w:hyperlink r:id="rId18" w:history="1">
        <w:r w:rsidRPr="002C5093">
          <w:rPr>
            <w:color w:val="7030A0"/>
          </w:rPr>
          <w:t>п. 4</w:t>
        </w:r>
      </w:hyperlink>
      <w:r w:rsidRPr="002C5093">
        <w:rPr>
          <w:color w:val="7030A0"/>
        </w:rPr>
        <w:t xml:space="preserve">, </w:t>
      </w:r>
      <w:hyperlink r:id="rId19" w:history="1">
        <w:r w:rsidRPr="002C5093">
          <w:rPr>
            <w:color w:val="7030A0"/>
          </w:rPr>
          <w:t>5</w:t>
        </w:r>
      </w:hyperlink>
      <w:r w:rsidRPr="002C5093">
        <w:rPr>
          <w:color w:val="7030A0"/>
        </w:rPr>
        <w:t xml:space="preserve">, </w:t>
      </w:r>
      <w:hyperlink r:id="rId20" w:history="1">
        <w:r w:rsidRPr="002C5093">
          <w:rPr>
            <w:color w:val="7030A0"/>
          </w:rPr>
          <w:t>26</w:t>
        </w:r>
      </w:hyperlink>
      <w:r w:rsidRPr="002C5093">
        <w:rPr>
          <w:color w:val="7030A0"/>
        </w:rPr>
        <w:t xml:space="preserve">, </w:t>
      </w:r>
      <w:hyperlink r:id="rId21" w:history="1">
        <w:r w:rsidRPr="002C5093">
          <w:rPr>
            <w:color w:val="7030A0"/>
          </w:rPr>
          <w:t>33 ч</w:t>
        </w:r>
        <w:r w:rsidR="001C2F54" w:rsidRPr="002C5093">
          <w:rPr>
            <w:color w:val="7030A0"/>
          </w:rPr>
          <w:t>.</w:t>
        </w:r>
        <w:r w:rsidRPr="002C5093">
          <w:rPr>
            <w:color w:val="7030A0"/>
          </w:rPr>
          <w:t xml:space="preserve"> 1 ст. 93</w:t>
        </w:r>
      </w:hyperlink>
      <w:r w:rsidR="001C2F54" w:rsidRPr="002C5093">
        <w:rPr>
          <w:color w:val="7030A0"/>
        </w:rPr>
        <w:t xml:space="preserve"> з</w:t>
      </w:r>
      <w:r w:rsidRPr="002C5093">
        <w:rPr>
          <w:color w:val="7030A0"/>
        </w:rPr>
        <w:t>акона №44-ФЗ), указывается одной строкой</w:t>
      </w:r>
      <w:r w:rsidRPr="002C5093">
        <w:rPr>
          <w:b/>
          <w:color w:val="7030A0"/>
        </w:rPr>
        <w:t>,</w:t>
      </w:r>
      <w:r w:rsidRPr="002C5093">
        <w:rPr>
          <w:color w:val="7030A0"/>
        </w:rPr>
        <w:t xml:space="preserve"> в размере годового объема финансового обеспечения в отношении каждого из этих объектов закупок</w:t>
      </w:r>
      <w:r w:rsidR="001C2F54" w:rsidRPr="002C5093">
        <w:rPr>
          <w:color w:val="7030A0"/>
        </w:rPr>
        <w:t>.</w:t>
      </w:r>
    </w:p>
    <w:p w14:paraId="61D14BF2" w14:textId="26100212" w:rsidR="00042AD3" w:rsidRPr="002C5093" w:rsidRDefault="00042AD3" w:rsidP="00390FC8">
      <w:pPr>
        <w:ind w:firstLine="709"/>
        <w:jc w:val="both"/>
        <w:rPr>
          <w:rFonts w:cs="Times New Roman"/>
          <w:i/>
          <w:color w:val="7030A0"/>
          <w:szCs w:val="28"/>
        </w:rPr>
      </w:pPr>
      <w:r w:rsidRPr="002C5093">
        <w:rPr>
          <w:rFonts w:cs="Times New Roman"/>
          <w:i/>
          <w:noProof/>
          <w:color w:val="7030A0"/>
          <w:szCs w:val="28"/>
          <w:lang w:eastAsia="ru-RU"/>
        </w:rPr>
        <w:t xml:space="preserve">Таким образом, в случае, если заказчиком планируется в течение периода, на который формируется план закупок, заключать </w:t>
      </w:r>
      <w:r w:rsidRPr="002C5093">
        <w:rPr>
          <w:rFonts w:cs="Times New Roman"/>
          <w:i/>
          <w:color w:val="7030A0"/>
          <w:szCs w:val="28"/>
        </w:rPr>
        <w:t xml:space="preserve">договоры по одному из выше перечисленных оснований (например, по </w:t>
      </w:r>
      <w:hyperlink r:id="rId22" w:history="1">
        <w:r w:rsidRPr="002C5093">
          <w:rPr>
            <w:rFonts w:cs="Times New Roman"/>
            <w:i/>
            <w:color w:val="7030A0"/>
            <w:szCs w:val="28"/>
          </w:rPr>
          <w:t>п. 4 ч</w:t>
        </w:r>
        <w:r w:rsidR="001C2F54" w:rsidRPr="002C5093">
          <w:rPr>
            <w:rFonts w:cs="Times New Roman"/>
            <w:i/>
            <w:color w:val="7030A0"/>
            <w:szCs w:val="28"/>
          </w:rPr>
          <w:t>.</w:t>
        </w:r>
        <w:r w:rsidRPr="002C5093">
          <w:rPr>
            <w:rFonts w:cs="Times New Roman"/>
            <w:i/>
            <w:color w:val="7030A0"/>
            <w:szCs w:val="28"/>
          </w:rPr>
          <w:t xml:space="preserve"> 1 ст. 93</w:t>
        </w:r>
      </w:hyperlink>
      <w:r w:rsidRPr="002C5093">
        <w:rPr>
          <w:rFonts w:cs="Times New Roman"/>
          <w:i/>
          <w:color w:val="7030A0"/>
          <w:szCs w:val="28"/>
        </w:rPr>
        <w:t xml:space="preserve"> закона №44-ФЗ)</w:t>
      </w:r>
      <w:r w:rsidR="001C2F54" w:rsidRPr="002C5093">
        <w:rPr>
          <w:rFonts w:cs="Times New Roman"/>
          <w:i/>
          <w:color w:val="7030A0"/>
          <w:szCs w:val="28"/>
        </w:rPr>
        <w:t xml:space="preserve"> </w:t>
      </w:r>
      <w:r w:rsidRPr="002C5093">
        <w:rPr>
          <w:rFonts w:cs="Times New Roman"/>
          <w:i/>
          <w:noProof/>
          <w:color w:val="7030A0"/>
          <w:szCs w:val="28"/>
          <w:lang w:eastAsia="ru-RU"/>
        </w:rPr>
        <w:t xml:space="preserve">выбранному в детализации </w:t>
      </w:r>
      <w:r w:rsidR="0082715F" w:rsidRPr="002C5093">
        <w:rPr>
          <w:rFonts w:cs="Times New Roman"/>
          <w:i/>
          <w:noProof/>
          <w:color w:val="7030A0"/>
          <w:szCs w:val="28"/>
          <w:lang w:eastAsia="ru-RU"/>
        </w:rPr>
        <w:t>«</w:t>
      </w:r>
      <w:r w:rsidRPr="002C5093">
        <w:rPr>
          <w:rFonts w:cs="Times New Roman"/>
          <w:i/>
          <w:noProof/>
          <w:color w:val="7030A0"/>
          <w:szCs w:val="28"/>
          <w:lang w:eastAsia="ru-RU"/>
        </w:rPr>
        <w:t>Финансовое</w:t>
      </w:r>
      <w:r w:rsidR="001C2F54" w:rsidRPr="002C5093">
        <w:rPr>
          <w:rFonts w:cs="Times New Roman"/>
          <w:i/>
          <w:noProof/>
          <w:color w:val="7030A0"/>
          <w:szCs w:val="28"/>
          <w:lang w:eastAsia="ru-RU"/>
        </w:rPr>
        <w:t xml:space="preserve"> обеспечение</w:t>
      </w:r>
      <w:r w:rsidR="0082715F" w:rsidRPr="002C5093">
        <w:rPr>
          <w:rFonts w:cs="Times New Roman"/>
          <w:i/>
          <w:noProof/>
          <w:color w:val="7030A0"/>
          <w:szCs w:val="28"/>
          <w:lang w:eastAsia="ru-RU"/>
        </w:rPr>
        <w:t>»</w:t>
      </w:r>
      <w:r w:rsidR="001C2F54" w:rsidRPr="002C5093">
        <w:rPr>
          <w:rFonts w:cs="Times New Roman"/>
          <w:i/>
          <w:noProof/>
          <w:color w:val="7030A0"/>
          <w:szCs w:val="28"/>
          <w:lang w:eastAsia="ru-RU"/>
        </w:rPr>
        <w:t>,</w:t>
      </w:r>
      <w:r w:rsidRPr="002C5093">
        <w:rPr>
          <w:rFonts w:cs="Times New Roman"/>
          <w:i/>
          <w:noProof/>
          <w:color w:val="7030A0"/>
          <w:szCs w:val="28"/>
          <w:lang w:eastAsia="ru-RU"/>
        </w:rPr>
        <w:t xml:space="preserve"> </w:t>
      </w:r>
      <w:r w:rsidRPr="002C5093">
        <w:rPr>
          <w:rFonts w:cs="Times New Roman"/>
          <w:i/>
          <w:color w:val="7030A0"/>
          <w:szCs w:val="28"/>
        </w:rPr>
        <w:t>в системе должно быть заведено не более одной строки плана закупок.</w:t>
      </w:r>
    </w:p>
    <w:p w14:paraId="7C18C8E0" w14:textId="6A73A98F" w:rsidR="00042AD3" w:rsidRPr="002C5093" w:rsidRDefault="00042AD3" w:rsidP="00390FC8">
      <w:pPr>
        <w:pStyle w:val="a"/>
        <w:numPr>
          <w:ilvl w:val="0"/>
          <w:numId w:val="0"/>
        </w:numPr>
        <w:spacing w:before="0" w:line="360" w:lineRule="auto"/>
        <w:ind w:firstLine="709"/>
        <w:rPr>
          <w:i/>
          <w:color w:val="7030A0"/>
          <w:szCs w:val="28"/>
        </w:rPr>
      </w:pPr>
      <w:r w:rsidRPr="002C5093">
        <w:rPr>
          <w:i/>
          <w:color w:val="7030A0"/>
          <w:szCs w:val="28"/>
        </w:rPr>
        <w:t xml:space="preserve">В такой строке </w:t>
      </w:r>
      <w:r w:rsidR="008005CA" w:rsidRPr="002C5093">
        <w:rPr>
          <w:i/>
          <w:color w:val="7030A0"/>
          <w:szCs w:val="28"/>
        </w:rPr>
        <w:t>следует</w:t>
      </w:r>
      <w:r w:rsidRPr="002C5093">
        <w:rPr>
          <w:i/>
          <w:color w:val="7030A0"/>
          <w:szCs w:val="28"/>
        </w:rPr>
        <w:t xml:space="preserve"> суммировать финансовое обеспечение по всем </w:t>
      </w:r>
      <w:r w:rsidR="009F5F17">
        <w:rPr>
          <w:i/>
          <w:color w:val="7030A0"/>
          <w:szCs w:val="28"/>
        </w:rPr>
        <w:t xml:space="preserve">КБК, </w:t>
      </w:r>
      <w:r w:rsidRPr="002C5093">
        <w:rPr>
          <w:i/>
          <w:color w:val="7030A0"/>
          <w:szCs w:val="28"/>
        </w:rPr>
        <w:t xml:space="preserve">планируемым по данному основанию (то есть по </w:t>
      </w:r>
      <w:hyperlink r:id="rId23" w:history="1">
        <w:r w:rsidRPr="002C5093">
          <w:rPr>
            <w:i/>
            <w:color w:val="7030A0"/>
            <w:szCs w:val="28"/>
          </w:rPr>
          <w:t>п. 4 ч</w:t>
        </w:r>
        <w:r w:rsidR="001C2F54" w:rsidRPr="002C5093">
          <w:rPr>
            <w:i/>
            <w:color w:val="7030A0"/>
            <w:szCs w:val="28"/>
          </w:rPr>
          <w:t>.</w:t>
        </w:r>
        <w:r w:rsidRPr="002C5093">
          <w:rPr>
            <w:i/>
            <w:color w:val="7030A0"/>
            <w:szCs w:val="28"/>
          </w:rPr>
          <w:t xml:space="preserve"> 1 ст. 93</w:t>
        </w:r>
      </w:hyperlink>
      <w:r w:rsidRPr="002C5093">
        <w:rPr>
          <w:i/>
          <w:color w:val="7030A0"/>
          <w:szCs w:val="28"/>
        </w:rPr>
        <w:t xml:space="preserve"> закона №44-ФЗ) закупкам</w:t>
      </w:r>
      <w:r w:rsidR="001C2F54" w:rsidRPr="002C5093">
        <w:rPr>
          <w:i/>
          <w:color w:val="7030A0"/>
          <w:szCs w:val="28"/>
        </w:rPr>
        <w:t>.</w:t>
      </w:r>
    </w:p>
    <w:p w14:paraId="316F691B" w14:textId="77777777" w:rsidR="00CA4E07" w:rsidRPr="002C5093" w:rsidRDefault="00CA4E07" w:rsidP="00390FC8">
      <w:pPr>
        <w:pStyle w:val="a"/>
        <w:numPr>
          <w:ilvl w:val="0"/>
          <w:numId w:val="0"/>
        </w:numPr>
        <w:spacing w:before="0" w:line="360" w:lineRule="auto"/>
        <w:ind w:firstLine="709"/>
        <w:rPr>
          <w:i/>
          <w:color w:val="7030A0"/>
          <w:szCs w:val="28"/>
        </w:rPr>
      </w:pPr>
    </w:p>
    <w:p w14:paraId="46C6565A" w14:textId="67F1CCBE" w:rsidR="00AA6701" w:rsidRPr="002C5093" w:rsidRDefault="009F26FF" w:rsidP="00390FC8">
      <w:pPr>
        <w:pStyle w:val="a"/>
        <w:numPr>
          <w:ilvl w:val="0"/>
          <w:numId w:val="1"/>
        </w:numPr>
        <w:spacing w:before="0" w:line="360" w:lineRule="auto"/>
        <w:ind w:left="0" w:firstLine="709"/>
        <w:rPr>
          <w:szCs w:val="28"/>
        </w:rPr>
      </w:pPr>
      <w:r w:rsidRPr="002C5093">
        <w:rPr>
          <w:szCs w:val="28"/>
        </w:rPr>
        <w:t>Составное п</w:t>
      </w:r>
      <w:r w:rsidR="00AA6701" w:rsidRPr="002C5093">
        <w:rPr>
          <w:szCs w:val="28"/>
        </w:rPr>
        <w:t>оле «</w:t>
      </w:r>
      <w:r w:rsidR="00AA6701" w:rsidRPr="002C5093">
        <w:rPr>
          <w:b/>
          <w:szCs w:val="28"/>
        </w:rPr>
        <w:t>Идентификационный код закупки</w:t>
      </w:r>
      <w:r w:rsidR="00AA6701" w:rsidRPr="002C5093">
        <w:rPr>
          <w:szCs w:val="28"/>
        </w:rPr>
        <w:t xml:space="preserve">» </w:t>
      </w:r>
      <w:r w:rsidRPr="002C5093">
        <w:rPr>
          <w:szCs w:val="28"/>
        </w:rPr>
        <w:t xml:space="preserve">заполняется автоматически </w:t>
      </w:r>
      <w:r w:rsidR="00511C0C" w:rsidRPr="002C5093">
        <w:rPr>
          <w:szCs w:val="28"/>
        </w:rPr>
        <w:t>в мом</w:t>
      </w:r>
      <w:r w:rsidR="00DD5C15" w:rsidRPr="002C5093">
        <w:rPr>
          <w:szCs w:val="28"/>
        </w:rPr>
        <w:t xml:space="preserve">ент сохранения данных </w:t>
      </w:r>
      <w:r w:rsidR="00A85694" w:rsidRPr="002C5093">
        <w:rPr>
          <w:szCs w:val="28"/>
        </w:rPr>
        <w:t xml:space="preserve">заголовка </w:t>
      </w:r>
      <w:r w:rsidR="00DA57E0" w:rsidRPr="002C5093">
        <w:rPr>
          <w:szCs w:val="28"/>
        </w:rPr>
        <w:t>интерфейса</w:t>
      </w:r>
      <w:r w:rsidR="00C463A0" w:rsidRPr="002C5093">
        <w:rPr>
          <w:szCs w:val="28"/>
        </w:rPr>
        <w:t>.</w:t>
      </w:r>
      <w:r w:rsidR="00A85694" w:rsidRPr="002C5093">
        <w:rPr>
          <w:szCs w:val="28"/>
        </w:rPr>
        <w:t xml:space="preserve"> </w:t>
      </w:r>
      <w:r w:rsidR="00C463A0" w:rsidRPr="002C5093">
        <w:rPr>
          <w:szCs w:val="28"/>
        </w:rPr>
        <w:t>Порядок формирования идентификационного кода закупки определен приказом Минэкономразвития России от 29 июня 2015 г. № 422</w:t>
      </w:r>
      <w:r w:rsidR="00136E38" w:rsidRPr="002C5093">
        <w:rPr>
          <w:szCs w:val="28"/>
        </w:rPr>
        <w:t>:</w:t>
      </w:r>
    </w:p>
    <w:p w14:paraId="5BDE3B4D" w14:textId="0D1BB5AB" w:rsidR="00136E38" w:rsidRPr="002C5093" w:rsidRDefault="00136E38" w:rsidP="00390FC8">
      <w:pPr>
        <w:shd w:val="clear" w:color="auto" w:fill="FFFFFF"/>
        <w:ind w:firstLine="709"/>
        <w:jc w:val="both"/>
        <w:rPr>
          <w:rFonts w:cs="Times New Roman"/>
          <w:color w:val="4E4E4E"/>
          <w:szCs w:val="28"/>
          <w:lang w:eastAsia="ru-RU"/>
        </w:rPr>
      </w:pPr>
      <w:r w:rsidRPr="002C5093">
        <w:rPr>
          <w:rFonts w:cs="Times New Roman"/>
          <w:color w:val="000000"/>
          <w:szCs w:val="28"/>
          <w:lang w:eastAsia="ru-RU"/>
        </w:rPr>
        <w:t xml:space="preserve">1-2 разряды – </w:t>
      </w:r>
      <w:r w:rsidR="00E03AC0" w:rsidRPr="002C5093">
        <w:rPr>
          <w:rFonts w:cs="Times New Roman"/>
          <w:color w:val="000000"/>
          <w:szCs w:val="28"/>
          <w:lang w:eastAsia="ru-RU"/>
        </w:rPr>
        <w:t>поле</w:t>
      </w:r>
      <w:r w:rsidR="00DD5C15" w:rsidRPr="002C5093">
        <w:rPr>
          <w:rFonts w:cs="Times New Roman"/>
          <w:color w:val="000000"/>
          <w:szCs w:val="28"/>
          <w:lang w:eastAsia="ru-RU"/>
        </w:rPr>
        <w:t xml:space="preserve"> «</w:t>
      </w:r>
      <w:r w:rsidR="00DD5C15" w:rsidRPr="002C5093">
        <w:rPr>
          <w:rFonts w:cs="Times New Roman"/>
          <w:i/>
          <w:color w:val="000000"/>
          <w:szCs w:val="28"/>
          <w:lang w:eastAsia="ru-RU"/>
        </w:rPr>
        <w:t>Г</w:t>
      </w:r>
      <w:r w:rsidRPr="002C5093">
        <w:rPr>
          <w:rFonts w:cs="Times New Roman"/>
          <w:i/>
          <w:color w:val="000000"/>
          <w:szCs w:val="28"/>
          <w:lang w:eastAsia="ru-RU"/>
        </w:rPr>
        <w:t>од размещения извещения</w:t>
      </w:r>
      <w:r w:rsidR="00AD35B1" w:rsidRPr="002C5093">
        <w:rPr>
          <w:rFonts w:cs="Times New Roman"/>
          <w:i/>
          <w:color w:val="000000"/>
          <w:szCs w:val="28"/>
          <w:lang w:eastAsia="ru-RU"/>
        </w:rPr>
        <w:t xml:space="preserve"> об осуществлении закупки</w:t>
      </w:r>
      <w:r w:rsidR="00DD5C15" w:rsidRPr="002C5093">
        <w:rPr>
          <w:rFonts w:cs="Times New Roman"/>
          <w:color w:val="000000"/>
          <w:szCs w:val="28"/>
          <w:lang w:eastAsia="ru-RU"/>
        </w:rPr>
        <w:t>»</w:t>
      </w:r>
      <w:r w:rsidR="001071D5" w:rsidRPr="002C5093">
        <w:rPr>
          <w:rFonts w:cs="Times New Roman"/>
          <w:color w:val="000000"/>
          <w:szCs w:val="28"/>
          <w:lang w:eastAsia="ru-RU"/>
        </w:rPr>
        <w:t xml:space="preserve"> (в</w:t>
      </w:r>
      <w:r w:rsidR="00511C0C" w:rsidRPr="002C5093">
        <w:rPr>
          <w:rFonts w:cs="Times New Roman"/>
          <w:color w:val="000000"/>
          <w:szCs w:val="28"/>
          <w:lang w:eastAsia="ru-RU"/>
        </w:rPr>
        <w:t xml:space="preserve"> поле </w:t>
      </w:r>
      <w:r w:rsidR="001071D5" w:rsidRPr="002C5093">
        <w:rPr>
          <w:rFonts w:cs="Times New Roman"/>
          <w:color w:val="000000"/>
          <w:szCs w:val="28"/>
          <w:lang w:eastAsia="ru-RU"/>
        </w:rPr>
        <w:t xml:space="preserve">указываются </w:t>
      </w:r>
      <w:r w:rsidR="00511C0C" w:rsidRPr="002C5093">
        <w:rPr>
          <w:rFonts w:cs="Times New Roman"/>
          <w:color w:val="000000"/>
          <w:szCs w:val="28"/>
          <w:lang w:eastAsia="ru-RU"/>
        </w:rPr>
        <w:t>две последние цифры года</w:t>
      </w:r>
      <w:r w:rsidR="001071D5" w:rsidRPr="002C5093">
        <w:rPr>
          <w:rFonts w:cs="Times New Roman"/>
          <w:color w:val="000000"/>
          <w:szCs w:val="28"/>
          <w:lang w:eastAsia="ru-RU"/>
        </w:rPr>
        <w:t xml:space="preserve"> из</w:t>
      </w:r>
      <w:r w:rsidR="00511C0C" w:rsidRPr="002C5093">
        <w:rPr>
          <w:rFonts w:cs="Times New Roman"/>
          <w:color w:val="000000"/>
          <w:szCs w:val="28"/>
          <w:lang w:eastAsia="ru-RU"/>
        </w:rPr>
        <w:t xml:space="preserve"> пол</w:t>
      </w:r>
      <w:r w:rsidR="001071D5" w:rsidRPr="002C5093">
        <w:rPr>
          <w:rFonts w:cs="Times New Roman"/>
          <w:color w:val="000000"/>
          <w:szCs w:val="28"/>
          <w:lang w:eastAsia="ru-RU"/>
        </w:rPr>
        <w:t>я</w:t>
      </w:r>
      <w:r w:rsidR="00511C0C" w:rsidRPr="002C5093">
        <w:rPr>
          <w:rFonts w:cs="Times New Roman"/>
          <w:color w:val="000000"/>
          <w:szCs w:val="28"/>
          <w:lang w:eastAsia="ru-RU"/>
        </w:rPr>
        <w:t xml:space="preserve"> «</w:t>
      </w:r>
      <w:r w:rsidR="00DD5C15" w:rsidRPr="002C5093">
        <w:rPr>
          <w:rFonts w:cs="Times New Roman"/>
          <w:color w:val="000000"/>
          <w:szCs w:val="28"/>
        </w:rPr>
        <w:t>Планируемый год публикации извещения о закупке</w:t>
      </w:r>
      <w:r w:rsidR="00511C0C" w:rsidRPr="002C5093">
        <w:rPr>
          <w:rFonts w:cs="Times New Roman"/>
          <w:color w:val="000000"/>
          <w:szCs w:val="28"/>
          <w:lang w:eastAsia="ru-RU"/>
        </w:rPr>
        <w:t>»</w:t>
      </w:r>
      <w:r w:rsidR="001071D5" w:rsidRPr="002C5093">
        <w:rPr>
          <w:rFonts w:cs="Times New Roman"/>
          <w:color w:val="000000"/>
          <w:szCs w:val="28"/>
          <w:lang w:eastAsia="ru-RU"/>
        </w:rPr>
        <w:t>)</w:t>
      </w:r>
      <w:r w:rsidRPr="002C5093">
        <w:rPr>
          <w:rFonts w:cs="Times New Roman"/>
          <w:color w:val="000000"/>
          <w:szCs w:val="28"/>
          <w:lang w:eastAsia="ru-RU"/>
        </w:rPr>
        <w:t>;</w:t>
      </w:r>
    </w:p>
    <w:p w14:paraId="7795D090" w14:textId="7E9FD2D2" w:rsidR="00136E38" w:rsidRPr="002C5093" w:rsidRDefault="00136E38" w:rsidP="00390FC8">
      <w:pPr>
        <w:shd w:val="clear" w:color="auto" w:fill="FFFFFF"/>
        <w:ind w:firstLine="709"/>
        <w:jc w:val="both"/>
        <w:rPr>
          <w:rFonts w:cs="Times New Roman"/>
          <w:color w:val="000000"/>
          <w:szCs w:val="28"/>
          <w:lang w:eastAsia="ru-RU"/>
        </w:rPr>
      </w:pPr>
      <w:r w:rsidRPr="002C5093">
        <w:rPr>
          <w:rFonts w:cs="Times New Roman"/>
          <w:color w:val="000000"/>
          <w:szCs w:val="28"/>
          <w:lang w:eastAsia="ru-RU"/>
        </w:rPr>
        <w:t xml:space="preserve">3-22 разряды – </w:t>
      </w:r>
      <w:r w:rsidR="00E03AC0" w:rsidRPr="002C5093">
        <w:rPr>
          <w:rFonts w:cs="Times New Roman"/>
          <w:color w:val="000000"/>
          <w:szCs w:val="28"/>
          <w:lang w:eastAsia="ru-RU"/>
        </w:rPr>
        <w:t>поле «</w:t>
      </w:r>
      <w:r w:rsidR="00E03AC0" w:rsidRPr="002C5093">
        <w:rPr>
          <w:rFonts w:cs="Times New Roman"/>
          <w:i/>
          <w:color w:val="000000"/>
          <w:szCs w:val="28"/>
          <w:lang w:eastAsia="ru-RU"/>
        </w:rPr>
        <w:t>И</w:t>
      </w:r>
      <w:r w:rsidRPr="002C5093">
        <w:rPr>
          <w:rFonts w:cs="Times New Roman"/>
          <w:bCs/>
          <w:i/>
          <w:color w:val="000000"/>
          <w:szCs w:val="28"/>
          <w:lang w:eastAsia="ru-RU"/>
        </w:rPr>
        <w:t>дентификационный код заказчика</w:t>
      </w:r>
      <w:r w:rsidR="00E03AC0" w:rsidRPr="002C5093">
        <w:rPr>
          <w:rFonts w:cs="Times New Roman"/>
          <w:bCs/>
          <w:color w:val="000000"/>
          <w:szCs w:val="28"/>
          <w:lang w:eastAsia="ru-RU"/>
        </w:rPr>
        <w:t>»</w:t>
      </w:r>
      <w:r w:rsidR="007F7BEE" w:rsidRPr="002C5093">
        <w:rPr>
          <w:rFonts w:cs="Times New Roman"/>
          <w:bCs/>
          <w:color w:val="000000"/>
          <w:szCs w:val="28"/>
          <w:lang w:eastAsia="ru-RU"/>
        </w:rPr>
        <w:t xml:space="preserve"> (заполняется</w:t>
      </w:r>
      <w:r w:rsidR="00C463A0" w:rsidRPr="002C5093">
        <w:rPr>
          <w:rFonts w:cs="Times New Roman"/>
          <w:bCs/>
          <w:color w:val="000000"/>
          <w:szCs w:val="28"/>
          <w:lang w:eastAsia="ru-RU"/>
        </w:rPr>
        <w:t xml:space="preserve"> </w:t>
      </w:r>
      <w:r w:rsidR="00C463A0" w:rsidRPr="002C5093">
        <w:rPr>
          <w:rFonts w:cs="Times New Roman"/>
          <w:szCs w:val="28"/>
        </w:rPr>
        <w:t xml:space="preserve">автоматически, по умолчанию проставляется </w:t>
      </w:r>
      <w:r w:rsidR="00F70A7D" w:rsidRPr="002C5093">
        <w:rPr>
          <w:rFonts w:cs="Times New Roman"/>
          <w:bCs/>
          <w:color w:val="000000"/>
          <w:szCs w:val="28"/>
          <w:lang w:eastAsia="ru-RU"/>
        </w:rPr>
        <w:t xml:space="preserve">значение из поля «ИКУ» заголовка интерфейса «Заказчики» для </w:t>
      </w:r>
      <w:r w:rsidR="00C463A0" w:rsidRPr="002C5093">
        <w:rPr>
          <w:rFonts w:cs="Times New Roman"/>
          <w:szCs w:val="28"/>
        </w:rPr>
        <w:t>организаци</w:t>
      </w:r>
      <w:r w:rsidR="00F70A7D" w:rsidRPr="002C5093">
        <w:rPr>
          <w:rFonts w:cs="Times New Roman"/>
          <w:szCs w:val="28"/>
        </w:rPr>
        <w:t>и</w:t>
      </w:r>
      <w:r w:rsidR="00C463A0" w:rsidRPr="002C5093">
        <w:rPr>
          <w:rFonts w:cs="Times New Roman"/>
          <w:szCs w:val="28"/>
        </w:rPr>
        <w:t>, к которой относится текущий пользователь</w:t>
      </w:r>
      <w:r w:rsidR="00F70A7D" w:rsidRPr="002C5093">
        <w:rPr>
          <w:rFonts w:cs="Times New Roman"/>
          <w:bCs/>
          <w:color w:val="000000"/>
          <w:szCs w:val="28"/>
          <w:lang w:eastAsia="ru-RU"/>
        </w:rPr>
        <w:t>)</w:t>
      </w:r>
      <w:r w:rsidRPr="002C5093">
        <w:rPr>
          <w:rFonts w:cs="Times New Roman"/>
          <w:color w:val="000000"/>
          <w:szCs w:val="28"/>
          <w:lang w:eastAsia="ru-RU"/>
        </w:rPr>
        <w:t>;</w:t>
      </w:r>
    </w:p>
    <w:p w14:paraId="09603BB0" w14:textId="77777777" w:rsidR="00A939CE" w:rsidRPr="00A939CE" w:rsidRDefault="00A939CE" w:rsidP="00A939CE">
      <w:pPr>
        <w:ind w:firstLine="709"/>
        <w:jc w:val="both"/>
        <w:rPr>
          <w:rFonts w:cs="Times New Roman"/>
          <w:color w:val="FF0000"/>
          <w:szCs w:val="28"/>
        </w:rPr>
      </w:pPr>
      <w:r>
        <w:rPr>
          <w:color w:val="FF0000"/>
          <w:szCs w:val="28"/>
        </w:rPr>
        <w:t xml:space="preserve">ВНИМАНИЕ! </w:t>
      </w:r>
    </w:p>
    <w:p w14:paraId="5B0ABA83" w14:textId="5F28F97F" w:rsidR="007F7BEE" w:rsidRPr="002C5093" w:rsidRDefault="007F7BEE" w:rsidP="00390FC8">
      <w:pPr>
        <w:shd w:val="clear" w:color="auto" w:fill="FFFFFF"/>
        <w:ind w:firstLine="709"/>
        <w:jc w:val="both"/>
        <w:rPr>
          <w:rFonts w:cs="Times New Roman"/>
          <w:i/>
          <w:color w:val="7030A0"/>
          <w:szCs w:val="28"/>
        </w:rPr>
      </w:pPr>
      <w:r w:rsidRPr="002C5093">
        <w:rPr>
          <w:rFonts w:cs="Times New Roman"/>
          <w:i/>
          <w:color w:val="7030A0"/>
          <w:szCs w:val="28"/>
          <w:lang w:eastAsia="ru-RU"/>
        </w:rPr>
        <w:t xml:space="preserve">Если </w:t>
      </w:r>
      <w:r w:rsidRPr="002C5093">
        <w:rPr>
          <w:rFonts w:cs="Times New Roman"/>
          <w:i/>
          <w:color w:val="7030A0"/>
          <w:szCs w:val="28"/>
        </w:rPr>
        <w:t xml:space="preserve">поле </w:t>
      </w:r>
      <w:r w:rsidRPr="002C5093">
        <w:rPr>
          <w:rFonts w:cs="Times New Roman"/>
          <w:i/>
          <w:color w:val="7030A0"/>
          <w:szCs w:val="28"/>
          <w:lang w:eastAsia="ru-RU"/>
        </w:rPr>
        <w:t>«И</w:t>
      </w:r>
      <w:r w:rsidRPr="002C5093">
        <w:rPr>
          <w:rFonts w:cs="Times New Roman"/>
          <w:bCs/>
          <w:i/>
          <w:color w:val="7030A0"/>
          <w:szCs w:val="28"/>
          <w:lang w:eastAsia="ru-RU"/>
        </w:rPr>
        <w:t>дентификационный код заказчика» автоматически не заполнилось</w:t>
      </w:r>
      <w:r w:rsidR="002917AB" w:rsidRPr="002C5093">
        <w:rPr>
          <w:rFonts w:cs="Times New Roman"/>
          <w:bCs/>
          <w:i/>
          <w:color w:val="7030A0"/>
          <w:szCs w:val="28"/>
          <w:lang w:eastAsia="ru-RU"/>
        </w:rPr>
        <w:t>, закройте документ без сохранения данных. Выберите группу интерфейсов «Справочники», перейдите на интерфейс «Контрагенты»</w:t>
      </w:r>
      <w:r w:rsidR="00A161A9" w:rsidRPr="002C5093">
        <w:rPr>
          <w:rFonts w:cs="Times New Roman"/>
          <w:bCs/>
          <w:i/>
          <w:color w:val="7030A0"/>
          <w:szCs w:val="28"/>
          <w:lang w:eastAsia="ru-RU"/>
        </w:rPr>
        <w:t>, н</w:t>
      </w:r>
      <w:r w:rsidR="002917AB" w:rsidRPr="002C5093">
        <w:rPr>
          <w:rFonts w:cs="Times New Roman"/>
          <w:bCs/>
          <w:i/>
          <w:color w:val="7030A0"/>
          <w:szCs w:val="28"/>
          <w:lang w:eastAsia="ru-RU"/>
        </w:rPr>
        <w:t>а вкладке «Заказ</w:t>
      </w:r>
      <w:r w:rsidR="00BE3FEE" w:rsidRPr="002C5093">
        <w:rPr>
          <w:rFonts w:cs="Times New Roman"/>
          <w:bCs/>
          <w:i/>
          <w:color w:val="7030A0"/>
          <w:szCs w:val="28"/>
          <w:lang w:eastAsia="ru-RU"/>
        </w:rPr>
        <w:t>чики» найдите свою организацию и нажмите кнопку «Редактировать» в строке документа</w:t>
      </w:r>
      <w:r w:rsidR="00A161A9" w:rsidRPr="002C5093">
        <w:rPr>
          <w:rFonts w:cs="Times New Roman"/>
          <w:bCs/>
          <w:i/>
          <w:color w:val="7030A0"/>
          <w:szCs w:val="28"/>
          <w:lang w:eastAsia="ru-RU"/>
        </w:rPr>
        <w:t xml:space="preserve"> (</w:t>
      </w:r>
      <w:r w:rsidR="00390FC8">
        <w:rPr>
          <w:rFonts w:cs="Times New Roman"/>
          <w:i/>
          <w:color w:val="7030A0"/>
          <w:szCs w:val="28"/>
        </w:rPr>
        <w:t xml:space="preserve">см. Рисунок </w:t>
      </w:r>
      <w:r w:rsidR="00A161A9" w:rsidRPr="002C5093">
        <w:rPr>
          <w:rFonts w:cs="Times New Roman"/>
          <w:i/>
          <w:color w:val="7030A0"/>
          <w:szCs w:val="28"/>
        </w:rPr>
        <w:t>5</w:t>
      </w:r>
      <w:r w:rsidR="00A161A9" w:rsidRPr="002C5093">
        <w:rPr>
          <w:rFonts w:cs="Times New Roman"/>
          <w:bCs/>
          <w:i/>
          <w:color w:val="7030A0"/>
          <w:szCs w:val="28"/>
          <w:lang w:eastAsia="ru-RU"/>
        </w:rPr>
        <w:t>)</w:t>
      </w:r>
      <w:r w:rsidR="00BE3FEE" w:rsidRPr="002C5093">
        <w:rPr>
          <w:rFonts w:cs="Times New Roman"/>
          <w:bCs/>
          <w:i/>
          <w:color w:val="7030A0"/>
          <w:szCs w:val="28"/>
          <w:lang w:eastAsia="ru-RU"/>
        </w:rPr>
        <w:t xml:space="preserve">. В открывшейся форме </w:t>
      </w:r>
      <w:r w:rsidR="00BE3FEE" w:rsidRPr="002C5093">
        <w:rPr>
          <w:rFonts w:cs="Times New Roman"/>
          <w:bCs/>
          <w:i/>
          <w:color w:val="7030A0"/>
          <w:szCs w:val="28"/>
          <w:lang w:eastAsia="ru-RU"/>
        </w:rPr>
        <w:lastRenderedPageBreak/>
        <w:t>заполните поле «ИКУ»</w:t>
      </w:r>
      <w:r w:rsidR="00A161A9" w:rsidRPr="002C5093">
        <w:rPr>
          <w:rFonts w:cs="Times New Roman"/>
          <w:bCs/>
          <w:i/>
          <w:color w:val="7030A0"/>
          <w:szCs w:val="28"/>
          <w:lang w:eastAsia="ru-RU"/>
        </w:rPr>
        <w:t xml:space="preserve"> и с</w:t>
      </w:r>
      <w:r w:rsidR="00BE3FEE" w:rsidRPr="002C5093">
        <w:rPr>
          <w:rFonts w:cs="Times New Roman"/>
          <w:bCs/>
          <w:i/>
          <w:color w:val="7030A0"/>
          <w:szCs w:val="28"/>
          <w:lang w:eastAsia="ru-RU"/>
        </w:rPr>
        <w:t>охраните внесенные данные</w:t>
      </w:r>
      <w:r w:rsidR="00A161A9" w:rsidRPr="002C5093">
        <w:rPr>
          <w:rFonts w:cs="Times New Roman"/>
          <w:bCs/>
          <w:i/>
          <w:color w:val="7030A0"/>
          <w:szCs w:val="28"/>
          <w:lang w:eastAsia="ru-RU"/>
        </w:rPr>
        <w:t xml:space="preserve"> (</w:t>
      </w:r>
      <w:r w:rsidR="00390FC8">
        <w:rPr>
          <w:rFonts w:cs="Times New Roman"/>
          <w:i/>
          <w:color w:val="7030A0"/>
          <w:szCs w:val="28"/>
        </w:rPr>
        <w:t xml:space="preserve">см. Рисунок </w:t>
      </w:r>
      <w:r w:rsidR="00A161A9" w:rsidRPr="002C5093">
        <w:rPr>
          <w:rFonts w:cs="Times New Roman"/>
          <w:i/>
          <w:color w:val="7030A0"/>
          <w:szCs w:val="28"/>
        </w:rPr>
        <w:t>6</w:t>
      </w:r>
      <w:r w:rsidR="00A161A9" w:rsidRPr="002C5093">
        <w:rPr>
          <w:rFonts w:cs="Times New Roman"/>
          <w:bCs/>
          <w:i/>
          <w:color w:val="7030A0"/>
          <w:szCs w:val="28"/>
          <w:lang w:eastAsia="ru-RU"/>
        </w:rPr>
        <w:t>)</w:t>
      </w:r>
      <w:r w:rsidR="00BE3FEE" w:rsidRPr="002C5093">
        <w:rPr>
          <w:rFonts w:cs="Times New Roman"/>
          <w:bCs/>
          <w:i/>
          <w:color w:val="7030A0"/>
          <w:szCs w:val="28"/>
          <w:lang w:eastAsia="ru-RU"/>
        </w:rPr>
        <w:t>. После этого перейдите на интерфейс «П</w:t>
      </w:r>
      <w:r w:rsidR="00DA57E0" w:rsidRPr="002C5093">
        <w:rPr>
          <w:rFonts w:cs="Times New Roman"/>
          <w:bCs/>
          <w:i/>
          <w:color w:val="7030A0"/>
          <w:szCs w:val="28"/>
          <w:lang w:eastAsia="ru-RU"/>
        </w:rPr>
        <w:t>озиции п</w:t>
      </w:r>
      <w:r w:rsidR="00BE3FEE" w:rsidRPr="002C5093">
        <w:rPr>
          <w:rFonts w:cs="Times New Roman"/>
          <w:bCs/>
          <w:i/>
          <w:color w:val="7030A0"/>
          <w:szCs w:val="28"/>
          <w:lang w:eastAsia="ru-RU"/>
        </w:rPr>
        <w:t>лан</w:t>
      </w:r>
      <w:r w:rsidR="00DA57E0" w:rsidRPr="002C5093">
        <w:rPr>
          <w:rFonts w:cs="Times New Roman"/>
          <w:bCs/>
          <w:i/>
          <w:color w:val="7030A0"/>
          <w:szCs w:val="28"/>
          <w:lang w:eastAsia="ru-RU"/>
        </w:rPr>
        <w:t>ов</w:t>
      </w:r>
      <w:r w:rsidR="00BE3FEE" w:rsidRPr="002C5093">
        <w:rPr>
          <w:rFonts w:cs="Times New Roman"/>
          <w:bCs/>
          <w:i/>
          <w:color w:val="7030A0"/>
          <w:szCs w:val="28"/>
          <w:lang w:eastAsia="ru-RU"/>
        </w:rPr>
        <w:t xml:space="preserve"> закупок. Редактируемые»</w:t>
      </w:r>
      <w:r w:rsidR="002917AB" w:rsidRPr="002C5093">
        <w:rPr>
          <w:rFonts w:cs="Times New Roman"/>
          <w:bCs/>
          <w:i/>
          <w:color w:val="7030A0"/>
          <w:szCs w:val="28"/>
          <w:lang w:eastAsia="ru-RU"/>
        </w:rPr>
        <w:t xml:space="preserve"> </w:t>
      </w:r>
      <w:r w:rsidR="00BE3FEE" w:rsidRPr="002C5093">
        <w:rPr>
          <w:rFonts w:cs="Times New Roman"/>
          <w:bCs/>
          <w:i/>
          <w:color w:val="7030A0"/>
          <w:szCs w:val="28"/>
          <w:lang w:eastAsia="ru-RU"/>
        </w:rPr>
        <w:t xml:space="preserve">и нажмите кнопку </w:t>
      </w:r>
      <w:r w:rsidR="00D52D74" w:rsidRPr="002C5093">
        <w:rPr>
          <w:rFonts w:cs="Times New Roman"/>
          <w:noProof/>
          <w:szCs w:val="28"/>
          <w:lang w:eastAsia="ru-RU"/>
        </w:rPr>
        <w:drawing>
          <wp:inline distT="0" distB="0" distL="0" distR="0" wp14:anchorId="23E2EFE9" wp14:editId="541A716B">
            <wp:extent cx="304843" cy="285790"/>
            <wp:effectExtent l="19050" t="0" r="0" b="0"/>
            <wp:docPr id="18" name="Рисунок 11" descr="добавить запис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обавить запись.png"/>
                    <pic:cNvPicPr/>
                  </pic:nvPicPr>
                  <pic:blipFill>
                    <a:blip r:embed="rId12" cstate="print"/>
                    <a:stretch>
                      <a:fillRect/>
                    </a:stretch>
                  </pic:blipFill>
                  <pic:spPr>
                    <a:xfrm>
                      <a:off x="0" y="0"/>
                      <a:ext cx="304843" cy="285790"/>
                    </a:xfrm>
                    <a:prstGeom prst="rect">
                      <a:avLst/>
                    </a:prstGeom>
                  </pic:spPr>
                </pic:pic>
              </a:graphicData>
            </a:graphic>
          </wp:inline>
        </w:drawing>
      </w:r>
      <w:r w:rsidR="00F70A7D" w:rsidRPr="002C5093">
        <w:rPr>
          <w:rFonts w:cs="Times New Roman"/>
          <w:bCs/>
          <w:i/>
          <w:color w:val="7030A0"/>
          <w:szCs w:val="28"/>
          <w:lang w:eastAsia="ru-RU"/>
        </w:rPr>
        <w:t xml:space="preserve"> - </w:t>
      </w:r>
      <w:r w:rsidR="00BE3FEE" w:rsidRPr="002C5093">
        <w:rPr>
          <w:rFonts w:cs="Times New Roman"/>
          <w:bCs/>
          <w:i/>
          <w:color w:val="7030A0"/>
          <w:szCs w:val="28"/>
          <w:lang w:eastAsia="ru-RU"/>
        </w:rPr>
        <w:t>«Добавить запись» на панели инструментов. В открывшейся форме поле «</w:t>
      </w:r>
      <w:r w:rsidR="00BE3FEE" w:rsidRPr="002C5093">
        <w:rPr>
          <w:rFonts w:cs="Times New Roman"/>
          <w:i/>
          <w:color w:val="7030A0"/>
          <w:szCs w:val="28"/>
          <w:lang w:eastAsia="ru-RU"/>
        </w:rPr>
        <w:t>И</w:t>
      </w:r>
      <w:r w:rsidR="00BE3FEE" w:rsidRPr="002C5093">
        <w:rPr>
          <w:rFonts w:cs="Times New Roman"/>
          <w:bCs/>
          <w:i/>
          <w:color w:val="7030A0"/>
          <w:szCs w:val="28"/>
          <w:lang w:eastAsia="ru-RU"/>
        </w:rPr>
        <w:t xml:space="preserve">дентификационный код заказчика» будет заполнено. </w:t>
      </w:r>
      <w:r w:rsidRPr="002C5093">
        <w:rPr>
          <w:rFonts w:cs="Times New Roman"/>
          <w:i/>
          <w:color w:val="7030A0"/>
          <w:szCs w:val="28"/>
        </w:rPr>
        <w:t>Идентификационный код заказчика</w:t>
      </w:r>
      <w:r w:rsidR="00BE3FEE" w:rsidRPr="002C5093">
        <w:rPr>
          <w:rFonts w:cs="Times New Roman"/>
          <w:i/>
          <w:color w:val="7030A0"/>
          <w:szCs w:val="28"/>
        </w:rPr>
        <w:t xml:space="preserve"> (ИКУ) присв</w:t>
      </w:r>
      <w:r w:rsidR="00A161A9" w:rsidRPr="002C5093">
        <w:rPr>
          <w:rFonts w:cs="Times New Roman"/>
          <w:i/>
          <w:color w:val="7030A0"/>
          <w:szCs w:val="28"/>
        </w:rPr>
        <w:t>аивается</w:t>
      </w:r>
      <w:r w:rsidR="00BE3FEE" w:rsidRPr="002C5093">
        <w:rPr>
          <w:rFonts w:cs="Times New Roman"/>
          <w:i/>
          <w:color w:val="7030A0"/>
          <w:szCs w:val="28"/>
        </w:rPr>
        <w:t xml:space="preserve"> заказчику Федеральным казначейством</w:t>
      </w:r>
      <w:r w:rsidR="00A161A9" w:rsidRPr="002C5093">
        <w:rPr>
          <w:rFonts w:cs="Times New Roman"/>
          <w:i/>
          <w:color w:val="7030A0"/>
          <w:szCs w:val="28"/>
        </w:rPr>
        <w:t>. ИКУ</w:t>
      </w:r>
      <w:r w:rsidR="00BE3FEE" w:rsidRPr="002C5093">
        <w:rPr>
          <w:rFonts w:cs="Times New Roman"/>
          <w:i/>
          <w:color w:val="7030A0"/>
          <w:szCs w:val="28"/>
        </w:rPr>
        <w:t xml:space="preserve"> </w:t>
      </w:r>
      <w:r w:rsidRPr="002C5093">
        <w:rPr>
          <w:rFonts w:cs="Times New Roman"/>
          <w:i/>
          <w:color w:val="7030A0"/>
          <w:szCs w:val="28"/>
        </w:rPr>
        <w:t xml:space="preserve">указан в Регистрационных данных организации </w:t>
      </w:r>
      <w:r w:rsidR="00BE3FEE" w:rsidRPr="002C5093">
        <w:rPr>
          <w:rFonts w:cs="Times New Roman"/>
          <w:i/>
          <w:color w:val="7030A0"/>
          <w:szCs w:val="28"/>
        </w:rPr>
        <w:t xml:space="preserve">на официальном сайте </w:t>
      </w:r>
      <w:r w:rsidRPr="002C5093">
        <w:rPr>
          <w:rFonts w:cs="Times New Roman"/>
          <w:i/>
          <w:color w:val="7030A0"/>
          <w:szCs w:val="28"/>
        </w:rPr>
        <w:t>ЕИС.</w:t>
      </w:r>
    </w:p>
    <w:p w14:paraId="0230EFFB" w14:textId="77777777" w:rsidR="00CA4E07" w:rsidRPr="002C5093" w:rsidRDefault="00CA4E07" w:rsidP="00390FC8">
      <w:pPr>
        <w:shd w:val="clear" w:color="auto" w:fill="FFFFFF"/>
        <w:ind w:firstLine="709"/>
        <w:jc w:val="both"/>
        <w:rPr>
          <w:rFonts w:cs="Times New Roman"/>
          <w:i/>
          <w:color w:val="7030A0"/>
          <w:szCs w:val="28"/>
        </w:rPr>
      </w:pPr>
    </w:p>
    <w:p w14:paraId="0FB8834A" w14:textId="680620F8" w:rsidR="009922BD" w:rsidRPr="002C5093" w:rsidRDefault="006D272B" w:rsidP="0024452C">
      <w:pPr>
        <w:shd w:val="clear" w:color="auto" w:fill="FFFFFF"/>
        <w:jc w:val="center"/>
        <w:rPr>
          <w:rFonts w:cs="Times New Roman"/>
          <w:i/>
          <w:szCs w:val="28"/>
          <w:lang w:eastAsia="ru-RU"/>
        </w:rPr>
      </w:pPr>
      <w:r w:rsidRPr="002C5093">
        <w:rPr>
          <w:rFonts w:cs="Times New Roman"/>
          <w:noProof/>
          <w:szCs w:val="28"/>
          <w:lang w:eastAsia="ru-RU"/>
        </w:rPr>
        <w:drawing>
          <wp:inline distT="0" distB="0" distL="0" distR="0" wp14:anchorId="4E2BAE0C" wp14:editId="5D1BE0A2">
            <wp:extent cx="5940425" cy="2666365"/>
            <wp:effectExtent l="0" t="0" r="3175" b="63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0425" cy="2666365"/>
                    </a:xfrm>
                    <a:prstGeom prst="rect">
                      <a:avLst/>
                    </a:prstGeom>
                  </pic:spPr>
                </pic:pic>
              </a:graphicData>
            </a:graphic>
          </wp:inline>
        </w:drawing>
      </w:r>
    </w:p>
    <w:p w14:paraId="6CEBB68B" w14:textId="78C788F5" w:rsidR="00A161A9" w:rsidRPr="00A939CE" w:rsidRDefault="00A161A9" w:rsidP="0024452C">
      <w:pPr>
        <w:shd w:val="clear" w:color="auto" w:fill="FFFFFF"/>
        <w:jc w:val="center"/>
        <w:rPr>
          <w:rFonts w:cs="Times New Roman"/>
          <w:szCs w:val="28"/>
        </w:rPr>
      </w:pPr>
      <w:r w:rsidRPr="00A939CE">
        <w:rPr>
          <w:rFonts w:cs="Times New Roman"/>
          <w:szCs w:val="28"/>
        </w:rPr>
        <w:t>Рисунок 5 – Переход на интерфейс «Заказчики»</w:t>
      </w:r>
    </w:p>
    <w:p w14:paraId="5B3A063E" w14:textId="3CE365EA" w:rsidR="00A161A9" w:rsidRPr="002C5093" w:rsidRDefault="00A161A9" w:rsidP="00390FC8">
      <w:pPr>
        <w:shd w:val="clear" w:color="auto" w:fill="FFFFFF"/>
        <w:ind w:firstLine="709"/>
        <w:jc w:val="both"/>
        <w:rPr>
          <w:rFonts w:cs="Times New Roman"/>
          <w:i/>
          <w:szCs w:val="28"/>
        </w:rPr>
      </w:pPr>
    </w:p>
    <w:p w14:paraId="7AC9A25D" w14:textId="4DF78D22" w:rsidR="00A161A9" w:rsidRPr="002C5093" w:rsidRDefault="00D35D67" w:rsidP="0024452C">
      <w:pPr>
        <w:shd w:val="clear" w:color="auto" w:fill="FFFFFF"/>
        <w:jc w:val="center"/>
        <w:rPr>
          <w:rFonts w:cs="Times New Roman"/>
          <w:i/>
          <w:szCs w:val="28"/>
        </w:rPr>
      </w:pPr>
      <w:r w:rsidRPr="002C5093">
        <w:rPr>
          <w:rFonts w:cs="Times New Roman"/>
          <w:noProof/>
          <w:szCs w:val="28"/>
          <w:lang w:eastAsia="ru-RU"/>
        </w:rPr>
        <w:lastRenderedPageBreak/>
        <w:drawing>
          <wp:inline distT="0" distB="0" distL="0" distR="0" wp14:anchorId="2CEE32FC" wp14:editId="6A1DC713">
            <wp:extent cx="5940425" cy="5577205"/>
            <wp:effectExtent l="0" t="0" r="3175" b="444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5577205"/>
                    </a:xfrm>
                    <a:prstGeom prst="rect">
                      <a:avLst/>
                    </a:prstGeom>
                  </pic:spPr>
                </pic:pic>
              </a:graphicData>
            </a:graphic>
          </wp:inline>
        </w:drawing>
      </w:r>
    </w:p>
    <w:p w14:paraId="7C0E837C" w14:textId="322B3D19" w:rsidR="00A161A9" w:rsidRPr="002C5093" w:rsidRDefault="00A161A9" w:rsidP="0024452C">
      <w:pPr>
        <w:shd w:val="clear" w:color="auto" w:fill="FFFFFF"/>
        <w:jc w:val="center"/>
        <w:rPr>
          <w:rFonts w:cs="Times New Roman"/>
          <w:i/>
          <w:szCs w:val="28"/>
        </w:rPr>
      </w:pPr>
      <w:r w:rsidRPr="002C5093">
        <w:rPr>
          <w:rFonts w:cs="Times New Roman"/>
          <w:i/>
          <w:szCs w:val="28"/>
        </w:rPr>
        <w:t>Рисунок 6 –</w:t>
      </w:r>
      <w:r w:rsidR="00382FA8" w:rsidRPr="002C5093">
        <w:rPr>
          <w:rFonts w:cs="Times New Roman"/>
          <w:i/>
          <w:szCs w:val="28"/>
        </w:rPr>
        <w:t xml:space="preserve"> </w:t>
      </w:r>
      <w:r w:rsidR="00D35D67" w:rsidRPr="002C5093">
        <w:rPr>
          <w:rFonts w:cs="Times New Roman"/>
          <w:i/>
          <w:szCs w:val="28"/>
        </w:rPr>
        <w:t>Сохранение данных в п</w:t>
      </w:r>
      <w:r w:rsidR="00382FA8" w:rsidRPr="002C5093">
        <w:rPr>
          <w:rFonts w:cs="Times New Roman"/>
          <w:i/>
          <w:szCs w:val="28"/>
        </w:rPr>
        <w:t>оле «ИКУ»</w:t>
      </w:r>
    </w:p>
    <w:p w14:paraId="36316D2B" w14:textId="77777777" w:rsidR="00A161A9" w:rsidRPr="002C5093" w:rsidRDefault="00A161A9" w:rsidP="00390FC8">
      <w:pPr>
        <w:shd w:val="clear" w:color="auto" w:fill="FFFFFF"/>
        <w:ind w:firstLine="709"/>
        <w:jc w:val="both"/>
        <w:rPr>
          <w:rFonts w:cs="Times New Roman"/>
          <w:i/>
          <w:szCs w:val="28"/>
          <w:lang w:eastAsia="ru-RU"/>
        </w:rPr>
      </w:pPr>
    </w:p>
    <w:p w14:paraId="496F0B1D" w14:textId="18E021FE" w:rsidR="00136E38" w:rsidRPr="002C5093" w:rsidRDefault="00136E38" w:rsidP="00390FC8">
      <w:pPr>
        <w:shd w:val="clear" w:color="auto" w:fill="FFFFFF"/>
        <w:ind w:firstLine="709"/>
        <w:jc w:val="both"/>
        <w:rPr>
          <w:rFonts w:cs="Times New Roman"/>
          <w:color w:val="4E4E4E"/>
          <w:szCs w:val="28"/>
          <w:lang w:eastAsia="ru-RU"/>
        </w:rPr>
      </w:pPr>
      <w:r w:rsidRPr="002C5093">
        <w:rPr>
          <w:rFonts w:cs="Times New Roman"/>
          <w:color w:val="000000"/>
          <w:szCs w:val="28"/>
          <w:lang w:eastAsia="ru-RU"/>
        </w:rPr>
        <w:t xml:space="preserve">23-26 </w:t>
      </w:r>
      <w:r w:rsidR="00F06CCD" w:rsidRPr="002C5093">
        <w:rPr>
          <w:rFonts w:cs="Times New Roman"/>
          <w:color w:val="000000"/>
          <w:szCs w:val="28"/>
          <w:lang w:eastAsia="ru-RU"/>
        </w:rPr>
        <w:t xml:space="preserve">разряды </w:t>
      </w:r>
      <w:r w:rsidRPr="002C5093">
        <w:rPr>
          <w:rFonts w:cs="Times New Roman"/>
          <w:color w:val="000000"/>
          <w:szCs w:val="28"/>
          <w:lang w:eastAsia="ru-RU"/>
        </w:rPr>
        <w:t xml:space="preserve">– </w:t>
      </w:r>
      <w:r w:rsidR="00F06CCD" w:rsidRPr="002C5093">
        <w:rPr>
          <w:rFonts w:cs="Times New Roman"/>
          <w:color w:val="000000"/>
          <w:szCs w:val="28"/>
          <w:lang w:eastAsia="ru-RU"/>
        </w:rPr>
        <w:t>поле «</w:t>
      </w:r>
      <w:r w:rsidR="00F06CCD" w:rsidRPr="002C5093">
        <w:rPr>
          <w:rFonts w:cs="Times New Roman"/>
          <w:i/>
          <w:color w:val="000000"/>
          <w:szCs w:val="28"/>
        </w:rPr>
        <w:t>Номер закупки в плане закупок</w:t>
      </w:r>
      <w:r w:rsidR="00F06CCD" w:rsidRPr="002C5093">
        <w:rPr>
          <w:rFonts w:cs="Times New Roman"/>
          <w:color w:val="000000"/>
          <w:szCs w:val="28"/>
          <w:lang w:eastAsia="ru-RU"/>
        </w:rPr>
        <w:t>»</w:t>
      </w:r>
      <w:r w:rsidRPr="002C5093">
        <w:rPr>
          <w:rFonts w:cs="Times New Roman"/>
          <w:color w:val="000000"/>
          <w:szCs w:val="28"/>
          <w:lang w:eastAsia="ru-RU"/>
        </w:rPr>
        <w:t>;</w:t>
      </w:r>
    </w:p>
    <w:p w14:paraId="440A3977" w14:textId="725DA9FE" w:rsidR="00136E38" w:rsidRPr="002C5093" w:rsidRDefault="00136E38" w:rsidP="00390FC8">
      <w:pPr>
        <w:shd w:val="clear" w:color="auto" w:fill="FFFFFF"/>
        <w:ind w:firstLine="709"/>
        <w:jc w:val="both"/>
        <w:rPr>
          <w:rFonts w:cs="Times New Roman"/>
          <w:color w:val="4E4E4E"/>
          <w:szCs w:val="28"/>
          <w:lang w:eastAsia="ru-RU"/>
        </w:rPr>
      </w:pPr>
      <w:r w:rsidRPr="002C5093">
        <w:rPr>
          <w:rFonts w:cs="Times New Roman"/>
          <w:color w:val="000000"/>
          <w:szCs w:val="28"/>
          <w:lang w:eastAsia="ru-RU"/>
        </w:rPr>
        <w:t xml:space="preserve">27-29 </w:t>
      </w:r>
      <w:r w:rsidR="00F06CCD" w:rsidRPr="002C5093">
        <w:rPr>
          <w:rFonts w:cs="Times New Roman"/>
          <w:color w:val="000000"/>
          <w:szCs w:val="28"/>
          <w:lang w:eastAsia="ru-RU"/>
        </w:rPr>
        <w:t xml:space="preserve">разряды </w:t>
      </w:r>
      <w:r w:rsidRPr="002C5093">
        <w:rPr>
          <w:rFonts w:cs="Times New Roman"/>
          <w:color w:val="000000"/>
          <w:szCs w:val="28"/>
          <w:lang w:eastAsia="ru-RU"/>
        </w:rPr>
        <w:t xml:space="preserve">– </w:t>
      </w:r>
      <w:r w:rsidR="00F06CCD" w:rsidRPr="002C5093">
        <w:rPr>
          <w:rFonts w:cs="Times New Roman"/>
          <w:color w:val="000000"/>
          <w:szCs w:val="28"/>
          <w:lang w:eastAsia="ru-RU"/>
        </w:rPr>
        <w:t>поле «</w:t>
      </w:r>
      <w:r w:rsidR="00F06CCD" w:rsidRPr="002C5093">
        <w:rPr>
          <w:rFonts w:cs="Times New Roman"/>
          <w:i/>
          <w:color w:val="000000"/>
          <w:szCs w:val="28"/>
        </w:rPr>
        <w:t>Номер закупки в плане-графике</w:t>
      </w:r>
      <w:r w:rsidR="00F06CCD" w:rsidRPr="002C5093">
        <w:rPr>
          <w:rFonts w:cs="Times New Roman"/>
          <w:color w:val="000000"/>
          <w:szCs w:val="28"/>
          <w:lang w:eastAsia="ru-RU"/>
        </w:rPr>
        <w:t>»</w:t>
      </w:r>
      <w:r w:rsidR="007F7BEE" w:rsidRPr="002C5093">
        <w:rPr>
          <w:rFonts w:cs="Times New Roman"/>
          <w:color w:val="000000"/>
          <w:szCs w:val="28"/>
          <w:lang w:eastAsia="ru-RU"/>
        </w:rPr>
        <w:t xml:space="preserve"> (по умолчанию в поле проставляется значение «000»)</w:t>
      </w:r>
      <w:r w:rsidRPr="002C5093">
        <w:rPr>
          <w:rFonts w:cs="Times New Roman"/>
          <w:color w:val="000000"/>
          <w:szCs w:val="28"/>
          <w:lang w:eastAsia="ru-RU"/>
        </w:rPr>
        <w:t>;</w:t>
      </w:r>
    </w:p>
    <w:p w14:paraId="574B7394" w14:textId="494E36DA" w:rsidR="00136E38" w:rsidRPr="002C5093" w:rsidRDefault="00136E38" w:rsidP="00390FC8">
      <w:pPr>
        <w:shd w:val="clear" w:color="auto" w:fill="FFFFFF"/>
        <w:ind w:firstLine="709"/>
        <w:jc w:val="both"/>
        <w:rPr>
          <w:rFonts w:cs="Times New Roman"/>
          <w:color w:val="4E4E4E"/>
          <w:szCs w:val="28"/>
          <w:lang w:eastAsia="ru-RU"/>
        </w:rPr>
      </w:pPr>
      <w:r w:rsidRPr="002C5093">
        <w:rPr>
          <w:rFonts w:cs="Times New Roman"/>
          <w:color w:val="000000"/>
          <w:szCs w:val="28"/>
          <w:lang w:eastAsia="ru-RU"/>
        </w:rPr>
        <w:t xml:space="preserve">30-33 </w:t>
      </w:r>
      <w:r w:rsidR="00F06CCD" w:rsidRPr="002C5093">
        <w:rPr>
          <w:rFonts w:cs="Times New Roman"/>
          <w:color w:val="000000"/>
          <w:szCs w:val="28"/>
          <w:lang w:eastAsia="ru-RU"/>
        </w:rPr>
        <w:t xml:space="preserve">разряды </w:t>
      </w:r>
      <w:r w:rsidRPr="002C5093">
        <w:rPr>
          <w:rFonts w:cs="Times New Roman"/>
          <w:color w:val="000000"/>
          <w:szCs w:val="28"/>
          <w:lang w:eastAsia="ru-RU"/>
        </w:rPr>
        <w:t xml:space="preserve">– </w:t>
      </w:r>
      <w:r w:rsidR="00F06CCD" w:rsidRPr="002C5093">
        <w:rPr>
          <w:rFonts w:cs="Times New Roman"/>
          <w:color w:val="000000"/>
          <w:szCs w:val="28"/>
          <w:lang w:eastAsia="ru-RU"/>
        </w:rPr>
        <w:t>поле «</w:t>
      </w:r>
      <w:r w:rsidR="00A85694" w:rsidRPr="002C5093">
        <w:rPr>
          <w:rFonts w:cs="Times New Roman"/>
          <w:i/>
          <w:color w:val="000000"/>
          <w:szCs w:val="28"/>
          <w:lang w:eastAsia="ru-RU"/>
        </w:rPr>
        <w:t>К</w:t>
      </w:r>
      <w:r w:rsidRPr="002C5093">
        <w:rPr>
          <w:rFonts w:cs="Times New Roman"/>
          <w:i/>
          <w:color w:val="000000"/>
          <w:szCs w:val="28"/>
          <w:lang w:eastAsia="ru-RU"/>
        </w:rPr>
        <w:t xml:space="preserve">од </w:t>
      </w:r>
      <w:r w:rsidR="007F7BEE" w:rsidRPr="002C5093">
        <w:rPr>
          <w:rFonts w:cs="Times New Roman"/>
          <w:i/>
          <w:color w:val="000000"/>
          <w:szCs w:val="28"/>
          <w:lang w:eastAsia="ru-RU"/>
        </w:rPr>
        <w:t>по ОКПД 2</w:t>
      </w:r>
      <w:r w:rsidR="00A85694" w:rsidRPr="002C5093">
        <w:rPr>
          <w:rFonts w:cs="Times New Roman"/>
          <w:color w:val="000000"/>
          <w:szCs w:val="28"/>
          <w:lang w:eastAsia="ru-RU"/>
        </w:rPr>
        <w:t>»</w:t>
      </w:r>
      <w:r w:rsidR="007F7BEE" w:rsidRPr="002C5093">
        <w:rPr>
          <w:rFonts w:cs="Times New Roman"/>
          <w:color w:val="000000"/>
          <w:szCs w:val="28"/>
          <w:lang w:eastAsia="ru-RU"/>
        </w:rPr>
        <w:t xml:space="preserve"> (заполняется данными из поля «Код по ОКПД 2» заголовка документа)</w:t>
      </w:r>
      <w:r w:rsidRPr="002C5093">
        <w:rPr>
          <w:rFonts w:cs="Times New Roman"/>
          <w:color w:val="000000"/>
          <w:szCs w:val="28"/>
          <w:lang w:eastAsia="ru-RU"/>
        </w:rPr>
        <w:t>;</w:t>
      </w:r>
    </w:p>
    <w:p w14:paraId="049DDD72" w14:textId="32860C84" w:rsidR="00136E38" w:rsidRPr="002C5093" w:rsidRDefault="00136E38" w:rsidP="00390FC8">
      <w:pPr>
        <w:shd w:val="clear" w:color="auto" w:fill="FFFFFF"/>
        <w:ind w:firstLine="709"/>
        <w:jc w:val="both"/>
        <w:rPr>
          <w:rFonts w:cs="Times New Roman"/>
          <w:color w:val="000000"/>
          <w:szCs w:val="28"/>
          <w:lang w:eastAsia="ru-RU"/>
        </w:rPr>
      </w:pPr>
      <w:r w:rsidRPr="002C5093">
        <w:rPr>
          <w:rFonts w:cs="Times New Roman"/>
          <w:color w:val="000000"/>
          <w:szCs w:val="28"/>
          <w:lang w:eastAsia="ru-RU"/>
        </w:rPr>
        <w:t xml:space="preserve">34-36 </w:t>
      </w:r>
      <w:r w:rsidR="00F06CCD" w:rsidRPr="002C5093">
        <w:rPr>
          <w:rFonts w:cs="Times New Roman"/>
          <w:color w:val="000000"/>
          <w:szCs w:val="28"/>
          <w:lang w:eastAsia="ru-RU"/>
        </w:rPr>
        <w:t xml:space="preserve">разряды </w:t>
      </w:r>
      <w:r w:rsidRPr="002C5093">
        <w:rPr>
          <w:rFonts w:cs="Times New Roman"/>
          <w:color w:val="000000"/>
          <w:szCs w:val="28"/>
          <w:lang w:eastAsia="ru-RU"/>
        </w:rPr>
        <w:t xml:space="preserve">– </w:t>
      </w:r>
      <w:r w:rsidR="00A85694" w:rsidRPr="002C5093">
        <w:rPr>
          <w:rFonts w:cs="Times New Roman"/>
          <w:color w:val="000000"/>
          <w:szCs w:val="28"/>
          <w:lang w:eastAsia="ru-RU"/>
        </w:rPr>
        <w:t>поле «</w:t>
      </w:r>
      <w:r w:rsidR="007F7BEE" w:rsidRPr="002C5093">
        <w:rPr>
          <w:rFonts w:cs="Times New Roman"/>
          <w:color w:val="000000"/>
          <w:szCs w:val="28"/>
          <w:lang w:eastAsia="ru-RU"/>
        </w:rPr>
        <w:t>КВР</w:t>
      </w:r>
      <w:r w:rsidR="00A85694" w:rsidRPr="002C5093">
        <w:rPr>
          <w:rFonts w:cs="Times New Roman"/>
          <w:color w:val="000000"/>
          <w:szCs w:val="28"/>
          <w:lang w:eastAsia="ru-RU"/>
        </w:rPr>
        <w:t>»</w:t>
      </w:r>
      <w:r w:rsidR="007F7BEE" w:rsidRPr="002C5093">
        <w:rPr>
          <w:rFonts w:cs="Times New Roman"/>
          <w:color w:val="000000"/>
          <w:szCs w:val="28"/>
          <w:lang w:eastAsia="ru-RU"/>
        </w:rPr>
        <w:t xml:space="preserve"> (заполняется данными из поля «КВР» детализации «Финансовое обеспечение»)</w:t>
      </w:r>
      <w:r w:rsidRPr="002C5093">
        <w:rPr>
          <w:rFonts w:cs="Times New Roman"/>
          <w:color w:val="000000"/>
          <w:szCs w:val="28"/>
          <w:lang w:eastAsia="ru-RU"/>
        </w:rPr>
        <w:t>.</w:t>
      </w:r>
    </w:p>
    <w:p w14:paraId="5DCB6EB6" w14:textId="77777777" w:rsidR="00C4617C" w:rsidRDefault="00C4617C" w:rsidP="00390FC8">
      <w:pPr>
        <w:pStyle w:val="a"/>
        <w:numPr>
          <w:ilvl w:val="0"/>
          <w:numId w:val="0"/>
        </w:numPr>
        <w:spacing w:before="0" w:line="360" w:lineRule="auto"/>
        <w:ind w:firstLine="709"/>
        <w:rPr>
          <w:b/>
          <w:color w:val="FF0000"/>
          <w:szCs w:val="28"/>
        </w:rPr>
      </w:pPr>
    </w:p>
    <w:p w14:paraId="3E9FFF0D" w14:textId="77777777" w:rsidR="00C4617C" w:rsidRDefault="00C4617C" w:rsidP="00390FC8">
      <w:pPr>
        <w:pStyle w:val="a"/>
        <w:numPr>
          <w:ilvl w:val="0"/>
          <w:numId w:val="0"/>
        </w:numPr>
        <w:spacing w:before="0" w:line="360" w:lineRule="auto"/>
        <w:ind w:firstLine="709"/>
        <w:rPr>
          <w:b/>
          <w:color w:val="FF0000"/>
          <w:szCs w:val="28"/>
        </w:rPr>
      </w:pPr>
    </w:p>
    <w:p w14:paraId="54991FB3" w14:textId="46CE5AAF" w:rsidR="0080097B" w:rsidRPr="0061317D" w:rsidRDefault="00C248E9" w:rsidP="00390FC8">
      <w:pPr>
        <w:pStyle w:val="a"/>
        <w:numPr>
          <w:ilvl w:val="0"/>
          <w:numId w:val="0"/>
        </w:numPr>
        <w:spacing w:before="0" w:line="360" w:lineRule="auto"/>
        <w:ind w:firstLine="709"/>
        <w:rPr>
          <w:color w:val="FF0000"/>
          <w:szCs w:val="28"/>
        </w:rPr>
      </w:pPr>
      <w:r w:rsidRPr="0061317D">
        <w:rPr>
          <w:color w:val="FF0000"/>
          <w:szCs w:val="28"/>
        </w:rPr>
        <w:lastRenderedPageBreak/>
        <w:t>ВНИМАНИЕ</w:t>
      </w:r>
      <w:r w:rsidR="0080097B" w:rsidRPr="0061317D">
        <w:rPr>
          <w:color w:val="FF0000"/>
          <w:szCs w:val="28"/>
        </w:rPr>
        <w:t>!</w:t>
      </w:r>
    </w:p>
    <w:p w14:paraId="6AE2E5FE" w14:textId="77777777" w:rsidR="00962AEE" w:rsidRPr="00962AEE" w:rsidRDefault="00962AEE" w:rsidP="00962AEE">
      <w:pPr>
        <w:pStyle w:val="a"/>
        <w:numPr>
          <w:ilvl w:val="0"/>
          <w:numId w:val="0"/>
        </w:numPr>
        <w:autoSpaceDE w:val="0"/>
        <w:autoSpaceDN w:val="0"/>
        <w:adjustRightInd w:val="0"/>
        <w:spacing w:before="0" w:line="360" w:lineRule="auto"/>
        <w:ind w:firstLine="709"/>
        <w:rPr>
          <w:i/>
          <w:iCs/>
          <w:color w:val="7030A0"/>
          <w:szCs w:val="28"/>
        </w:rPr>
      </w:pPr>
      <w:r w:rsidRPr="00962AEE">
        <w:rPr>
          <w:i/>
          <w:iCs/>
          <w:color w:val="7030A0"/>
          <w:szCs w:val="28"/>
        </w:rPr>
        <w:t>В следующих разрядах идентификационного кода закупки указываются значения "0" в случаях:</w:t>
      </w:r>
    </w:p>
    <w:p w14:paraId="1D9E39C3" w14:textId="77777777" w:rsidR="00962AEE" w:rsidRPr="00962AEE" w:rsidRDefault="00962AEE" w:rsidP="00962AEE">
      <w:pPr>
        <w:pStyle w:val="a"/>
        <w:numPr>
          <w:ilvl w:val="0"/>
          <w:numId w:val="1"/>
        </w:numPr>
        <w:autoSpaceDE w:val="0"/>
        <w:autoSpaceDN w:val="0"/>
        <w:adjustRightInd w:val="0"/>
        <w:spacing w:before="0" w:line="360" w:lineRule="auto"/>
        <w:ind w:left="0" w:firstLine="709"/>
        <w:rPr>
          <w:i/>
          <w:iCs/>
          <w:color w:val="7030A0"/>
          <w:szCs w:val="28"/>
        </w:rPr>
      </w:pPr>
      <w:r w:rsidRPr="00962AEE">
        <w:rPr>
          <w:i/>
          <w:iCs/>
          <w:color w:val="7030A0"/>
          <w:szCs w:val="28"/>
        </w:rPr>
        <w:t xml:space="preserve">закупок товаров, работ, услуг в соответствии с </w:t>
      </w:r>
      <w:hyperlink r:id="rId26" w:history="1">
        <w:r w:rsidRPr="00962AEE">
          <w:rPr>
            <w:i/>
            <w:iCs/>
            <w:color w:val="7030A0"/>
            <w:szCs w:val="28"/>
          </w:rPr>
          <w:t>пунктом 7 части 2 статьи 83</w:t>
        </w:r>
      </w:hyperlink>
      <w:r w:rsidRPr="00962AEE">
        <w:rPr>
          <w:i/>
          <w:iCs/>
          <w:color w:val="7030A0"/>
          <w:szCs w:val="28"/>
        </w:rPr>
        <w:t xml:space="preserve"> и </w:t>
      </w:r>
      <w:hyperlink r:id="rId27" w:history="1">
        <w:r w:rsidRPr="00962AEE">
          <w:rPr>
            <w:i/>
            <w:iCs/>
            <w:color w:val="7030A0"/>
            <w:szCs w:val="28"/>
          </w:rPr>
          <w:t>пунктами 4</w:t>
        </w:r>
      </w:hyperlink>
      <w:r w:rsidRPr="00962AEE">
        <w:rPr>
          <w:i/>
          <w:iCs/>
          <w:color w:val="7030A0"/>
          <w:szCs w:val="28"/>
        </w:rPr>
        <w:t xml:space="preserve">, </w:t>
      </w:r>
      <w:hyperlink r:id="rId28" w:history="1">
        <w:r w:rsidRPr="00962AEE">
          <w:rPr>
            <w:i/>
            <w:iCs/>
            <w:color w:val="7030A0"/>
            <w:szCs w:val="28"/>
          </w:rPr>
          <w:t>5</w:t>
        </w:r>
      </w:hyperlink>
      <w:r w:rsidRPr="00962AEE">
        <w:rPr>
          <w:i/>
          <w:iCs/>
          <w:color w:val="7030A0"/>
          <w:szCs w:val="28"/>
        </w:rPr>
        <w:t xml:space="preserve">, </w:t>
      </w:r>
      <w:hyperlink r:id="rId29" w:history="1">
        <w:r w:rsidRPr="00962AEE">
          <w:rPr>
            <w:i/>
            <w:iCs/>
            <w:color w:val="7030A0"/>
            <w:szCs w:val="28"/>
          </w:rPr>
          <w:t>23</w:t>
        </w:r>
      </w:hyperlink>
      <w:r w:rsidRPr="00962AEE">
        <w:rPr>
          <w:i/>
          <w:iCs/>
          <w:color w:val="7030A0"/>
          <w:szCs w:val="28"/>
        </w:rPr>
        <w:t xml:space="preserve">, </w:t>
      </w:r>
      <w:hyperlink r:id="rId30" w:history="1">
        <w:r w:rsidRPr="00962AEE">
          <w:rPr>
            <w:i/>
            <w:iCs/>
            <w:color w:val="7030A0"/>
            <w:szCs w:val="28"/>
          </w:rPr>
          <w:t>26</w:t>
        </w:r>
      </w:hyperlink>
      <w:r w:rsidRPr="00962AEE">
        <w:rPr>
          <w:i/>
          <w:iCs/>
          <w:color w:val="7030A0"/>
          <w:szCs w:val="28"/>
        </w:rPr>
        <w:t xml:space="preserve">, </w:t>
      </w:r>
      <w:hyperlink r:id="rId31" w:history="1">
        <w:r w:rsidRPr="00962AEE">
          <w:rPr>
            <w:i/>
            <w:iCs/>
            <w:color w:val="7030A0"/>
            <w:szCs w:val="28"/>
          </w:rPr>
          <w:t>33</w:t>
        </w:r>
      </w:hyperlink>
      <w:r w:rsidRPr="00962AEE">
        <w:rPr>
          <w:i/>
          <w:iCs/>
          <w:color w:val="7030A0"/>
          <w:szCs w:val="28"/>
        </w:rPr>
        <w:t xml:space="preserve">, </w:t>
      </w:r>
      <w:hyperlink r:id="rId32" w:history="1">
        <w:r w:rsidRPr="00962AEE">
          <w:rPr>
            <w:i/>
            <w:iCs/>
            <w:color w:val="7030A0"/>
            <w:szCs w:val="28"/>
          </w:rPr>
          <w:t>42</w:t>
        </w:r>
      </w:hyperlink>
      <w:r w:rsidRPr="00962AEE">
        <w:rPr>
          <w:i/>
          <w:iCs/>
          <w:color w:val="7030A0"/>
          <w:szCs w:val="28"/>
        </w:rPr>
        <w:t xml:space="preserve"> и </w:t>
      </w:r>
      <w:hyperlink r:id="rId33" w:history="1">
        <w:r w:rsidRPr="00962AEE">
          <w:rPr>
            <w:i/>
            <w:iCs/>
            <w:color w:val="7030A0"/>
            <w:szCs w:val="28"/>
          </w:rPr>
          <w:t>44 части 1 статьи 93</w:t>
        </w:r>
      </w:hyperlink>
      <w:r w:rsidRPr="00962AEE">
        <w:rPr>
          <w:i/>
          <w:iCs/>
          <w:color w:val="7030A0"/>
          <w:szCs w:val="28"/>
        </w:rPr>
        <w:t xml:space="preserve"> Федерального закона N 44-ФЗ - в 30 - 33 разрядах;</w:t>
      </w:r>
    </w:p>
    <w:p w14:paraId="5A1AA450" w14:textId="77777777" w:rsidR="00962AEE" w:rsidRPr="00962AEE" w:rsidRDefault="00962AEE" w:rsidP="00962AEE">
      <w:pPr>
        <w:pStyle w:val="a"/>
        <w:numPr>
          <w:ilvl w:val="0"/>
          <w:numId w:val="1"/>
        </w:numPr>
        <w:autoSpaceDE w:val="0"/>
        <w:autoSpaceDN w:val="0"/>
        <w:adjustRightInd w:val="0"/>
        <w:spacing w:before="0" w:line="360" w:lineRule="auto"/>
        <w:ind w:left="0" w:firstLine="709"/>
        <w:rPr>
          <w:i/>
          <w:iCs/>
          <w:color w:val="7030A0"/>
          <w:szCs w:val="28"/>
        </w:rPr>
      </w:pPr>
      <w:r w:rsidRPr="00962AEE">
        <w:rPr>
          <w:i/>
          <w:iCs/>
          <w:color w:val="7030A0"/>
          <w:szCs w:val="28"/>
        </w:rPr>
        <w:t>закупок товаров, работ, услуг, подлежащих отражению по нескольким кодам объекта закупки по каталогу товаров, работ, услуг, - в 30 - 33 разрядах;</w:t>
      </w:r>
    </w:p>
    <w:p w14:paraId="4B1E6CED" w14:textId="77777777" w:rsidR="00962AEE" w:rsidRPr="00962AEE" w:rsidRDefault="00962AEE" w:rsidP="00962AEE">
      <w:pPr>
        <w:pStyle w:val="a"/>
        <w:numPr>
          <w:ilvl w:val="0"/>
          <w:numId w:val="1"/>
        </w:numPr>
        <w:autoSpaceDE w:val="0"/>
        <w:autoSpaceDN w:val="0"/>
        <w:adjustRightInd w:val="0"/>
        <w:spacing w:before="0" w:line="360" w:lineRule="auto"/>
        <w:ind w:left="0" w:firstLine="709"/>
        <w:rPr>
          <w:i/>
          <w:iCs/>
          <w:color w:val="7030A0"/>
          <w:szCs w:val="28"/>
        </w:rPr>
      </w:pPr>
      <w:r w:rsidRPr="00962AEE">
        <w:rPr>
          <w:i/>
          <w:iCs/>
          <w:color w:val="7030A0"/>
          <w:szCs w:val="28"/>
        </w:rPr>
        <w:t>закупок товаров, работ, услуг бюджетным, автономным учреждениями и государственным, муниципальным унитарными предприятиями - в 34 - 36 разрядах;</w:t>
      </w:r>
    </w:p>
    <w:p w14:paraId="69458E19" w14:textId="77777777" w:rsidR="00962AEE" w:rsidRPr="00962AEE" w:rsidRDefault="00962AEE" w:rsidP="00962AEE">
      <w:pPr>
        <w:pStyle w:val="a"/>
        <w:numPr>
          <w:ilvl w:val="0"/>
          <w:numId w:val="1"/>
        </w:numPr>
        <w:autoSpaceDE w:val="0"/>
        <w:autoSpaceDN w:val="0"/>
        <w:adjustRightInd w:val="0"/>
        <w:spacing w:before="0" w:line="360" w:lineRule="auto"/>
        <w:ind w:left="0" w:firstLine="709"/>
        <w:rPr>
          <w:i/>
          <w:iCs/>
          <w:color w:val="7030A0"/>
          <w:szCs w:val="28"/>
        </w:rPr>
      </w:pPr>
      <w:r w:rsidRPr="00962AEE">
        <w:rPr>
          <w:i/>
          <w:iCs/>
          <w:color w:val="7030A0"/>
          <w:szCs w:val="28"/>
        </w:rPr>
        <w:t>закупок товаров, работ, услуг, расходы на финансовое обеспечение которых подлежат отражению по нескольким кодам вида расходов бюджетной классификации Российской Федерации, - в 34 - 36 разрядах.</w:t>
      </w:r>
    </w:p>
    <w:p w14:paraId="654577C7" w14:textId="77777777" w:rsidR="00232734" w:rsidRPr="002C5093" w:rsidRDefault="00232734" w:rsidP="00962AEE">
      <w:pPr>
        <w:pStyle w:val="a"/>
        <w:numPr>
          <w:ilvl w:val="0"/>
          <w:numId w:val="0"/>
        </w:numPr>
        <w:spacing w:before="0" w:line="360" w:lineRule="auto"/>
        <w:ind w:left="720"/>
        <w:rPr>
          <w:szCs w:val="28"/>
        </w:rPr>
      </w:pPr>
    </w:p>
    <w:p w14:paraId="678357B2" w14:textId="1A31721E" w:rsidR="00DA3098" w:rsidRPr="0061317D" w:rsidRDefault="00C248E9" w:rsidP="00390FC8">
      <w:pPr>
        <w:pStyle w:val="a"/>
        <w:numPr>
          <w:ilvl w:val="0"/>
          <w:numId w:val="0"/>
        </w:numPr>
        <w:spacing w:before="0" w:line="360" w:lineRule="auto"/>
        <w:ind w:firstLine="709"/>
        <w:rPr>
          <w:color w:val="FF0000"/>
          <w:szCs w:val="28"/>
        </w:rPr>
      </w:pPr>
      <w:r w:rsidRPr="0061317D">
        <w:rPr>
          <w:color w:val="FF0000"/>
          <w:szCs w:val="28"/>
        </w:rPr>
        <w:t>ВНИМАНИЕ</w:t>
      </w:r>
      <w:r w:rsidR="00DA3098" w:rsidRPr="0061317D">
        <w:rPr>
          <w:color w:val="FF0000"/>
          <w:szCs w:val="28"/>
        </w:rPr>
        <w:t>!</w:t>
      </w:r>
    </w:p>
    <w:p w14:paraId="34C82434" w14:textId="3D2A8A00" w:rsidR="00DA3098" w:rsidRPr="0024452C" w:rsidRDefault="00DA3098" w:rsidP="00390FC8">
      <w:pPr>
        <w:pStyle w:val="a"/>
        <w:numPr>
          <w:ilvl w:val="0"/>
          <w:numId w:val="0"/>
        </w:numPr>
        <w:spacing w:before="0" w:line="360" w:lineRule="auto"/>
        <w:ind w:firstLine="709"/>
        <w:rPr>
          <w:i/>
          <w:color w:val="7030A0"/>
          <w:szCs w:val="28"/>
        </w:rPr>
      </w:pPr>
      <w:r w:rsidRPr="0024452C">
        <w:rPr>
          <w:i/>
          <w:color w:val="7030A0"/>
          <w:szCs w:val="28"/>
        </w:rPr>
        <w:t xml:space="preserve">Если год в поле </w:t>
      </w:r>
      <w:r w:rsidR="0082715F" w:rsidRPr="0024452C">
        <w:rPr>
          <w:i/>
          <w:color w:val="7030A0"/>
          <w:szCs w:val="28"/>
        </w:rPr>
        <w:t>«</w:t>
      </w:r>
      <w:r w:rsidRPr="0024452C">
        <w:rPr>
          <w:i/>
          <w:color w:val="7030A0"/>
          <w:szCs w:val="28"/>
        </w:rPr>
        <w:t>Год документа</w:t>
      </w:r>
      <w:r w:rsidR="0082715F" w:rsidRPr="0024452C">
        <w:rPr>
          <w:i/>
          <w:color w:val="7030A0"/>
          <w:szCs w:val="28"/>
        </w:rPr>
        <w:t>»</w:t>
      </w:r>
      <w:r w:rsidRPr="0024452C">
        <w:rPr>
          <w:i/>
          <w:color w:val="7030A0"/>
          <w:szCs w:val="28"/>
        </w:rPr>
        <w:t xml:space="preserve"> больше или равен 2016, то в поле </w:t>
      </w:r>
      <w:r w:rsidR="0082715F" w:rsidRPr="0024452C">
        <w:rPr>
          <w:i/>
          <w:color w:val="7030A0"/>
          <w:szCs w:val="28"/>
        </w:rPr>
        <w:t>«</w:t>
      </w:r>
      <w:r w:rsidRPr="0024452C">
        <w:rPr>
          <w:i/>
          <w:color w:val="7030A0"/>
          <w:szCs w:val="28"/>
        </w:rPr>
        <w:t>Код по ОКПД 2</w:t>
      </w:r>
      <w:r w:rsidR="0082715F" w:rsidRPr="0024452C">
        <w:rPr>
          <w:i/>
          <w:color w:val="7030A0"/>
          <w:szCs w:val="28"/>
        </w:rPr>
        <w:t>»</w:t>
      </w:r>
      <w:r w:rsidRPr="0024452C">
        <w:rPr>
          <w:i/>
          <w:color w:val="7030A0"/>
          <w:szCs w:val="28"/>
        </w:rPr>
        <w:t xml:space="preserve"> долж</w:t>
      </w:r>
      <w:r w:rsidR="00D35D67" w:rsidRPr="0024452C">
        <w:rPr>
          <w:i/>
          <w:color w:val="7030A0"/>
          <w:szCs w:val="28"/>
        </w:rPr>
        <w:t>но быть указано не менее 4 знаков.</w:t>
      </w:r>
    </w:p>
    <w:p w14:paraId="64547748" w14:textId="49FD9A97" w:rsidR="00A85694" w:rsidRPr="0024452C" w:rsidRDefault="00A85694" w:rsidP="00390FC8">
      <w:pPr>
        <w:pStyle w:val="a"/>
        <w:numPr>
          <w:ilvl w:val="0"/>
          <w:numId w:val="0"/>
        </w:numPr>
        <w:spacing w:before="0" w:line="360" w:lineRule="auto"/>
        <w:ind w:firstLine="709"/>
        <w:rPr>
          <w:i/>
          <w:color w:val="7030A0"/>
          <w:szCs w:val="28"/>
        </w:rPr>
      </w:pPr>
      <w:r w:rsidRPr="0024452C">
        <w:rPr>
          <w:i/>
          <w:color w:val="7030A0"/>
          <w:szCs w:val="28"/>
        </w:rPr>
        <w:t>Если закупка предполагает приобретение товаров, работ, услуг с разными кодами ОКПД</w:t>
      </w:r>
      <w:r w:rsidR="0049689C" w:rsidRPr="0024452C">
        <w:rPr>
          <w:i/>
          <w:color w:val="7030A0"/>
          <w:szCs w:val="28"/>
        </w:rPr>
        <w:t xml:space="preserve"> </w:t>
      </w:r>
      <w:r w:rsidRPr="0024452C">
        <w:rPr>
          <w:i/>
          <w:color w:val="7030A0"/>
          <w:szCs w:val="28"/>
        </w:rPr>
        <w:t>2, то в поле «Код по ОКПД 2» заголовк</w:t>
      </w:r>
      <w:r w:rsidR="0049689C" w:rsidRPr="0024452C">
        <w:rPr>
          <w:i/>
          <w:color w:val="7030A0"/>
          <w:szCs w:val="28"/>
        </w:rPr>
        <w:t>а</w:t>
      </w:r>
      <w:r w:rsidRPr="0024452C">
        <w:rPr>
          <w:i/>
          <w:color w:val="7030A0"/>
          <w:szCs w:val="28"/>
        </w:rPr>
        <w:t xml:space="preserve"> позиции плана закуп</w:t>
      </w:r>
      <w:r w:rsidR="00C81DC5" w:rsidRPr="0024452C">
        <w:rPr>
          <w:i/>
          <w:color w:val="7030A0"/>
          <w:szCs w:val="28"/>
        </w:rPr>
        <w:t>о</w:t>
      </w:r>
      <w:r w:rsidRPr="0024452C">
        <w:rPr>
          <w:i/>
          <w:color w:val="7030A0"/>
          <w:szCs w:val="28"/>
        </w:rPr>
        <w:t xml:space="preserve">к </w:t>
      </w:r>
      <w:r w:rsidR="0080097B" w:rsidRPr="0024452C">
        <w:rPr>
          <w:i/>
          <w:color w:val="7030A0"/>
          <w:szCs w:val="28"/>
        </w:rPr>
        <w:t>следует указать значение «0000»</w:t>
      </w:r>
      <w:r w:rsidR="0049689C" w:rsidRPr="0024452C">
        <w:rPr>
          <w:i/>
          <w:color w:val="7030A0"/>
          <w:szCs w:val="28"/>
        </w:rPr>
        <w:t>.</w:t>
      </w:r>
    </w:p>
    <w:p w14:paraId="25B8756F" w14:textId="1A05FD5B" w:rsidR="00683F5E" w:rsidRDefault="00683F5E" w:rsidP="00390FC8">
      <w:pPr>
        <w:pStyle w:val="a"/>
        <w:numPr>
          <w:ilvl w:val="0"/>
          <w:numId w:val="0"/>
        </w:numPr>
        <w:spacing w:before="0" w:line="360" w:lineRule="auto"/>
        <w:ind w:firstLine="709"/>
        <w:rPr>
          <w:i/>
          <w:color w:val="7030A0"/>
          <w:szCs w:val="28"/>
        </w:rPr>
      </w:pPr>
      <w:r w:rsidRPr="0024452C">
        <w:rPr>
          <w:i/>
          <w:color w:val="7030A0"/>
          <w:szCs w:val="28"/>
        </w:rPr>
        <w:t>Если поле «</w:t>
      </w:r>
      <w:r w:rsidRPr="0024452C">
        <w:rPr>
          <w:bCs/>
          <w:i/>
          <w:color w:val="7030A0"/>
          <w:szCs w:val="28"/>
        </w:rPr>
        <w:t>Закупка в соответствии с отдельными пунктами статей 83, 93 Федерального закона от 05.04.2013 г. № 44-ФЗ»</w:t>
      </w:r>
      <w:r w:rsidRPr="0024452C">
        <w:rPr>
          <w:i/>
          <w:color w:val="7030A0"/>
          <w:szCs w:val="28"/>
        </w:rPr>
        <w:t xml:space="preserve"> заполнено, то поле «</w:t>
      </w:r>
      <w:r w:rsidRPr="0024452C">
        <w:rPr>
          <w:bCs/>
          <w:i/>
          <w:color w:val="7030A0"/>
          <w:szCs w:val="28"/>
        </w:rPr>
        <w:t>Код по ОКПД</w:t>
      </w:r>
      <w:r w:rsidRPr="0024452C">
        <w:rPr>
          <w:i/>
          <w:color w:val="7030A0"/>
          <w:szCs w:val="28"/>
        </w:rPr>
        <w:t xml:space="preserve"> 2» автоматически </w:t>
      </w:r>
      <w:r w:rsidR="0080097B" w:rsidRPr="0024452C">
        <w:rPr>
          <w:i/>
          <w:color w:val="7030A0"/>
          <w:szCs w:val="28"/>
        </w:rPr>
        <w:t xml:space="preserve">заполняется </w:t>
      </w:r>
      <w:r w:rsidRPr="0024452C">
        <w:rPr>
          <w:i/>
          <w:color w:val="7030A0"/>
          <w:szCs w:val="28"/>
        </w:rPr>
        <w:t>значением «00.00.00.000»</w:t>
      </w:r>
      <w:r w:rsidR="00B75C8D" w:rsidRPr="0024452C">
        <w:rPr>
          <w:i/>
          <w:color w:val="7030A0"/>
          <w:szCs w:val="28"/>
        </w:rPr>
        <w:t xml:space="preserve"> (в соответствии с Порядком формирования идентификационного кода закупки)</w:t>
      </w:r>
      <w:r w:rsidRPr="0024452C">
        <w:rPr>
          <w:i/>
          <w:color w:val="7030A0"/>
          <w:szCs w:val="28"/>
        </w:rPr>
        <w:t>.</w:t>
      </w:r>
    </w:p>
    <w:p w14:paraId="72D5472D" w14:textId="77777777" w:rsidR="00962AEE" w:rsidRPr="002C5093" w:rsidRDefault="00962AEE" w:rsidP="00390FC8">
      <w:pPr>
        <w:pStyle w:val="a"/>
        <w:numPr>
          <w:ilvl w:val="0"/>
          <w:numId w:val="0"/>
        </w:numPr>
        <w:spacing w:before="0" w:line="360" w:lineRule="auto"/>
        <w:ind w:firstLine="709"/>
        <w:rPr>
          <w:i/>
          <w:color w:val="7030A0"/>
          <w:szCs w:val="28"/>
        </w:rPr>
      </w:pPr>
    </w:p>
    <w:p w14:paraId="601E2BC8" w14:textId="77777777" w:rsidR="00962AEE" w:rsidRPr="002C5093" w:rsidRDefault="00962AEE" w:rsidP="00962AEE">
      <w:pPr>
        <w:pStyle w:val="a"/>
        <w:numPr>
          <w:ilvl w:val="0"/>
          <w:numId w:val="1"/>
        </w:numPr>
        <w:spacing w:before="0" w:line="360" w:lineRule="auto"/>
        <w:ind w:left="0" w:firstLine="709"/>
        <w:rPr>
          <w:szCs w:val="28"/>
        </w:rPr>
      </w:pPr>
      <w:r w:rsidRPr="002C5093">
        <w:rPr>
          <w:szCs w:val="28"/>
        </w:rPr>
        <w:t>Поле «</w:t>
      </w:r>
      <w:r w:rsidRPr="002C5093">
        <w:rPr>
          <w:rStyle w:val="a5"/>
          <w:rFonts w:eastAsiaTheme="majorEastAsia"/>
          <w:szCs w:val="28"/>
        </w:rPr>
        <w:t>Код по ОКПД</w:t>
      </w:r>
      <w:r w:rsidRPr="002C5093">
        <w:rPr>
          <w:b/>
          <w:szCs w:val="28"/>
        </w:rPr>
        <w:t xml:space="preserve"> 2</w:t>
      </w:r>
      <w:r w:rsidRPr="002C5093">
        <w:rPr>
          <w:szCs w:val="28"/>
        </w:rPr>
        <w:t>» заполняется путем ввода данных с клавиатуры или выбора значения из справочника «ОКПД 2».</w:t>
      </w:r>
    </w:p>
    <w:p w14:paraId="7D21AA57" w14:textId="77777777" w:rsidR="00AA6701" w:rsidRPr="002C5093" w:rsidRDefault="00AA6701" w:rsidP="00390FC8">
      <w:pPr>
        <w:pStyle w:val="a"/>
        <w:numPr>
          <w:ilvl w:val="0"/>
          <w:numId w:val="0"/>
        </w:numPr>
        <w:spacing w:before="0" w:line="360" w:lineRule="auto"/>
        <w:ind w:firstLine="709"/>
        <w:rPr>
          <w:i/>
          <w:szCs w:val="28"/>
        </w:rPr>
      </w:pPr>
    </w:p>
    <w:p w14:paraId="3D3DC07F" w14:textId="0A73A42F" w:rsidR="0040146D" w:rsidRPr="002C5093" w:rsidRDefault="001F4DEF" w:rsidP="00390FC8">
      <w:pPr>
        <w:pStyle w:val="a"/>
        <w:numPr>
          <w:ilvl w:val="0"/>
          <w:numId w:val="1"/>
        </w:numPr>
        <w:spacing w:before="0" w:line="360" w:lineRule="auto"/>
        <w:ind w:left="0" w:firstLine="709"/>
        <w:rPr>
          <w:szCs w:val="28"/>
        </w:rPr>
      </w:pPr>
      <w:r w:rsidRPr="002C5093">
        <w:rPr>
          <w:szCs w:val="28"/>
        </w:rPr>
        <w:lastRenderedPageBreak/>
        <w:t>П</w:t>
      </w:r>
      <w:r w:rsidR="0040146D" w:rsidRPr="002C5093">
        <w:rPr>
          <w:szCs w:val="28"/>
        </w:rPr>
        <w:t>оле</w:t>
      </w:r>
      <w:r w:rsidRPr="002C5093">
        <w:rPr>
          <w:szCs w:val="28"/>
        </w:rPr>
        <w:t xml:space="preserve"> </w:t>
      </w:r>
      <w:r w:rsidR="0040146D" w:rsidRPr="002C5093">
        <w:rPr>
          <w:szCs w:val="28"/>
        </w:rPr>
        <w:t>«</w:t>
      </w:r>
      <w:r w:rsidR="0040146D" w:rsidRPr="002C5093">
        <w:rPr>
          <w:rStyle w:val="a5"/>
          <w:rFonts w:eastAsiaTheme="majorEastAsia"/>
          <w:szCs w:val="28"/>
        </w:rPr>
        <w:t>Планируемый год публикации извещения о закупке</w:t>
      </w:r>
      <w:r w:rsidR="0040146D" w:rsidRPr="002C5093">
        <w:rPr>
          <w:szCs w:val="28"/>
        </w:rPr>
        <w:t xml:space="preserve">» </w:t>
      </w:r>
      <w:r w:rsidR="002F6976" w:rsidRPr="002C5093">
        <w:rPr>
          <w:szCs w:val="28"/>
        </w:rPr>
        <w:t>заполняется путем ввода данных</w:t>
      </w:r>
      <w:r w:rsidR="0040146D" w:rsidRPr="002C5093">
        <w:rPr>
          <w:szCs w:val="28"/>
        </w:rPr>
        <w:t xml:space="preserve"> с клавиатуры.</w:t>
      </w:r>
    </w:p>
    <w:p w14:paraId="2DFDEC19" w14:textId="2652EB39" w:rsidR="00DA629B" w:rsidRPr="0061317D" w:rsidRDefault="00C248E9" w:rsidP="00390FC8">
      <w:pPr>
        <w:pStyle w:val="a"/>
        <w:numPr>
          <w:ilvl w:val="0"/>
          <w:numId w:val="0"/>
        </w:numPr>
        <w:spacing w:before="0" w:line="360" w:lineRule="auto"/>
        <w:ind w:firstLine="709"/>
        <w:rPr>
          <w:color w:val="FF0000"/>
          <w:szCs w:val="28"/>
        </w:rPr>
      </w:pPr>
      <w:r w:rsidRPr="0061317D">
        <w:rPr>
          <w:color w:val="FF0000"/>
          <w:szCs w:val="28"/>
        </w:rPr>
        <w:t>ВНИМАНИЕ</w:t>
      </w:r>
      <w:r w:rsidR="00DA629B" w:rsidRPr="0061317D">
        <w:rPr>
          <w:color w:val="FF0000"/>
          <w:szCs w:val="28"/>
        </w:rPr>
        <w:t>!</w:t>
      </w:r>
    </w:p>
    <w:p w14:paraId="4C042B0E" w14:textId="134EF5DB" w:rsidR="00DA629B" w:rsidRPr="002C5093" w:rsidRDefault="00DA629B" w:rsidP="00390FC8">
      <w:pPr>
        <w:pStyle w:val="a"/>
        <w:numPr>
          <w:ilvl w:val="0"/>
          <w:numId w:val="0"/>
        </w:numPr>
        <w:spacing w:before="0" w:line="360" w:lineRule="auto"/>
        <w:ind w:firstLine="709"/>
        <w:rPr>
          <w:i/>
          <w:color w:val="7030A0"/>
          <w:szCs w:val="28"/>
        </w:rPr>
      </w:pPr>
      <w:r w:rsidRPr="002C5093">
        <w:rPr>
          <w:i/>
          <w:noProof/>
          <w:color w:val="7030A0"/>
          <w:szCs w:val="28"/>
        </w:rPr>
        <w:t xml:space="preserve">Год публикации извещения об осуществлении закупки указывается при планировании конкурентных процедур, а также закупок у единственного поставщика, требующих публикации извещения о закупке (например, по п.1 или п.8 ч. 1 ст. 93 закона №44-ФЗ). В случае если публикация извещения при осуществлении планируемой закупки не требуется (например, по п.4 или п. 5 ч. 1 ст. 93 закона №44-ФЗ) в поле «Планируемый год </w:t>
      </w:r>
      <w:r w:rsidRPr="002C5093">
        <w:rPr>
          <w:bCs/>
          <w:i/>
          <w:noProof/>
          <w:color w:val="7030A0"/>
          <w:szCs w:val="28"/>
        </w:rPr>
        <w:t>публикации извещения о закупке»</w:t>
      </w:r>
      <w:r w:rsidRPr="002C5093">
        <w:rPr>
          <w:i/>
          <w:noProof/>
          <w:color w:val="7030A0"/>
          <w:szCs w:val="28"/>
        </w:rPr>
        <w:t xml:space="preserve"> указывается планируемый год заключения договора</w:t>
      </w:r>
      <w:r w:rsidRPr="002C5093">
        <w:rPr>
          <w:i/>
          <w:color w:val="7030A0"/>
          <w:szCs w:val="28"/>
        </w:rPr>
        <w:t>.</w:t>
      </w:r>
    </w:p>
    <w:p w14:paraId="08572BD0" w14:textId="77777777" w:rsidR="00DA629B" w:rsidRPr="002C5093" w:rsidRDefault="00DA629B" w:rsidP="00390FC8">
      <w:pPr>
        <w:pStyle w:val="a"/>
        <w:numPr>
          <w:ilvl w:val="0"/>
          <w:numId w:val="0"/>
        </w:numPr>
        <w:spacing w:before="0" w:line="360" w:lineRule="auto"/>
        <w:ind w:firstLine="709"/>
        <w:rPr>
          <w:szCs w:val="28"/>
        </w:rPr>
      </w:pPr>
    </w:p>
    <w:p w14:paraId="1B40DE53" w14:textId="1779288F" w:rsidR="0040146D" w:rsidRPr="002C5093" w:rsidRDefault="001F4DEF" w:rsidP="00390FC8">
      <w:pPr>
        <w:pStyle w:val="a"/>
        <w:numPr>
          <w:ilvl w:val="0"/>
          <w:numId w:val="1"/>
        </w:numPr>
        <w:spacing w:before="0" w:line="360" w:lineRule="auto"/>
        <w:ind w:left="0" w:firstLine="709"/>
        <w:rPr>
          <w:szCs w:val="28"/>
        </w:rPr>
      </w:pPr>
      <w:r w:rsidRPr="002C5093">
        <w:rPr>
          <w:szCs w:val="28"/>
        </w:rPr>
        <w:t>П</w:t>
      </w:r>
      <w:r w:rsidR="0040146D" w:rsidRPr="002C5093">
        <w:rPr>
          <w:szCs w:val="28"/>
        </w:rPr>
        <w:t>оле</w:t>
      </w:r>
      <w:r w:rsidRPr="002C5093">
        <w:rPr>
          <w:szCs w:val="28"/>
        </w:rPr>
        <w:t xml:space="preserve"> </w:t>
      </w:r>
      <w:r w:rsidR="0040146D" w:rsidRPr="002C5093">
        <w:rPr>
          <w:szCs w:val="28"/>
        </w:rPr>
        <w:t>«</w:t>
      </w:r>
      <w:r w:rsidR="0040146D" w:rsidRPr="002C5093">
        <w:rPr>
          <w:rStyle w:val="a5"/>
          <w:rFonts w:eastAsiaTheme="majorEastAsia"/>
          <w:szCs w:val="28"/>
        </w:rPr>
        <w:t>Периодичность осуществления планируемых закупок</w:t>
      </w:r>
      <w:r w:rsidR="0040146D" w:rsidRPr="002C5093">
        <w:rPr>
          <w:szCs w:val="28"/>
        </w:rPr>
        <w:t xml:space="preserve">» </w:t>
      </w:r>
      <w:r w:rsidR="002F6976" w:rsidRPr="002C5093">
        <w:rPr>
          <w:szCs w:val="28"/>
        </w:rPr>
        <w:t>заполняется путем выбора значения из выпадающего списка</w:t>
      </w:r>
      <w:r w:rsidR="0040146D" w:rsidRPr="002C5093">
        <w:rPr>
          <w:szCs w:val="28"/>
        </w:rPr>
        <w:t>.</w:t>
      </w:r>
    </w:p>
    <w:p w14:paraId="233BC21B" w14:textId="59CF704A" w:rsidR="00D346AE" w:rsidRPr="002C5093" w:rsidRDefault="00D346AE" w:rsidP="00390FC8">
      <w:pPr>
        <w:pStyle w:val="a"/>
        <w:numPr>
          <w:ilvl w:val="0"/>
          <w:numId w:val="1"/>
        </w:numPr>
        <w:spacing w:before="0" w:line="360" w:lineRule="auto"/>
        <w:ind w:left="0" w:firstLine="709"/>
        <w:rPr>
          <w:szCs w:val="28"/>
        </w:rPr>
      </w:pPr>
      <w:r w:rsidRPr="002C5093">
        <w:rPr>
          <w:szCs w:val="28"/>
        </w:rPr>
        <w:t>Поле «</w:t>
      </w:r>
      <w:r w:rsidR="0099697D" w:rsidRPr="002C5093">
        <w:rPr>
          <w:rStyle w:val="a5"/>
          <w:rFonts w:eastAsiaTheme="majorEastAsia"/>
          <w:szCs w:val="28"/>
        </w:rPr>
        <w:t>Иная периодичность осуществления планируемых закупок</w:t>
      </w:r>
      <w:r w:rsidRPr="002C5093">
        <w:rPr>
          <w:szCs w:val="28"/>
        </w:rPr>
        <w:t>» заполняется путем ввода данных с клавиатуры.</w:t>
      </w:r>
    </w:p>
    <w:p w14:paraId="46925C80" w14:textId="23946516" w:rsidR="00D346AE" w:rsidRPr="0061317D" w:rsidRDefault="00C248E9" w:rsidP="00390FC8">
      <w:pPr>
        <w:ind w:firstLine="709"/>
        <w:jc w:val="both"/>
        <w:rPr>
          <w:rFonts w:cs="Times New Roman"/>
          <w:color w:val="FF0000"/>
          <w:szCs w:val="28"/>
        </w:rPr>
      </w:pPr>
      <w:r w:rsidRPr="0061317D">
        <w:rPr>
          <w:color w:val="FF0000"/>
          <w:szCs w:val="28"/>
        </w:rPr>
        <w:t>ВНИМАНИЕ</w:t>
      </w:r>
      <w:r w:rsidR="00D346AE" w:rsidRPr="0061317D">
        <w:rPr>
          <w:rFonts w:cs="Times New Roman"/>
          <w:color w:val="FF0000"/>
          <w:szCs w:val="28"/>
        </w:rPr>
        <w:t>!</w:t>
      </w:r>
    </w:p>
    <w:p w14:paraId="77F37A68" w14:textId="5FF75BE3" w:rsidR="00D346AE" w:rsidRPr="002C5093" w:rsidRDefault="00D346AE" w:rsidP="00390FC8">
      <w:pPr>
        <w:ind w:firstLine="709"/>
        <w:jc w:val="both"/>
        <w:rPr>
          <w:rFonts w:cs="Times New Roman"/>
          <w:i/>
          <w:color w:val="7030A0"/>
          <w:szCs w:val="28"/>
        </w:rPr>
      </w:pPr>
      <w:r w:rsidRPr="002C5093">
        <w:rPr>
          <w:rFonts w:cs="Times New Roman"/>
          <w:i/>
          <w:color w:val="7030A0"/>
          <w:szCs w:val="28"/>
        </w:rPr>
        <w:t xml:space="preserve">Поле </w:t>
      </w:r>
      <w:r w:rsidR="005D78A3" w:rsidRPr="002C5093">
        <w:rPr>
          <w:rFonts w:cs="Times New Roman"/>
          <w:i/>
          <w:color w:val="7030A0"/>
          <w:szCs w:val="28"/>
        </w:rPr>
        <w:t>доступно для заполнения</w:t>
      </w:r>
      <w:r w:rsidRPr="002C5093">
        <w:rPr>
          <w:rFonts w:cs="Times New Roman"/>
          <w:i/>
          <w:color w:val="7030A0"/>
          <w:szCs w:val="28"/>
        </w:rPr>
        <w:t>, если в поле «</w:t>
      </w:r>
      <w:r w:rsidRPr="002C5093">
        <w:rPr>
          <w:rStyle w:val="a5"/>
          <w:rFonts w:eastAsiaTheme="majorEastAsia" w:cs="Times New Roman"/>
          <w:b w:val="0"/>
          <w:i/>
          <w:color w:val="7030A0"/>
          <w:szCs w:val="28"/>
        </w:rPr>
        <w:t>Периодичность осуществления планируемых закупок</w:t>
      </w:r>
      <w:r w:rsidRPr="002C5093">
        <w:rPr>
          <w:rFonts w:cs="Times New Roman"/>
          <w:i/>
          <w:color w:val="7030A0"/>
          <w:szCs w:val="28"/>
        </w:rPr>
        <w:t>» выбрано значение «Иная».</w:t>
      </w:r>
    </w:p>
    <w:p w14:paraId="2F8D0EE0" w14:textId="77777777" w:rsidR="00A06781" w:rsidRPr="002C5093" w:rsidRDefault="00A06781" w:rsidP="00390FC8">
      <w:pPr>
        <w:ind w:firstLine="709"/>
        <w:jc w:val="both"/>
        <w:rPr>
          <w:rFonts w:cs="Times New Roman"/>
          <w:i/>
          <w:color w:val="7030A0"/>
          <w:szCs w:val="28"/>
        </w:rPr>
      </w:pPr>
    </w:p>
    <w:p w14:paraId="5599FC17" w14:textId="1A4F8B02" w:rsidR="0099697D" w:rsidRPr="002C5093" w:rsidRDefault="0099697D" w:rsidP="00390FC8">
      <w:pPr>
        <w:pStyle w:val="a"/>
        <w:numPr>
          <w:ilvl w:val="0"/>
          <w:numId w:val="1"/>
        </w:numPr>
        <w:spacing w:before="0" w:line="360" w:lineRule="auto"/>
        <w:ind w:left="0" w:firstLine="709"/>
        <w:rPr>
          <w:szCs w:val="28"/>
        </w:rPr>
      </w:pPr>
      <w:r w:rsidRPr="002C5093">
        <w:rPr>
          <w:szCs w:val="28"/>
        </w:rPr>
        <w:t>Поле «</w:t>
      </w:r>
      <w:r w:rsidRPr="002C5093">
        <w:rPr>
          <w:b/>
          <w:szCs w:val="28"/>
        </w:rPr>
        <w:t>Дата начала осуществления закупки</w:t>
      </w:r>
      <w:r w:rsidRPr="002C5093">
        <w:rPr>
          <w:szCs w:val="28"/>
        </w:rPr>
        <w:t>» заполняется путем ввода данных с клавиатуры или путем выбора даты из календаря, поле заполняется в формате «</w:t>
      </w:r>
      <w:proofErr w:type="spellStart"/>
      <w:r w:rsidRPr="002C5093">
        <w:rPr>
          <w:szCs w:val="28"/>
        </w:rPr>
        <w:t>дд.</w:t>
      </w:r>
      <w:proofErr w:type="gramStart"/>
      <w:r w:rsidRPr="002C5093">
        <w:rPr>
          <w:szCs w:val="28"/>
        </w:rPr>
        <w:t>мм.гггг</w:t>
      </w:r>
      <w:proofErr w:type="spellEnd"/>
      <w:proofErr w:type="gramEnd"/>
      <w:r w:rsidRPr="002C5093">
        <w:rPr>
          <w:szCs w:val="28"/>
        </w:rPr>
        <w:t>».</w:t>
      </w:r>
    </w:p>
    <w:p w14:paraId="3173D1EF" w14:textId="11A48C76" w:rsidR="00A06781" w:rsidRDefault="0099697D" w:rsidP="00962AEE">
      <w:pPr>
        <w:pStyle w:val="a"/>
        <w:numPr>
          <w:ilvl w:val="0"/>
          <w:numId w:val="1"/>
        </w:numPr>
        <w:spacing w:before="0" w:line="360" w:lineRule="auto"/>
        <w:ind w:left="0" w:firstLine="709"/>
        <w:rPr>
          <w:szCs w:val="28"/>
        </w:rPr>
      </w:pPr>
      <w:r w:rsidRPr="002C5093">
        <w:rPr>
          <w:szCs w:val="28"/>
        </w:rPr>
        <w:t>Поле «</w:t>
      </w:r>
      <w:r w:rsidRPr="002C5093">
        <w:rPr>
          <w:b/>
          <w:szCs w:val="28"/>
        </w:rPr>
        <w:t>Дата окончания осуществления закупки</w:t>
      </w:r>
      <w:r w:rsidRPr="002C5093">
        <w:rPr>
          <w:szCs w:val="28"/>
        </w:rPr>
        <w:t>» заполняется путем ввода данных с клавиатуры или путем выбора даты из календаря, поле заполняется в формате «</w:t>
      </w:r>
      <w:proofErr w:type="spellStart"/>
      <w:r w:rsidRPr="002C5093">
        <w:rPr>
          <w:szCs w:val="28"/>
        </w:rPr>
        <w:t>дд.</w:t>
      </w:r>
      <w:proofErr w:type="gramStart"/>
      <w:r w:rsidRPr="002C5093">
        <w:rPr>
          <w:szCs w:val="28"/>
        </w:rPr>
        <w:t>мм.гггг</w:t>
      </w:r>
      <w:proofErr w:type="spellEnd"/>
      <w:proofErr w:type="gramEnd"/>
      <w:r w:rsidRPr="002C5093">
        <w:rPr>
          <w:szCs w:val="28"/>
        </w:rPr>
        <w:t>».</w:t>
      </w:r>
    </w:p>
    <w:p w14:paraId="70AD4F59" w14:textId="77777777" w:rsidR="00962AEE" w:rsidRPr="00962AEE" w:rsidRDefault="00962AEE" w:rsidP="00962AEE">
      <w:pPr>
        <w:pStyle w:val="a"/>
        <w:numPr>
          <w:ilvl w:val="0"/>
          <w:numId w:val="0"/>
        </w:numPr>
        <w:spacing w:before="0" w:line="360" w:lineRule="auto"/>
        <w:ind w:left="709"/>
        <w:rPr>
          <w:szCs w:val="28"/>
        </w:rPr>
      </w:pPr>
    </w:p>
    <w:p w14:paraId="50CCBECC" w14:textId="6F381567" w:rsidR="00C63D3A" w:rsidRPr="002C5093" w:rsidRDefault="00C63D3A" w:rsidP="00390FC8">
      <w:pPr>
        <w:pStyle w:val="a"/>
        <w:numPr>
          <w:ilvl w:val="0"/>
          <w:numId w:val="1"/>
        </w:numPr>
        <w:spacing w:before="0" w:line="360" w:lineRule="auto"/>
        <w:ind w:left="0" w:firstLine="709"/>
        <w:rPr>
          <w:szCs w:val="28"/>
        </w:rPr>
      </w:pPr>
      <w:r w:rsidRPr="002C5093">
        <w:rPr>
          <w:szCs w:val="28"/>
        </w:rPr>
        <w:t>Составное поле ««</w:t>
      </w:r>
      <w:r w:rsidRPr="002C5093">
        <w:rPr>
          <w:rStyle w:val="a5"/>
          <w:rFonts w:eastAsiaTheme="majorEastAsia"/>
          <w:szCs w:val="28"/>
        </w:rPr>
        <w:t>Нормативно-правовой акт, устанавливающий требования к отдельным видам товаров, работ и услуг</w:t>
      </w:r>
      <w:r w:rsidRPr="002C5093">
        <w:rPr>
          <w:szCs w:val="28"/>
        </w:rPr>
        <w:t>» заполняется автоматически на основании данных следующих полей:</w:t>
      </w:r>
    </w:p>
    <w:p w14:paraId="229DE128" w14:textId="19AB7596" w:rsidR="0040146D" w:rsidRPr="002C5093" w:rsidRDefault="001F4DEF" w:rsidP="00390FC8">
      <w:pPr>
        <w:pStyle w:val="a"/>
        <w:numPr>
          <w:ilvl w:val="1"/>
          <w:numId w:val="4"/>
        </w:numPr>
        <w:spacing w:before="0" w:line="360" w:lineRule="auto"/>
        <w:ind w:left="0" w:firstLine="709"/>
        <w:rPr>
          <w:szCs w:val="28"/>
        </w:rPr>
      </w:pPr>
      <w:r w:rsidRPr="002C5093">
        <w:rPr>
          <w:szCs w:val="28"/>
        </w:rPr>
        <w:lastRenderedPageBreak/>
        <w:t>П</w:t>
      </w:r>
      <w:r w:rsidR="0040146D" w:rsidRPr="002C5093">
        <w:rPr>
          <w:szCs w:val="28"/>
        </w:rPr>
        <w:t>оле</w:t>
      </w:r>
      <w:r w:rsidRPr="002C5093">
        <w:rPr>
          <w:szCs w:val="28"/>
        </w:rPr>
        <w:t xml:space="preserve"> </w:t>
      </w:r>
      <w:r w:rsidR="00DC1980" w:rsidRPr="002C5093">
        <w:rPr>
          <w:szCs w:val="28"/>
        </w:rPr>
        <w:t>«</w:t>
      </w:r>
      <w:r w:rsidR="00DC1980" w:rsidRPr="002C5093">
        <w:rPr>
          <w:rStyle w:val="a5"/>
          <w:rFonts w:eastAsiaTheme="majorEastAsia"/>
          <w:i/>
          <w:szCs w:val="28"/>
        </w:rPr>
        <w:t>Наименование</w:t>
      </w:r>
      <w:r w:rsidR="00DC1980" w:rsidRPr="002C5093">
        <w:rPr>
          <w:szCs w:val="28"/>
        </w:rPr>
        <w:t xml:space="preserve">» </w:t>
      </w:r>
      <w:r w:rsidR="002F6976" w:rsidRPr="002C5093">
        <w:rPr>
          <w:szCs w:val="28"/>
        </w:rPr>
        <w:t xml:space="preserve">заполняется путем </w:t>
      </w:r>
      <w:r w:rsidR="00356B6A" w:rsidRPr="002C5093">
        <w:rPr>
          <w:szCs w:val="28"/>
        </w:rPr>
        <w:t>выбора значения из справочника «Правила нормирования в сфере закупок»; выбор документа возможен только с типом правил «Требования к отдельным видам товаров, работ, услуг»</w:t>
      </w:r>
      <w:r w:rsidR="00096EC1" w:rsidRPr="002C5093">
        <w:rPr>
          <w:szCs w:val="28"/>
        </w:rPr>
        <w:t>;</w:t>
      </w:r>
    </w:p>
    <w:p w14:paraId="1DD38E8E" w14:textId="13F7C9B8" w:rsidR="00104935" w:rsidRPr="002C5093" w:rsidRDefault="001F4DEF" w:rsidP="00390FC8">
      <w:pPr>
        <w:pStyle w:val="a"/>
        <w:numPr>
          <w:ilvl w:val="1"/>
          <w:numId w:val="4"/>
        </w:numPr>
        <w:spacing w:before="0" w:line="360" w:lineRule="auto"/>
        <w:ind w:left="0" w:firstLine="709"/>
        <w:rPr>
          <w:szCs w:val="28"/>
        </w:rPr>
      </w:pPr>
      <w:r w:rsidRPr="002C5093">
        <w:rPr>
          <w:szCs w:val="28"/>
        </w:rPr>
        <w:t>П</w:t>
      </w:r>
      <w:r w:rsidR="00104935" w:rsidRPr="002C5093">
        <w:rPr>
          <w:szCs w:val="28"/>
        </w:rPr>
        <w:t>оле</w:t>
      </w:r>
      <w:r w:rsidRPr="002C5093">
        <w:rPr>
          <w:szCs w:val="28"/>
        </w:rPr>
        <w:t xml:space="preserve"> </w:t>
      </w:r>
      <w:r w:rsidR="00DC1980" w:rsidRPr="002C5093">
        <w:rPr>
          <w:szCs w:val="28"/>
        </w:rPr>
        <w:t>«</w:t>
      </w:r>
      <w:r w:rsidR="00DC1980" w:rsidRPr="002C5093">
        <w:rPr>
          <w:rStyle w:val="a5"/>
          <w:rFonts w:eastAsiaTheme="majorEastAsia"/>
          <w:i/>
          <w:szCs w:val="28"/>
        </w:rPr>
        <w:t>Дата принятия</w:t>
      </w:r>
      <w:r w:rsidR="00DC1980" w:rsidRPr="002C5093">
        <w:rPr>
          <w:szCs w:val="28"/>
        </w:rPr>
        <w:t xml:space="preserve">» </w:t>
      </w:r>
      <w:r w:rsidR="00D124B4" w:rsidRPr="002C5093">
        <w:rPr>
          <w:szCs w:val="28"/>
        </w:rPr>
        <w:t>автоматически</w:t>
      </w:r>
      <w:r w:rsidR="0099697D" w:rsidRPr="002C5093">
        <w:rPr>
          <w:szCs w:val="28"/>
        </w:rPr>
        <w:t xml:space="preserve"> заполняется данными</w:t>
      </w:r>
      <w:r w:rsidR="00D124B4" w:rsidRPr="002C5093">
        <w:rPr>
          <w:szCs w:val="28"/>
        </w:rPr>
        <w:t xml:space="preserve"> </w:t>
      </w:r>
      <w:r w:rsidR="0099697D" w:rsidRPr="002C5093">
        <w:rPr>
          <w:szCs w:val="28"/>
        </w:rPr>
        <w:t xml:space="preserve">из соответствующего поля справочника «Правила нормирования в сфере закупок» и соответствует дате принятия документа, </w:t>
      </w:r>
      <w:r w:rsidR="00D124B4" w:rsidRPr="002C5093">
        <w:rPr>
          <w:szCs w:val="28"/>
        </w:rPr>
        <w:t>вы</w:t>
      </w:r>
      <w:r w:rsidR="0099697D" w:rsidRPr="002C5093">
        <w:rPr>
          <w:szCs w:val="28"/>
        </w:rPr>
        <w:t>бранного</w:t>
      </w:r>
      <w:r w:rsidR="00D124B4" w:rsidRPr="002C5093">
        <w:rPr>
          <w:szCs w:val="28"/>
        </w:rPr>
        <w:t xml:space="preserve"> в поле «</w:t>
      </w:r>
      <w:r w:rsidR="00D124B4" w:rsidRPr="002C5093">
        <w:rPr>
          <w:rStyle w:val="a5"/>
          <w:rFonts w:eastAsiaTheme="majorEastAsia"/>
          <w:b w:val="0"/>
          <w:szCs w:val="28"/>
        </w:rPr>
        <w:t>Нормативно-правовой акт, устанавливающий требования к отдельным видам товаров, работ и услуг / Наименование</w:t>
      </w:r>
      <w:r w:rsidR="00D124B4" w:rsidRPr="002C5093">
        <w:rPr>
          <w:szCs w:val="28"/>
        </w:rPr>
        <w:t>»</w:t>
      </w:r>
      <w:r w:rsidR="00096EC1" w:rsidRPr="002C5093">
        <w:rPr>
          <w:szCs w:val="28"/>
        </w:rPr>
        <w:t>;</w:t>
      </w:r>
    </w:p>
    <w:p w14:paraId="58109AF3" w14:textId="132D93E0" w:rsidR="00104935" w:rsidRPr="002C5093" w:rsidRDefault="001F4DEF" w:rsidP="00390FC8">
      <w:pPr>
        <w:pStyle w:val="a"/>
        <w:numPr>
          <w:ilvl w:val="1"/>
          <w:numId w:val="4"/>
        </w:numPr>
        <w:spacing w:before="0" w:line="360" w:lineRule="auto"/>
        <w:ind w:left="0" w:firstLine="709"/>
        <w:rPr>
          <w:szCs w:val="28"/>
        </w:rPr>
      </w:pPr>
      <w:r w:rsidRPr="002C5093">
        <w:rPr>
          <w:szCs w:val="28"/>
        </w:rPr>
        <w:t>П</w:t>
      </w:r>
      <w:r w:rsidR="00104935" w:rsidRPr="002C5093">
        <w:rPr>
          <w:szCs w:val="28"/>
        </w:rPr>
        <w:t>оле</w:t>
      </w:r>
      <w:r w:rsidRPr="002C5093">
        <w:rPr>
          <w:szCs w:val="28"/>
        </w:rPr>
        <w:t xml:space="preserve"> </w:t>
      </w:r>
      <w:r w:rsidR="00DC1980" w:rsidRPr="002C5093">
        <w:rPr>
          <w:szCs w:val="28"/>
        </w:rPr>
        <w:t>«</w:t>
      </w:r>
      <w:r w:rsidR="00052BBC" w:rsidRPr="002C5093">
        <w:rPr>
          <w:rStyle w:val="a5"/>
          <w:rFonts w:eastAsiaTheme="majorEastAsia"/>
          <w:i/>
          <w:szCs w:val="28"/>
        </w:rPr>
        <w:t>Номер</w:t>
      </w:r>
      <w:r w:rsidR="00DC1980" w:rsidRPr="002C5093">
        <w:rPr>
          <w:szCs w:val="28"/>
        </w:rPr>
        <w:t>»</w:t>
      </w:r>
      <w:r w:rsidR="00052BBC" w:rsidRPr="002C5093">
        <w:rPr>
          <w:szCs w:val="28"/>
        </w:rPr>
        <w:t xml:space="preserve"> </w:t>
      </w:r>
      <w:r w:rsidR="0099697D" w:rsidRPr="002C5093">
        <w:rPr>
          <w:szCs w:val="28"/>
        </w:rPr>
        <w:t>автоматически заполняется данными из соответствующего поля справочника «Правила нормирования в сфере закупок» и соответствует № документа, выбранного</w:t>
      </w:r>
      <w:r w:rsidR="00D124B4" w:rsidRPr="002C5093">
        <w:rPr>
          <w:szCs w:val="28"/>
        </w:rPr>
        <w:t xml:space="preserve"> в поле «</w:t>
      </w:r>
      <w:r w:rsidR="00D124B4" w:rsidRPr="002C5093">
        <w:rPr>
          <w:rStyle w:val="a5"/>
          <w:rFonts w:eastAsiaTheme="majorEastAsia"/>
          <w:b w:val="0"/>
          <w:szCs w:val="28"/>
        </w:rPr>
        <w:t>Нормативно-правовой акт, устанавливающий требования к отдельным видам товаров, работ и услуг / Наименование</w:t>
      </w:r>
      <w:r w:rsidR="00D124B4" w:rsidRPr="002C5093">
        <w:rPr>
          <w:szCs w:val="28"/>
        </w:rPr>
        <w:t>»</w:t>
      </w:r>
      <w:r w:rsidR="0099697D" w:rsidRPr="002C5093">
        <w:rPr>
          <w:szCs w:val="28"/>
        </w:rPr>
        <w:t>;</w:t>
      </w:r>
    </w:p>
    <w:p w14:paraId="7D7F6D88" w14:textId="45675CD0" w:rsidR="0099697D" w:rsidRPr="002C5093" w:rsidRDefault="0099697D" w:rsidP="00390FC8">
      <w:pPr>
        <w:pStyle w:val="a"/>
        <w:numPr>
          <w:ilvl w:val="1"/>
          <w:numId w:val="4"/>
        </w:numPr>
        <w:spacing w:before="0" w:line="360" w:lineRule="auto"/>
        <w:ind w:left="0" w:firstLine="709"/>
        <w:rPr>
          <w:szCs w:val="28"/>
        </w:rPr>
      </w:pPr>
      <w:r w:rsidRPr="002C5093">
        <w:rPr>
          <w:szCs w:val="28"/>
        </w:rPr>
        <w:t>Поле «</w:t>
      </w:r>
      <w:r w:rsidRPr="002C5093">
        <w:rPr>
          <w:b/>
          <w:i/>
          <w:szCs w:val="28"/>
        </w:rPr>
        <w:t>Уникальный номер правил нормирования</w:t>
      </w:r>
      <w:r w:rsidRPr="002C5093">
        <w:rPr>
          <w:szCs w:val="28"/>
        </w:rPr>
        <w:t>» автоматически заполняется данными из соответствующего поля справочника «Правила нормирования в сфере закупок» для документа, выбранного в поле «</w:t>
      </w:r>
      <w:r w:rsidRPr="002C5093">
        <w:rPr>
          <w:rStyle w:val="a5"/>
          <w:rFonts w:eastAsiaTheme="majorEastAsia"/>
          <w:b w:val="0"/>
          <w:szCs w:val="28"/>
        </w:rPr>
        <w:t>Нормативно-правовой акт, устанавливающий требования к отдельным видам товаров, работ и услуг / Наименование</w:t>
      </w:r>
      <w:r w:rsidRPr="002C5093">
        <w:rPr>
          <w:szCs w:val="28"/>
        </w:rPr>
        <w:t>», и соответствует номеру, присвоенному правилам нормирования в момент их размещения на официальном сайте ЕИС.</w:t>
      </w:r>
    </w:p>
    <w:p w14:paraId="2062659A" w14:textId="01938978" w:rsidR="006603DF" w:rsidRPr="002C5093" w:rsidRDefault="006603DF" w:rsidP="00390FC8">
      <w:pPr>
        <w:pStyle w:val="a"/>
        <w:numPr>
          <w:ilvl w:val="0"/>
          <w:numId w:val="1"/>
        </w:numPr>
        <w:spacing w:before="0" w:line="360" w:lineRule="auto"/>
        <w:ind w:left="0" w:firstLine="709"/>
        <w:rPr>
          <w:szCs w:val="28"/>
        </w:rPr>
      </w:pPr>
      <w:r w:rsidRPr="002C5093">
        <w:rPr>
          <w:szCs w:val="28"/>
        </w:rPr>
        <w:t>Составное поле «</w:t>
      </w:r>
      <w:r w:rsidRPr="002C5093">
        <w:rPr>
          <w:rStyle w:val="a5"/>
          <w:rFonts w:eastAsiaTheme="majorEastAsia"/>
          <w:szCs w:val="28"/>
        </w:rPr>
        <w:t>Нормативно-правовой акт, устанавливающий требования к определению нормативных затрат</w:t>
      </w:r>
      <w:r w:rsidRPr="002C5093">
        <w:rPr>
          <w:szCs w:val="28"/>
        </w:rPr>
        <w:t>» заполняется автоматически на основании данных следующих полей:</w:t>
      </w:r>
    </w:p>
    <w:p w14:paraId="79E08B86" w14:textId="709B76FE" w:rsidR="006603DF" w:rsidRPr="002C5093" w:rsidRDefault="006603DF" w:rsidP="00390FC8">
      <w:pPr>
        <w:pStyle w:val="a"/>
        <w:numPr>
          <w:ilvl w:val="1"/>
          <w:numId w:val="4"/>
        </w:numPr>
        <w:spacing w:before="0" w:line="360" w:lineRule="auto"/>
        <w:ind w:left="0" w:firstLine="709"/>
        <w:rPr>
          <w:szCs w:val="28"/>
        </w:rPr>
      </w:pPr>
      <w:r w:rsidRPr="002C5093">
        <w:rPr>
          <w:szCs w:val="28"/>
        </w:rPr>
        <w:t>Поле «</w:t>
      </w:r>
      <w:r w:rsidRPr="002C5093">
        <w:rPr>
          <w:rStyle w:val="a5"/>
          <w:rFonts w:eastAsiaTheme="majorEastAsia"/>
          <w:i/>
          <w:szCs w:val="28"/>
        </w:rPr>
        <w:t>Наименование</w:t>
      </w:r>
      <w:r w:rsidRPr="002C5093">
        <w:rPr>
          <w:szCs w:val="28"/>
        </w:rPr>
        <w:t>» заполняется путем выбора значения из справочника «Правила нормирования в сфере закупок»; выбор документа возможен только с типом правил «Нормативные затраты»;</w:t>
      </w:r>
    </w:p>
    <w:p w14:paraId="365597EE" w14:textId="2F61100F" w:rsidR="006603DF" w:rsidRPr="002C5093" w:rsidRDefault="006603DF" w:rsidP="00390FC8">
      <w:pPr>
        <w:pStyle w:val="a"/>
        <w:numPr>
          <w:ilvl w:val="1"/>
          <w:numId w:val="4"/>
        </w:numPr>
        <w:spacing w:before="0" w:line="360" w:lineRule="auto"/>
        <w:ind w:left="0" w:firstLine="709"/>
        <w:rPr>
          <w:szCs w:val="28"/>
        </w:rPr>
      </w:pPr>
      <w:r w:rsidRPr="002C5093">
        <w:rPr>
          <w:szCs w:val="28"/>
        </w:rPr>
        <w:t>Поле «</w:t>
      </w:r>
      <w:r w:rsidRPr="002C5093">
        <w:rPr>
          <w:rStyle w:val="a5"/>
          <w:rFonts w:eastAsiaTheme="majorEastAsia"/>
          <w:i/>
          <w:szCs w:val="28"/>
        </w:rPr>
        <w:t>Дата принятия</w:t>
      </w:r>
      <w:r w:rsidRPr="002C5093">
        <w:rPr>
          <w:szCs w:val="28"/>
        </w:rPr>
        <w:t xml:space="preserve">» </w:t>
      </w:r>
      <w:r w:rsidR="00D905D6" w:rsidRPr="002C5093">
        <w:rPr>
          <w:szCs w:val="28"/>
        </w:rPr>
        <w:t>автоматически заполняется данными из соответствующего поля справочника «Правила нормирования в сфере закупок» и соответствует дате принятия документа, выбранного в поле «</w:t>
      </w:r>
      <w:r w:rsidR="00D905D6" w:rsidRPr="002C5093">
        <w:rPr>
          <w:rStyle w:val="a5"/>
          <w:rFonts w:eastAsiaTheme="majorEastAsia"/>
          <w:b w:val="0"/>
          <w:szCs w:val="28"/>
        </w:rPr>
        <w:t>Нормативно-</w:t>
      </w:r>
      <w:r w:rsidR="00D905D6" w:rsidRPr="002C5093">
        <w:rPr>
          <w:rStyle w:val="a5"/>
          <w:rFonts w:eastAsiaTheme="majorEastAsia"/>
          <w:b w:val="0"/>
          <w:szCs w:val="28"/>
        </w:rPr>
        <w:lastRenderedPageBreak/>
        <w:t>правовой акт, устанавливающий требования к отдельным видам товаров, работ и услуг / Наименование</w:t>
      </w:r>
      <w:r w:rsidR="00D905D6" w:rsidRPr="002C5093">
        <w:rPr>
          <w:szCs w:val="28"/>
        </w:rPr>
        <w:t>»</w:t>
      </w:r>
      <w:r w:rsidRPr="002C5093">
        <w:rPr>
          <w:szCs w:val="28"/>
        </w:rPr>
        <w:t>;</w:t>
      </w:r>
    </w:p>
    <w:p w14:paraId="1EC245E5" w14:textId="7957A646" w:rsidR="0099697D" w:rsidRPr="002C5093" w:rsidRDefault="006603DF" w:rsidP="00390FC8">
      <w:pPr>
        <w:pStyle w:val="a"/>
        <w:numPr>
          <w:ilvl w:val="1"/>
          <w:numId w:val="4"/>
        </w:numPr>
        <w:spacing w:before="0" w:line="360" w:lineRule="auto"/>
        <w:ind w:left="0" w:firstLine="709"/>
        <w:rPr>
          <w:szCs w:val="28"/>
        </w:rPr>
      </w:pPr>
      <w:r w:rsidRPr="002C5093">
        <w:rPr>
          <w:szCs w:val="28"/>
        </w:rPr>
        <w:t>Поле «</w:t>
      </w:r>
      <w:r w:rsidRPr="002C5093">
        <w:rPr>
          <w:rStyle w:val="a5"/>
          <w:rFonts w:eastAsiaTheme="majorEastAsia"/>
          <w:i/>
          <w:szCs w:val="28"/>
        </w:rPr>
        <w:t>Номер</w:t>
      </w:r>
      <w:r w:rsidRPr="002C5093">
        <w:rPr>
          <w:szCs w:val="28"/>
        </w:rPr>
        <w:t xml:space="preserve">» </w:t>
      </w:r>
      <w:r w:rsidR="00D905D6" w:rsidRPr="002C5093">
        <w:rPr>
          <w:szCs w:val="28"/>
        </w:rPr>
        <w:t>автоматически заполняется данными из соответствующего поля справочника «Правила нормирования в сфере закупок» и соответствует № документа, выбранного в поле «</w:t>
      </w:r>
      <w:r w:rsidR="00D905D6" w:rsidRPr="002C5093">
        <w:rPr>
          <w:rStyle w:val="a5"/>
          <w:rFonts w:eastAsiaTheme="majorEastAsia"/>
          <w:b w:val="0"/>
          <w:szCs w:val="28"/>
        </w:rPr>
        <w:t>Нормативно-правовой акт, устанавливающий требования к отдельным видам товаров, работ и услуг / Наименование</w:t>
      </w:r>
      <w:r w:rsidR="00D905D6" w:rsidRPr="002C5093">
        <w:rPr>
          <w:szCs w:val="28"/>
        </w:rPr>
        <w:t>»</w:t>
      </w:r>
      <w:r w:rsidR="0099697D" w:rsidRPr="002C5093">
        <w:rPr>
          <w:szCs w:val="28"/>
        </w:rPr>
        <w:t>;</w:t>
      </w:r>
    </w:p>
    <w:p w14:paraId="0CB24FDE" w14:textId="31B7B654" w:rsidR="006603DF" w:rsidRDefault="0099697D" w:rsidP="00390FC8">
      <w:pPr>
        <w:pStyle w:val="a"/>
        <w:numPr>
          <w:ilvl w:val="1"/>
          <w:numId w:val="4"/>
        </w:numPr>
        <w:spacing w:before="0" w:line="360" w:lineRule="auto"/>
        <w:ind w:left="0" w:firstLine="709"/>
        <w:rPr>
          <w:szCs w:val="28"/>
        </w:rPr>
      </w:pPr>
      <w:r w:rsidRPr="002C5093">
        <w:rPr>
          <w:szCs w:val="28"/>
        </w:rPr>
        <w:t>Поле «</w:t>
      </w:r>
      <w:r w:rsidRPr="002C5093">
        <w:rPr>
          <w:b/>
          <w:i/>
          <w:szCs w:val="28"/>
        </w:rPr>
        <w:t>Уникальный номер правил нормирования</w:t>
      </w:r>
      <w:r w:rsidRPr="002C5093">
        <w:rPr>
          <w:szCs w:val="28"/>
        </w:rPr>
        <w:t xml:space="preserve">» </w:t>
      </w:r>
      <w:r w:rsidR="00D905D6" w:rsidRPr="002C5093">
        <w:rPr>
          <w:szCs w:val="28"/>
        </w:rPr>
        <w:t>автоматически заполняется данными из соответствующего поля справочника «Правила нормирования в сфере закупок» для документа, выбранного в поле «</w:t>
      </w:r>
      <w:r w:rsidR="00D905D6" w:rsidRPr="002C5093">
        <w:rPr>
          <w:rStyle w:val="a5"/>
          <w:rFonts w:eastAsiaTheme="majorEastAsia"/>
          <w:b w:val="0"/>
          <w:szCs w:val="28"/>
        </w:rPr>
        <w:t>Нормативно-правовой акт, устанавливающий требования к отдельным видам товаров, работ и услуг / Наименование</w:t>
      </w:r>
      <w:r w:rsidR="00D905D6" w:rsidRPr="002C5093">
        <w:rPr>
          <w:szCs w:val="28"/>
        </w:rPr>
        <w:t>», и соответствует номеру, присвоенному правилам нормирования в момент их размещения на официальном сайте ЕИС</w:t>
      </w:r>
      <w:r w:rsidR="006603DF" w:rsidRPr="002C5093">
        <w:rPr>
          <w:szCs w:val="28"/>
        </w:rPr>
        <w:t>.</w:t>
      </w:r>
    </w:p>
    <w:p w14:paraId="525A8EFB" w14:textId="77777777" w:rsidR="00765026" w:rsidRPr="002C5093" w:rsidRDefault="00765026" w:rsidP="00765026">
      <w:pPr>
        <w:pStyle w:val="a"/>
        <w:numPr>
          <w:ilvl w:val="0"/>
          <w:numId w:val="0"/>
        </w:numPr>
        <w:spacing w:before="0" w:line="360" w:lineRule="auto"/>
        <w:ind w:left="709"/>
        <w:rPr>
          <w:szCs w:val="28"/>
        </w:rPr>
      </w:pPr>
    </w:p>
    <w:p w14:paraId="7D3800B1" w14:textId="205D84E0" w:rsidR="00B25074" w:rsidRPr="0061317D" w:rsidRDefault="00C248E9" w:rsidP="00390FC8">
      <w:pPr>
        <w:pStyle w:val="a"/>
        <w:numPr>
          <w:ilvl w:val="0"/>
          <w:numId w:val="0"/>
        </w:numPr>
        <w:spacing w:before="0" w:line="360" w:lineRule="auto"/>
        <w:ind w:firstLine="709"/>
        <w:rPr>
          <w:color w:val="FF0000"/>
          <w:szCs w:val="28"/>
        </w:rPr>
      </w:pPr>
      <w:r w:rsidRPr="0061317D">
        <w:rPr>
          <w:color w:val="FF0000"/>
          <w:szCs w:val="28"/>
        </w:rPr>
        <w:t>ВНИМАНИЕ</w:t>
      </w:r>
      <w:r w:rsidR="00B25074" w:rsidRPr="0061317D">
        <w:rPr>
          <w:color w:val="FF0000"/>
          <w:szCs w:val="28"/>
        </w:rPr>
        <w:t>!</w:t>
      </w:r>
    </w:p>
    <w:p w14:paraId="0998432A" w14:textId="6D29850D" w:rsidR="00B25074" w:rsidRPr="002C5093" w:rsidRDefault="00B25074" w:rsidP="00390FC8">
      <w:pPr>
        <w:pStyle w:val="a"/>
        <w:numPr>
          <w:ilvl w:val="0"/>
          <w:numId w:val="0"/>
        </w:numPr>
        <w:spacing w:before="0" w:line="360" w:lineRule="auto"/>
        <w:ind w:firstLine="709"/>
        <w:rPr>
          <w:i/>
          <w:color w:val="7030A0"/>
          <w:szCs w:val="28"/>
        </w:rPr>
      </w:pPr>
      <w:r w:rsidRPr="002C5093">
        <w:rPr>
          <w:i/>
          <w:color w:val="7030A0"/>
          <w:szCs w:val="28"/>
        </w:rPr>
        <w:t>В составн</w:t>
      </w:r>
      <w:r w:rsidR="00B87892" w:rsidRPr="002C5093">
        <w:rPr>
          <w:i/>
          <w:color w:val="7030A0"/>
          <w:szCs w:val="28"/>
        </w:rPr>
        <w:t>ых</w:t>
      </w:r>
      <w:r w:rsidRPr="002C5093">
        <w:rPr>
          <w:i/>
          <w:color w:val="7030A0"/>
          <w:szCs w:val="28"/>
        </w:rPr>
        <w:t xml:space="preserve"> пол</w:t>
      </w:r>
      <w:r w:rsidR="00B87892" w:rsidRPr="002C5093">
        <w:rPr>
          <w:i/>
          <w:color w:val="7030A0"/>
          <w:szCs w:val="28"/>
        </w:rPr>
        <w:t>ях</w:t>
      </w:r>
      <w:r w:rsidRPr="002C5093">
        <w:rPr>
          <w:i/>
          <w:color w:val="7030A0"/>
          <w:szCs w:val="28"/>
        </w:rPr>
        <w:t xml:space="preserve"> «</w:t>
      </w:r>
      <w:r w:rsidRPr="002C5093">
        <w:rPr>
          <w:rStyle w:val="a5"/>
          <w:rFonts w:eastAsiaTheme="majorEastAsia"/>
          <w:b w:val="0"/>
          <w:i/>
          <w:color w:val="7030A0"/>
          <w:szCs w:val="28"/>
        </w:rPr>
        <w:t>Нормативно-правовой акт, устанавливающий требования к отдельным видам товаров, работ и услуг</w:t>
      </w:r>
      <w:r w:rsidRPr="002C5093">
        <w:rPr>
          <w:i/>
          <w:color w:val="7030A0"/>
          <w:szCs w:val="28"/>
        </w:rPr>
        <w:t xml:space="preserve">» </w:t>
      </w:r>
      <w:r w:rsidR="00B87892" w:rsidRPr="002C5093">
        <w:rPr>
          <w:i/>
          <w:color w:val="7030A0"/>
          <w:szCs w:val="28"/>
        </w:rPr>
        <w:t xml:space="preserve">и </w:t>
      </w:r>
      <w:r w:rsidR="00B87892" w:rsidRPr="002C5093">
        <w:rPr>
          <w:b/>
          <w:i/>
          <w:color w:val="7030A0"/>
          <w:szCs w:val="28"/>
        </w:rPr>
        <w:t>«</w:t>
      </w:r>
      <w:r w:rsidR="00B87892" w:rsidRPr="002C5093">
        <w:rPr>
          <w:rStyle w:val="a5"/>
          <w:rFonts w:eastAsiaTheme="majorEastAsia"/>
          <w:b w:val="0"/>
          <w:i/>
          <w:color w:val="7030A0"/>
          <w:szCs w:val="28"/>
        </w:rPr>
        <w:t>Нормативно-правовой акт, устанавливающий требования к определению нормативных затрат</w:t>
      </w:r>
      <w:r w:rsidR="00B87892" w:rsidRPr="002C5093">
        <w:rPr>
          <w:b/>
          <w:i/>
          <w:color w:val="7030A0"/>
          <w:szCs w:val="28"/>
        </w:rPr>
        <w:t>»</w:t>
      </w:r>
      <w:r w:rsidR="00B87892" w:rsidRPr="002C5093">
        <w:rPr>
          <w:color w:val="7030A0"/>
          <w:szCs w:val="28"/>
        </w:rPr>
        <w:t xml:space="preserve"> </w:t>
      </w:r>
      <w:r w:rsidRPr="002C5093">
        <w:rPr>
          <w:i/>
          <w:color w:val="7030A0"/>
          <w:szCs w:val="28"/>
        </w:rPr>
        <w:t>указываются наименование, дата принятия</w:t>
      </w:r>
      <w:r w:rsidR="00D905D6" w:rsidRPr="002C5093">
        <w:rPr>
          <w:i/>
          <w:color w:val="7030A0"/>
          <w:szCs w:val="28"/>
        </w:rPr>
        <w:t xml:space="preserve"> и</w:t>
      </w:r>
      <w:r w:rsidR="0099697D" w:rsidRPr="002C5093">
        <w:rPr>
          <w:i/>
          <w:color w:val="7030A0"/>
          <w:szCs w:val="28"/>
        </w:rPr>
        <w:t xml:space="preserve"> </w:t>
      </w:r>
      <w:r w:rsidRPr="002C5093">
        <w:rPr>
          <w:i/>
          <w:color w:val="7030A0"/>
          <w:szCs w:val="28"/>
        </w:rPr>
        <w:t xml:space="preserve">номер </w:t>
      </w:r>
      <w:r w:rsidR="004032C4" w:rsidRPr="002C5093">
        <w:rPr>
          <w:i/>
          <w:color w:val="7030A0"/>
          <w:szCs w:val="28"/>
        </w:rPr>
        <w:t>НПА</w:t>
      </w:r>
      <w:r w:rsidR="00D905D6" w:rsidRPr="002C5093">
        <w:rPr>
          <w:i/>
          <w:color w:val="7030A0"/>
          <w:szCs w:val="28"/>
        </w:rPr>
        <w:t xml:space="preserve">, используемого для обоснования закупки (при наличии соответствующего правового акта), а также </w:t>
      </w:r>
      <w:r w:rsidR="0099697D" w:rsidRPr="002C5093">
        <w:rPr>
          <w:i/>
          <w:color w:val="7030A0"/>
          <w:szCs w:val="28"/>
        </w:rPr>
        <w:t>уникальный номер правил нормирования</w:t>
      </w:r>
      <w:r w:rsidR="00D905D6" w:rsidRPr="002C5093">
        <w:rPr>
          <w:i/>
          <w:color w:val="7030A0"/>
          <w:szCs w:val="28"/>
        </w:rPr>
        <w:t xml:space="preserve"> с официального сайта ЕИС.</w:t>
      </w:r>
    </w:p>
    <w:p w14:paraId="77CA8CFB" w14:textId="7C0C5FF5" w:rsidR="001E6D22" w:rsidRDefault="001E6D22" w:rsidP="00390FC8">
      <w:pPr>
        <w:pStyle w:val="a"/>
        <w:numPr>
          <w:ilvl w:val="0"/>
          <w:numId w:val="0"/>
        </w:numPr>
        <w:spacing w:before="0" w:line="360" w:lineRule="auto"/>
        <w:ind w:firstLine="709"/>
        <w:rPr>
          <w:i/>
          <w:color w:val="7030A0"/>
          <w:szCs w:val="28"/>
        </w:rPr>
      </w:pPr>
      <w:r w:rsidRPr="002C5093">
        <w:rPr>
          <w:i/>
          <w:color w:val="7030A0"/>
          <w:szCs w:val="28"/>
        </w:rPr>
        <w:t xml:space="preserve">Необходимость заполнения данных полей определена тем, что планирование закупок связано с понятием </w:t>
      </w:r>
      <w:r w:rsidR="0082715F" w:rsidRPr="002C5093">
        <w:rPr>
          <w:i/>
          <w:color w:val="7030A0"/>
          <w:szCs w:val="28"/>
        </w:rPr>
        <w:t>«</w:t>
      </w:r>
      <w:r w:rsidRPr="002C5093">
        <w:rPr>
          <w:i/>
          <w:color w:val="7030A0"/>
          <w:szCs w:val="28"/>
        </w:rPr>
        <w:t>нормирование в сфере закупок</w:t>
      </w:r>
      <w:r w:rsidR="0082715F" w:rsidRPr="002C5093">
        <w:rPr>
          <w:i/>
          <w:color w:val="7030A0"/>
          <w:szCs w:val="28"/>
        </w:rPr>
        <w:t>»</w:t>
      </w:r>
      <w:r w:rsidRPr="002C5093">
        <w:rPr>
          <w:i/>
          <w:color w:val="7030A0"/>
          <w:szCs w:val="28"/>
        </w:rPr>
        <w:t>, которое призвано исключить закупки товаров, работ, услуг, которые имеют избыточные потребительские свойства или являются предметами роскоши</w:t>
      </w:r>
      <w:r w:rsidR="001F0962" w:rsidRPr="002C5093">
        <w:rPr>
          <w:i/>
          <w:color w:val="7030A0"/>
          <w:szCs w:val="28"/>
        </w:rPr>
        <w:t>.</w:t>
      </w:r>
    </w:p>
    <w:p w14:paraId="01CA295A" w14:textId="5CBB3F57" w:rsidR="00765026" w:rsidRDefault="00765026" w:rsidP="00390FC8">
      <w:pPr>
        <w:pStyle w:val="a"/>
        <w:numPr>
          <w:ilvl w:val="0"/>
          <w:numId w:val="0"/>
        </w:numPr>
        <w:spacing w:before="0" w:line="360" w:lineRule="auto"/>
        <w:ind w:firstLine="709"/>
        <w:rPr>
          <w:i/>
          <w:color w:val="7030A0"/>
          <w:szCs w:val="28"/>
        </w:rPr>
      </w:pPr>
    </w:p>
    <w:p w14:paraId="1679E312" w14:textId="62BBC499" w:rsidR="00765026" w:rsidRDefault="00765026" w:rsidP="00390FC8">
      <w:pPr>
        <w:pStyle w:val="a"/>
        <w:numPr>
          <w:ilvl w:val="0"/>
          <w:numId w:val="0"/>
        </w:numPr>
        <w:spacing w:before="0" w:line="360" w:lineRule="auto"/>
        <w:ind w:firstLine="709"/>
        <w:rPr>
          <w:i/>
          <w:color w:val="7030A0"/>
          <w:szCs w:val="28"/>
        </w:rPr>
      </w:pPr>
    </w:p>
    <w:p w14:paraId="58720263" w14:textId="77777777" w:rsidR="00765026" w:rsidRDefault="00765026" w:rsidP="00390FC8">
      <w:pPr>
        <w:pStyle w:val="a"/>
        <w:numPr>
          <w:ilvl w:val="0"/>
          <w:numId w:val="0"/>
        </w:numPr>
        <w:spacing w:before="0" w:line="360" w:lineRule="auto"/>
        <w:ind w:firstLine="709"/>
        <w:rPr>
          <w:i/>
          <w:color w:val="7030A0"/>
          <w:szCs w:val="28"/>
        </w:rPr>
      </w:pPr>
    </w:p>
    <w:p w14:paraId="21BE9E6B" w14:textId="722B78ED" w:rsidR="00765026" w:rsidRDefault="00765026" w:rsidP="00765026">
      <w:pPr>
        <w:pStyle w:val="a"/>
        <w:numPr>
          <w:ilvl w:val="1"/>
          <w:numId w:val="4"/>
        </w:numPr>
        <w:spacing w:before="0" w:line="360" w:lineRule="auto"/>
        <w:ind w:left="0" w:firstLine="709"/>
        <w:rPr>
          <w:szCs w:val="28"/>
        </w:rPr>
      </w:pPr>
      <w:r w:rsidRPr="00765026">
        <w:rPr>
          <w:szCs w:val="28"/>
        </w:rPr>
        <w:lastRenderedPageBreak/>
        <w:t>Составное поле «</w:t>
      </w:r>
      <w:r w:rsidRPr="00765026">
        <w:rPr>
          <w:b/>
          <w:szCs w:val="28"/>
        </w:rPr>
        <w:t>Сведения о нормативно-правовом акте, предусматривающем возможность заключения контракта на срок, превышающий срок действия доведенных лимитов бюджетных обязательств</w:t>
      </w:r>
      <w:r w:rsidRPr="00765026">
        <w:rPr>
          <w:szCs w:val="28"/>
        </w:rPr>
        <w:t>»</w:t>
      </w:r>
      <w:r>
        <w:rPr>
          <w:szCs w:val="28"/>
        </w:rPr>
        <w:t xml:space="preserve"> </w:t>
      </w:r>
      <w:r w:rsidRPr="002C5093">
        <w:rPr>
          <w:szCs w:val="28"/>
        </w:rPr>
        <w:t>заполняется автоматически на основании данных следующих полей:</w:t>
      </w:r>
    </w:p>
    <w:p w14:paraId="08CB0261" w14:textId="5B543440" w:rsidR="00765026" w:rsidRPr="006F1AC5" w:rsidRDefault="00765026" w:rsidP="006F1AC5">
      <w:pPr>
        <w:pStyle w:val="a"/>
        <w:numPr>
          <w:ilvl w:val="1"/>
          <w:numId w:val="4"/>
        </w:numPr>
        <w:spacing w:before="0" w:line="360" w:lineRule="auto"/>
        <w:ind w:left="0" w:firstLine="709"/>
        <w:rPr>
          <w:szCs w:val="28"/>
        </w:rPr>
      </w:pPr>
      <w:r w:rsidRPr="006F1AC5">
        <w:rPr>
          <w:szCs w:val="28"/>
        </w:rPr>
        <w:t>Поле «</w:t>
      </w:r>
      <w:r w:rsidRPr="006F1AC5">
        <w:rPr>
          <w:b/>
          <w:szCs w:val="28"/>
        </w:rPr>
        <w:t>Вид документа</w:t>
      </w:r>
      <w:r w:rsidRPr="006F1AC5">
        <w:rPr>
          <w:szCs w:val="28"/>
        </w:rPr>
        <w:t xml:space="preserve">» </w:t>
      </w:r>
      <w:r w:rsidR="006F1AC5" w:rsidRPr="006F1AC5">
        <w:rPr>
          <w:szCs w:val="28"/>
        </w:rPr>
        <w:t>заполняется путем ввода данных с клавиатуры</w:t>
      </w:r>
    </w:p>
    <w:p w14:paraId="67DEB940" w14:textId="1FEA1467" w:rsidR="00765026" w:rsidRPr="006F1AC5" w:rsidRDefault="00765026" w:rsidP="006F1AC5">
      <w:pPr>
        <w:pStyle w:val="a"/>
        <w:numPr>
          <w:ilvl w:val="1"/>
          <w:numId w:val="4"/>
        </w:numPr>
        <w:spacing w:before="0" w:line="360" w:lineRule="auto"/>
        <w:ind w:left="0" w:firstLine="709"/>
        <w:rPr>
          <w:szCs w:val="28"/>
        </w:rPr>
      </w:pPr>
      <w:r w:rsidRPr="006F1AC5">
        <w:rPr>
          <w:szCs w:val="28"/>
        </w:rPr>
        <w:t>Поле «</w:t>
      </w:r>
      <w:r w:rsidRPr="006F1AC5">
        <w:rPr>
          <w:b/>
          <w:szCs w:val="28"/>
        </w:rPr>
        <w:t>Номер документа</w:t>
      </w:r>
      <w:r w:rsidRPr="006F1AC5">
        <w:rPr>
          <w:szCs w:val="28"/>
        </w:rPr>
        <w:t>»</w:t>
      </w:r>
      <w:r w:rsidR="006F1AC5" w:rsidRPr="006F1AC5">
        <w:rPr>
          <w:szCs w:val="28"/>
        </w:rPr>
        <w:t xml:space="preserve"> </w:t>
      </w:r>
      <w:r w:rsidR="006F1AC5" w:rsidRPr="006F1AC5">
        <w:rPr>
          <w:szCs w:val="28"/>
        </w:rPr>
        <w:t>заполняется путем ввода данных с клавиатуры</w:t>
      </w:r>
    </w:p>
    <w:p w14:paraId="11319E38" w14:textId="6D30EBCD" w:rsidR="00765026" w:rsidRPr="006F1AC5" w:rsidRDefault="00765026" w:rsidP="006F1AC5">
      <w:pPr>
        <w:pStyle w:val="a"/>
        <w:numPr>
          <w:ilvl w:val="1"/>
          <w:numId w:val="4"/>
        </w:numPr>
        <w:spacing w:before="0" w:line="360" w:lineRule="auto"/>
        <w:ind w:left="0" w:firstLine="709"/>
        <w:rPr>
          <w:szCs w:val="28"/>
        </w:rPr>
      </w:pPr>
      <w:r w:rsidRPr="006F1AC5">
        <w:rPr>
          <w:szCs w:val="28"/>
        </w:rPr>
        <w:t>Поле «</w:t>
      </w:r>
      <w:r w:rsidRPr="006F1AC5">
        <w:rPr>
          <w:b/>
          <w:szCs w:val="28"/>
        </w:rPr>
        <w:t>Наименование документа</w:t>
      </w:r>
      <w:r w:rsidRPr="006F1AC5">
        <w:rPr>
          <w:szCs w:val="28"/>
        </w:rPr>
        <w:t>»</w:t>
      </w:r>
      <w:r w:rsidR="006F1AC5" w:rsidRPr="006F1AC5">
        <w:rPr>
          <w:szCs w:val="28"/>
        </w:rPr>
        <w:t xml:space="preserve"> </w:t>
      </w:r>
      <w:r w:rsidR="006F1AC5" w:rsidRPr="006F1AC5">
        <w:rPr>
          <w:szCs w:val="28"/>
        </w:rPr>
        <w:t>заполняется путем ввода данных с клавиатуры</w:t>
      </w:r>
    </w:p>
    <w:p w14:paraId="1015536B" w14:textId="24F6C332" w:rsidR="00104935" w:rsidRPr="002C5093" w:rsidRDefault="001F4DEF" w:rsidP="00390FC8">
      <w:pPr>
        <w:pStyle w:val="a"/>
        <w:numPr>
          <w:ilvl w:val="0"/>
          <w:numId w:val="1"/>
        </w:numPr>
        <w:spacing w:before="0" w:line="360" w:lineRule="auto"/>
        <w:ind w:left="0" w:firstLine="709"/>
        <w:rPr>
          <w:rStyle w:val="a5"/>
          <w:b w:val="0"/>
          <w:bCs w:val="0"/>
          <w:szCs w:val="28"/>
        </w:rPr>
      </w:pPr>
      <w:r w:rsidRPr="002C5093">
        <w:rPr>
          <w:szCs w:val="28"/>
        </w:rPr>
        <w:t>П</w:t>
      </w:r>
      <w:r w:rsidR="00104935" w:rsidRPr="002C5093">
        <w:rPr>
          <w:szCs w:val="28"/>
        </w:rPr>
        <w:t>оле</w:t>
      </w:r>
      <w:r w:rsidRPr="002C5093">
        <w:rPr>
          <w:szCs w:val="28"/>
        </w:rPr>
        <w:t xml:space="preserve"> </w:t>
      </w:r>
      <w:r w:rsidR="00DC1980" w:rsidRPr="002C5093">
        <w:rPr>
          <w:szCs w:val="28"/>
        </w:rPr>
        <w:t>«</w:t>
      </w:r>
      <w:r w:rsidR="00B67B6C" w:rsidRPr="002C5093">
        <w:rPr>
          <w:rStyle w:val="a5"/>
          <w:rFonts w:eastAsiaTheme="majorEastAsia"/>
          <w:szCs w:val="28"/>
        </w:rPr>
        <w:t>Закупка, подпадающая под определение п. 7, ч. 2 ст. 17 Федерального закона от 05.04.2013 г. № 44-ФЗ</w:t>
      </w:r>
      <w:r w:rsidR="00DC1980" w:rsidRPr="002C5093">
        <w:rPr>
          <w:szCs w:val="28"/>
        </w:rPr>
        <w:t>»</w:t>
      </w:r>
      <w:r w:rsidR="007D4A3D" w:rsidRPr="002C5093">
        <w:rPr>
          <w:szCs w:val="28"/>
        </w:rPr>
        <w:t xml:space="preserve"> заполняется путем</w:t>
      </w:r>
      <w:r w:rsidR="00B67B6C" w:rsidRPr="002C5093">
        <w:rPr>
          <w:szCs w:val="28"/>
        </w:rPr>
        <w:t xml:space="preserve"> установ</w:t>
      </w:r>
      <w:r w:rsidR="007D4A3D" w:rsidRPr="002C5093">
        <w:rPr>
          <w:szCs w:val="28"/>
        </w:rPr>
        <w:t>ки</w:t>
      </w:r>
      <w:r w:rsidR="00B67B6C" w:rsidRPr="002C5093">
        <w:rPr>
          <w:szCs w:val="28"/>
        </w:rPr>
        <w:t xml:space="preserve"> </w:t>
      </w:r>
      <w:r w:rsidR="007D4A3D" w:rsidRPr="002C5093">
        <w:rPr>
          <w:szCs w:val="28"/>
        </w:rPr>
        <w:t>галки</w:t>
      </w:r>
      <w:r w:rsidR="00B67B6C" w:rsidRPr="002C5093">
        <w:rPr>
          <w:rStyle w:val="a5"/>
          <w:rFonts w:eastAsiaTheme="majorEastAsia"/>
          <w:b w:val="0"/>
          <w:szCs w:val="28"/>
        </w:rPr>
        <w:t>.</w:t>
      </w:r>
    </w:p>
    <w:p w14:paraId="77CD8A17" w14:textId="1B54FFA6" w:rsidR="00D61CEC" w:rsidRPr="0061317D" w:rsidRDefault="00C248E9" w:rsidP="00390FC8">
      <w:pPr>
        <w:pStyle w:val="a"/>
        <w:numPr>
          <w:ilvl w:val="0"/>
          <w:numId w:val="0"/>
        </w:numPr>
        <w:spacing w:before="0" w:line="360" w:lineRule="auto"/>
        <w:ind w:firstLine="709"/>
        <w:rPr>
          <w:rFonts w:eastAsiaTheme="minorHAnsi"/>
          <w:bCs/>
          <w:color w:val="FF0000"/>
          <w:szCs w:val="28"/>
          <w:lang w:eastAsia="en-US"/>
        </w:rPr>
      </w:pPr>
      <w:r w:rsidRPr="0061317D">
        <w:rPr>
          <w:color w:val="FF0000"/>
          <w:szCs w:val="28"/>
        </w:rPr>
        <w:t>ВНИМАНИЕ</w:t>
      </w:r>
      <w:r w:rsidR="00D61CEC" w:rsidRPr="0061317D">
        <w:rPr>
          <w:rFonts w:eastAsiaTheme="minorHAnsi"/>
          <w:bCs/>
          <w:color w:val="FF0000"/>
          <w:szCs w:val="28"/>
          <w:lang w:eastAsia="en-US"/>
        </w:rPr>
        <w:t>!</w:t>
      </w:r>
    </w:p>
    <w:p w14:paraId="6B55B4C5" w14:textId="7023688F" w:rsidR="00D61CEC" w:rsidRPr="002C5093" w:rsidRDefault="00D61CEC" w:rsidP="00390FC8">
      <w:pPr>
        <w:pStyle w:val="a"/>
        <w:numPr>
          <w:ilvl w:val="0"/>
          <w:numId w:val="0"/>
        </w:numPr>
        <w:spacing w:before="0" w:line="360" w:lineRule="auto"/>
        <w:ind w:firstLine="709"/>
        <w:rPr>
          <w:rFonts w:eastAsiaTheme="minorHAnsi"/>
          <w:i/>
          <w:color w:val="7030A0"/>
          <w:szCs w:val="28"/>
          <w:lang w:eastAsia="en-US"/>
        </w:rPr>
      </w:pPr>
      <w:r w:rsidRPr="002C5093">
        <w:rPr>
          <w:rFonts w:eastAsiaTheme="minorHAnsi"/>
          <w:i/>
          <w:color w:val="7030A0"/>
          <w:szCs w:val="28"/>
          <w:lang w:eastAsia="en-US"/>
        </w:rPr>
        <w:t>Поле заполняется, если планируется закупка товаров, работ, услуг, которые по причине их технической и (или) технологической сложности, инновационного, высокотехнологичного или специализированного характера способны поставить, выполнить, оказать только поставщики (подрядчики, исполнители), имеющие необходимый уровень квалификации, а также предназначены для проведения научных исследований, экспериментов, изысканий, проектных работ (в том числе архитектурно-строительного проектирования).</w:t>
      </w:r>
    </w:p>
    <w:p w14:paraId="196F1EB4" w14:textId="77777777" w:rsidR="00A06781" w:rsidRPr="002C5093" w:rsidRDefault="00A06781" w:rsidP="00390FC8">
      <w:pPr>
        <w:pStyle w:val="a"/>
        <w:numPr>
          <w:ilvl w:val="0"/>
          <w:numId w:val="0"/>
        </w:numPr>
        <w:spacing w:before="0" w:line="360" w:lineRule="auto"/>
        <w:ind w:firstLine="709"/>
        <w:rPr>
          <w:rFonts w:eastAsiaTheme="minorHAnsi"/>
          <w:i/>
          <w:color w:val="7030A0"/>
          <w:szCs w:val="28"/>
          <w:lang w:eastAsia="en-US"/>
        </w:rPr>
      </w:pPr>
    </w:p>
    <w:p w14:paraId="3E5FD16A" w14:textId="5FC356FA" w:rsidR="00A06781" w:rsidRDefault="00A06781" w:rsidP="00390FC8">
      <w:pPr>
        <w:pStyle w:val="a"/>
        <w:numPr>
          <w:ilvl w:val="0"/>
          <w:numId w:val="1"/>
        </w:numPr>
        <w:spacing w:before="0" w:line="360" w:lineRule="auto"/>
        <w:ind w:left="0" w:firstLine="709"/>
        <w:rPr>
          <w:szCs w:val="28"/>
        </w:rPr>
      </w:pPr>
      <w:r w:rsidRPr="002C5093">
        <w:rPr>
          <w:szCs w:val="28"/>
        </w:rPr>
        <w:t>Поле «</w:t>
      </w:r>
      <w:r w:rsidRPr="002C5093">
        <w:rPr>
          <w:b/>
          <w:szCs w:val="28"/>
        </w:rPr>
        <w:t xml:space="preserve">Сведения о технической сложности, </w:t>
      </w:r>
      <w:proofErr w:type="spellStart"/>
      <w:r w:rsidRPr="002C5093">
        <w:rPr>
          <w:b/>
          <w:szCs w:val="28"/>
        </w:rPr>
        <w:t>инновационности</w:t>
      </w:r>
      <w:proofErr w:type="spellEnd"/>
      <w:r w:rsidRPr="002C5093">
        <w:rPr>
          <w:b/>
          <w:szCs w:val="28"/>
        </w:rPr>
        <w:t xml:space="preserve">, </w:t>
      </w:r>
      <w:proofErr w:type="spellStart"/>
      <w:r w:rsidRPr="002C5093">
        <w:rPr>
          <w:b/>
          <w:szCs w:val="28"/>
        </w:rPr>
        <w:t>высокотехнологичности</w:t>
      </w:r>
      <w:proofErr w:type="spellEnd"/>
      <w:r w:rsidRPr="002C5093">
        <w:rPr>
          <w:b/>
          <w:szCs w:val="28"/>
        </w:rPr>
        <w:t xml:space="preserve"> или специальном характере закупки</w:t>
      </w:r>
      <w:r w:rsidRPr="002C5093">
        <w:rPr>
          <w:szCs w:val="28"/>
        </w:rPr>
        <w:t>» заполняется путем ввода данных с клавиатуры.</w:t>
      </w:r>
    </w:p>
    <w:p w14:paraId="63EC934E" w14:textId="21331113" w:rsidR="006F1AC5" w:rsidRDefault="006F1AC5" w:rsidP="006F1AC5">
      <w:pPr>
        <w:rPr>
          <w:szCs w:val="28"/>
        </w:rPr>
      </w:pPr>
    </w:p>
    <w:p w14:paraId="3F22BA5A" w14:textId="1A61250F" w:rsidR="006F1AC5" w:rsidRDefault="006F1AC5" w:rsidP="006F1AC5">
      <w:pPr>
        <w:rPr>
          <w:szCs w:val="28"/>
        </w:rPr>
      </w:pPr>
    </w:p>
    <w:p w14:paraId="1BD769EC" w14:textId="77777777" w:rsidR="006F1AC5" w:rsidRPr="006F1AC5" w:rsidRDefault="006F1AC5" w:rsidP="006F1AC5">
      <w:pPr>
        <w:rPr>
          <w:szCs w:val="28"/>
        </w:rPr>
      </w:pPr>
      <w:bookmarkStart w:id="10" w:name="_GoBack"/>
      <w:bookmarkEnd w:id="10"/>
    </w:p>
    <w:p w14:paraId="14A22779" w14:textId="415F8C3A" w:rsidR="00A06781" w:rsidRPr="0061317D" w:rsidRDefault="00C248E9" w:rsidP="00390FC8">
      <w:pPr>
        <w:ind w:firstLine="709"/>
        <w:jc w:val="both"/>
        <w:rPr>
          <w:rFonts w:cs="Times New Roman"/>
          <w:bCs/>
          <w:color w:val="FF0000"/>
          <w:szCs w:val="28"/>
        </w:rPr>
      </w:pPr>
      <w:r w:rsidRPr="0061317D">
        <w:rPr>
          <w:color w:val="FF0000"/>
          <w:szCs w:val="28"/>
        </w:rPr>
        <w:lastRenderedPageBreak/>
        <w:t>ВНИМАНИЕ</w:t>
      </w:r>
      <w:r w:rsidR="00A06781" w:rsidRPr="0061317D">
        <w:rPr>
          <w:rFonts w:cs="Times New Roman"/>
          <w:bCs/>
          <w:color w:val="FF0000"/>
          <w:szCs w:val="28"/>
        </w:rPr>
        <w:t>!</w:t>
      </w:r>
    </w:p>
    <w:p w14:paraId="4546640F" w14:textId="65A0479B" w:rsidR="00A06781" w:rsidRPr="002C5093" w:rsidRDefault="00A06781" w:rsidP="00390FC8">
      <w:pPr>
        <w:ind w:firstLine="709"/>
        <w:jc w:val="both"/>
        <w:rPr>
          <w:rFonts w:cs="Times New Roman"/>
          <w:i/>
          <w:color w:val="7030A0"/>
          <w:szCs w:val="28"/>
        </w:rPr>
      </w:pPr>
      <w:r w:rsidRPr="002C5093">
        <w:rPr>
          <w:rFonts w:cs="Times New Roman"/>
          <w:i/>
          <w:color w:val="7030A0"/>
          <w:szCs w:val="28"/>
        </w:rPr>
        <w:t>Поле доступно для заполнения, если в поле «</w:t>
      </w:r>
      <w:r w:rsidRPr="002C5093">
        <w:rPr>
          <w:rStyle w:val="a5"/>
          <w:rFonts w:eastAsiaTheme="majorEastAsia" w:cs="Times New Roman"/>
          <w:b w:val="0"/>
          <w:i/>
          <w:color w:val="7030A0"/>
          <w:szCs w:val="28"/>
        </w:rPr>
        <w:t>Закупка, подпадающая под определение п. 7, ч. 2 ст. 17 Федерального закона от 05.04.2013 г. № 44-ФЗ</w:t>
      </w:r>
      <w:r w:rsidRPr="002C5093">
        <w:rPr>
          <w:rFonts w:cs="Times New Roman"/>
          <w:i/>
          <w:color w:val="7030A0"/>
          <w:szCs w:val="28"/>
        </w:rPr>
        <w:t>» установлена галка.</w:t>
      </w:r>
    </w:p>
    <w:p w14:paraId="50E7ECDC" w14:textId="77777777" w:rsidR="00A06781" w:rsidRPr="002C5093" w:rsidRDefault="00A06781" w:rsidP="00390FC8">
      <w:pPr>
        <w:ind w:firstLine="709"/>
        <w:jc w:val="both"/>
        <w:rPr>
          <w:rFonts w:cs="Times New Roman"/>
          <w:szCs w:val="28"/>
        </w:rPr>
      </w:pPr>
    </w:p>
    <w:p w14:paraId="6F1C0F0E" w14:textId="0F7E5EDC" w:rsidR="00A06781" w:rsidRPr="002C5093" w:rsidRDefault="00A06781" w:rsidP="00390FC8">
      <w:pPr>
        <w:pStyle w:val="a"/>
        <w:numPr>
          <w:ilvl w:val="0"/>
          <w:numId w:val="1"/>
        </w:numPr>
        <w:spacing w:before="0" w:line="360" w:lineRule="auto"/>
        <w:ind w:left="0" w:firstLine="709"/>
        <w:rPr>
          <w:szCs w:val="28"/>
        </w:rPr>
      </w:pPr>
      <w:r w:rsidRPr="002C5093">
        <w:rPr>
          <w:szCs w:val="28"/>
        </w:rPr>
        <w:t>Поле «</w:t>
      </w:r>
      <w:r w:rsidRPr="002C5093">
        <w:rPr>
          <w:b/>
          <w:szCs w:val="28"/>
        </w:rPr>
        <w:t>Сумма, руб.</w:t>
      </w:r>
      <w:r w:rsidRPr="002C5093">
        <w:rPr>
          <w:szCs w:val="28"/>
        </w:rPr>
        <w:t>»</w:t>
      </w:r>
      <w:r w:rsidR="00C15373" w:rsidRPr="002C5093">
        <w:rPr>
          <w:szCs w:val="28"/>
        </w:rPr>
        <w:t xml:space="preserve"> заполняется автоматически</w:t>
      </w:r>
      <w:r w:rsidR="00FB6A8B" w:rsidRPr="002C5093">
        <w:rPr>
          <w:szCs w:val="28"/>
        </w:rPr>
        <w:t xml:space="preserve"> -</w:t>
      </w:r>
      <w:r w:rsidR="00C15373" w:rsidRPr="002C5093">
        <w:rPr>
          <w:szCs w:val="28"/>
        </w:rPr>
        <w:t xml:space="preserve"> </w:t>
      </w:r>
      <w:r w:rsidR="00FB6A8B" w:rsidRPr="002C5093">
        <w:rPr>
          <w:szCs w:val="28"/>
        </w:rPr>
        <w:t xml:space="preserve">по умолчанию в поле стоит значение «0»; </w:t>
      </w:r>
      <w:r w:rsidR="00C15373" w:rsidRPr="002C5093">
        <w:rPr>
          <w:szCs w:val="28"/>
        </w:rPr>
        <w:t>после заполнения детализации «</w:t>
      </w:r>
      <w:r w:rsidR="00C15373" w:rsidRPr="002C5093">
        <w:rPr>
          <w:color w:val="000000"/>
          <w:szCs w:val="28"/>
        </w:rPr>
        <w:t>Финансовое обеспечение</w:t>
      </w:r>
      <w:r w:rsidR="00C15373" w:rsidRPr="002C5093">
        <w:rPr>
          <w:szCs w:val="28"/>
        </w:rPr>
        <w:t>»</w:t>
      </w:r>
      <w:r w:rsidR="00FB6A8B" w:rsidRPr="002C5093">
        <w:rPr>
          <w:szCs w:val="28"/>
        </w:rPr>
        <w:t xml:space="preserve"> </w:t>
      </w:r>
      <w:r w:rsidR="00C15373" w:rsidRPr="002C5093">
        <w:rPr>
          <w:szCs w:val="28"/>
        </w:rPr>
        <w:t xml:space="preserve">значение в поле </w:t>
      </w:r>
      <w:r w:rsidR="00FB6A8B" w:rsidRPr="002C5093">
        <w:rPr>
          <w:szCs w:val="28"/>
        </w:rPr>
        <w:t xml:space="preserve">изменится и будет </w:t>
      </w:r>
      <w:r w:rsidR="00C15373" w:rsidRPr="002C5093">
        <w:rPr>
          <w:szCs w:val="28"/>
        </w:rPr>
        <w:t>соответств</w:t>
      </w:r>
      <w:r w:rsidR="00FB6A8B" w:rsidRPr="002C5093">
        <w:rPr>
          <w:szCs w:val="28"/>
        </w:rPr>
        <w:t>овать</w:t>
      </w:r>
      <w:r w:rsidR="00C15373" w:rsidRPr="002C5093">
        <w:rPr>
          <w:szCs w:val="28"/>
        </w:rPr>
        <w:t xml:space="preserve"> сумме полей «</w:t>
      </w:r>
      <w:r w:rsidR="00C15373" w:rsidRPr="002C5093">
        <w:rPr>
          <w:bCs/>
          <w:szCs w:val="28"/>
        </w:rPr>
        <w:t>Общий объем финансового обеспечения, руб.</w:t>
      </w:r>
      <w:r w:rsidR="00C15373" w:rsidRPr="002C5093">
        <w:rPr>
          <w:szCs w:val="28"/>
        </w:rPr>
        <w:t>»</w:t>
      </w:r>
      <w:r w:rsidR="00C15373" w:rsidRPr="002C5093">
        <w:rPr>
          <w:color w:val="000000"/>
          <w:szCs w:val="28"/>
        </w:rPr>
        <w:t>.</w:t>
      </w:r>
    </w:p>
    <w:p w14:paraId="1D2DDC02" w14:textId="1F17CCE4" w:rsidR="00104935" w:rsidRPr="002C5093" w:rsidRDefault="001F4DEF" w:rsidP="00390FC8">
      <w:pPr>
        <w:pStyle w:val="a"/>
        <w:numPr>
          <w:ilvl w:val="0"/>
          <w:numId w:val="1"/>
        </w:numPr>
        <w:spacing w:before="0" w:line="360" w:lineRule="auto"/>
        <w:ind w:left="0" w:firstLine="709"/>
        <w:rPr>
          <w:szCs w:val="28"/>
        </w:rPr>
      </w:pPr>
      <w:r w:rsidRPr="002C5093">
        <w:rPr>
          <w:szCs w:val="28"/>
        </w:rPr>
        <w:t>П</w:t>
      </w:r>
      <w:r w:rsidR="00104935" w:rsidRPr="002C5093">
        <w:rPr>
          <w:szCs w:val="28"/>
        </w:rPr>
        <w:t>оле</w:t>
      </w:r>
      <w:r w:rsidRPr="002C5093">
        <w:rPr>
          <w:szCs w:val="28"/>
        </w:rPr>
        <w:t xml:space="preserve"> </w:t>
      </w:r>
      <w:r w:rsidR="00DC1980" w:rsidRPr="002C5093">
        <w:rPr>
          <w:szCs w:val="28"/>
        </w:rPr>
        <w:t>«</w:t>
      </w:r>
      <w:r w:rsidR="00B67B6C" w:rsidRPr="002C5093">
        <w:rPr>
          <w:rStyle w:val="a5"/>
          <w:rFonts w:eastAsiaTheme="majorEastAsia"/>
          <w:szCs w:val="28"/>
        </w:rPr>
        <w:t>Обязательное общественное обсуждение закупки</w:t>
      </w:r>
      <w:r w:rsidR="00DC1980" w:rsidRPr="002C5093">
        <w:rPr>
          <w:szCs w:val="28"/>
        </w:rPr>
        <w:t>»</w:t>
      </w:r>
      <w:r w:rsidR="00B67B6C" w:rsidRPr="002C5093">
        <w:rPr>
          <w:szCs w:val="28"/>
        </w:rPr>
        <w:t xml:space="preserve"> </w:t>
      </w:r>
      <w:r w:rsidR="007D4A3D" w:rsidRPr="002C5093">
        <w:rPr>
          <w:szCs w:val="28"/>
        </w:rPr>
        <w:t>заполняется путем установки галки</w:t>
      </w:r>
      <w:r w:rsidR="00B67B6C" w:rsidRPr="002C5093">
        <w:rPr>
          <w:szCs w:val="28"/>
        </w:rPr>
        <w:t>.</w:t>
      </w:r>
    </w:p>
    <w:p w14:paraId="4E58D70C" w14:textId="7F98FC37" w:rsidR="0078497B" w:rsidRPr="0061317D" w:rsidRDefault="00C248E9" w:rsidP="00390FC8">
      <w:pPr>
        <w:ind w:firstLine="709"/>
        <w:jc w:val="both"/>
        <w:rPr>
          <w:rFonts w:cs="Times New Roman"/>
          <w:color w:val="FF0000"/>
          <w:szCs w:val="28"/>
        </w:rPr>
      </w:pPr>
      <w:r w:rsidRPr="0061317D">
        <w:rPr>
          <w:color w:val="FF0000"/>
          <w:szCs w:val="28"/>
        </w:rPr>
        <w:t>ВНИМАНИЕ</w:t>
      </w:r>
      <w:r w:rsidR="0078497B" w:rsidRPr="0061317D">
        <w:rPr>
          <w:rFonts w:cs="Times New Roman"/>
          <w:color w:val="FF0000"/>
          <w:szCs w:val="28"/>
        </w:rPr>
        <w:t>!</w:t>
      </w:r>
    </w:p>
    <w:p w14:paraId="0255102F" w14:textId="72BBF955" w:rsidR="00F023E7" w:rsidRPr="002C5093" w:rsidRDefault="00F023E7" w:rsidP="00390FC8">
      <w:pPr>
        <w:ind w:firstLine="709"/>
        <w:jc w:val="both"/>
        <w:rPr>
          <w:rFonts w:cs="Times New Roman"/>
          <w:bCs/>
          <w:i/>
          <w:color w:val="7030A0"/>
          <w:szCs w:val="28"/>
        </w:rPr>
      </w:pPr>
      <w:r w:rsidRPr="002C5093">
        <w:rPr>
          <w:rFonts w:cs="Times New Roman"/>
          <w:i/>
          <w:color w:val="7030A0"/>
          <w:szCs w:val="28"/>
        </w:rPr>
        <w:t>Обязательное общественное обсуждение закупки</w:t>
      </w:r>
      <w:r w:rsidRPr="002C5093">
        <w:rPr>
          <w:rFonts w:cs="Times New Roman"/>
          <w:bCs/>
          <w:i/>
          <w:color w:val="7030A0"/>
          <w:szCs w:val="28"/>
        </w:rPr>
        <w:t xml:space="preserve"> необходимо, если:</w:t>
      </w:r>
    </w:p>
    <w:p w14:paraId="1FC7C528" w14:textId="27036727" w:rsidR="00F023E7" w:rsidRPr="002C5093" w:rsidRDefault="00F023E7" w:rsidP="00390FC8">
      <w:pPr>
        <w:pStyle w:val="a"/>
        <w:numPr>
          <w:ilvl w:val="0"/>
          <w:numId w:val="9"/>
        </w:numPr>
        <w:spacing w:before="0" w:line="360" w:lineRule="auto"/>
        <w:ind w:left="0" w:firstLine="709"/>
        <w:rPr>
          <w:i/>
          <w:color w:val="7030A0"/>
          <w:szCs w:val="28"/>
        </w:rPr>
      </w:pPr>
      <w:r w:rsidRPr="002C5093">
        <w:rPr>
          <w:bCs/>
          <w:i/>
          <w:color w:val="7030A0"/>
          <w:szCs w:val="28"/>
        </w:rPr>
        <w:t>начальная (максимальная) цена контракта, либо цена контракта, заключаемого с единственным поставщиком (подрядчиком, исполнителем), составляет от 500</w:t>
      </w:r>
      <w:r w:rsidR="005B3CCB" w:rsidRPr="002C5093">
        <w:rPr>
          <w:bCs/>
          <w:i/>
          <w:color w:val="7030A0"/>
          <w:szCs w:val="28"/>
        </w:rPr>
        <w:t xml:space="preserve"> 000 </w:t>
      </w:r>
      <w:r w:rsidRPr="002C5093">
        <w:rPr>
          <w:bCs/>
          <w:i/>
          <w:color w:val="7030A0"/>
          <w:szCs w:val="28"/>
        </w:rPr>
        <w:t xml:space="preserve">000 до 1 000 000 000 рублей включительно (основание - </w:t>
      </w:r>
      <w:r w:rsidRPr="002C5093">
        <w:rPr>
          <w:i/>
          <w:color w:val="7030A0"/>
          <w:szCs w:val="28"/>
        </w:rPr>
        <w:t>Постановление Правительства НСО от 30.12.2013 г. N 594-п</w:t>
      </w:r>
      <w:r w:rsidRPr="002C5093">
        <w:rPr>
          <w:bCs/>
          <w:i/>
          <w:color w:val="7030A0"/>
          <w:szCs w:val="28"/>
        </w:rPr>
        <w:t xml:space="preserve">). </w:t>
      </w:r>
      <w:r w:rsidRPr="002C5093">
        <w:rPr>
          <w:bCs/>
          <w:i/>
          <w:color w:val="7030A0"/>
          <w:szCs w:val="28"/>
          <w:u w:val="single"/>
        </w:rPr>
        <w:t>Общественное обсуждение проходит в системе ГИСЗ НСО</w:t>
      </w:r>
      <w:r w:rsidRPr="002C5093">
        <w:rPr>
          <w:bCs/>
          <w:i/>
          <w:color w:val="7030A0"/>
          <w:szCs w:val="28"/>
        </w:rPr>
        <w:t>.</w:t>
      </w:r>
    </w:p>
    <w:p w14:paraId="58AAF6B4" w14:textId="428A25B8" w:rsidR="00F023E7" w:rsidRPr="002C5093" w:rsidRDefault="00F023E7" w:rsidP="00390FC8">
      <w:pPr>
        <w:pStyle w:val="a"/>
        <w:numPr>
          <w:ilvl w:val="0"/>
          <w:numId w:val="9"/>
        </w:numPr>
        <w:spacing w:before="0" w:line="360" w:lineRule="auto"/>
        <w:ind w:left="0" w:firstLine="709"/>
        <w:rPr>
          <w:i/>
          <w:color w:val="7030A0"/>
          <w:szCs w:val="28"/>
        </w:rPr>
      </w:pPr>
      <w:r w:rsidRPr="002C5093">
        <w:rPr>
          <w:bCs/>
          <w:i/>
          <w:color w:val="7030A0"/>
          <w:szCs w:val="28"/>
        </w:rPr>
        <w:t xml:space="preserve">начальная (максимальная) цена контракта, либо цена контракта, заключаемого с единственным поставщиком (подрядчиком, исполнителем), превышает 1 000 000 000 рублей (основание – </w:t>
      </w:r>
      <w:r w:rsidRPr="002C5093">
        <w:rPr>
          <w:i/>
          <w:color w:val="7030A0"/>
          <w:szCs w:val="28"/>
        </w:rPr>
        <w:t>Постановление Правительства РФ от 22.08.2016 г. N 835).</w:t>
      </w:r>
      <w:r w:rsidR="000C3FE6" w:rsidRPr="002C5093">
        <w:rPr>
          <w:i/>
          <w:color w:val="7030A0"/>
          <w:szCs w:val="28"/>
        </w:rPr>
        <w:t xml:space="preserve"> </w:t>
      </w:r>
      <w:r w:rsidR="000C3FE6" w:rsidRPr="002C5093">
        <w:rPr>
          <w:bCs/>
          <w:i/>
          <w:color w:val="7030A0"/>
          <w:szCs w:val="28"/>
          <w:u w:val="single"/>
        </w:rPr>
        <w:t>Общественное обсуждение проходит на официальном сайте ЕИС</w:t>
      </w:r>
      <w:r w:rsidR="000C3FE6" w:rsidRPr="002C5093">
        <w:rPr>
          <w:bCs/>
          <w:i/>
          <w:color w:val="7030A0"/>
          <w:szCs w:val="28"/>
        </w:rPr>
        <w:t>.</w:t>
      </w:r>
    </w:p>
    <w:p w14:paraId="07750B09" w14:textId="77777777" w:rsidR="0078497B" w:rsidRPr="002C5093" w:rsidRDefault="0078497B" w:rsidP="00390FC8">
      <w:pPr>
        <w:pStyle w:val="a"/>
        <w:numPr>
          <w:ilvl w:val="0"/>
          <w:numId w:val="0"/>
        </w:numPr>
        <w:spacing w:before="0" w:line="360" w:lineRule="auto"/>
        <w:ind w:firstLine="709"/>
        <w:rPr>
          <w:szCs w:val="28"/>
        </w:rPr>
      </w:pPr>
    </w:p>
    <w:p w14:paraId="2ECDD949" w14:textId="67015E66" w:rsidR="0078497B" w:rsidRPr="002C5093" w:rsidRDefault="0078497B" w:rsidP="00390FC8">
      <w:pPr>
        <w:pStyle w:val="a"/>
        <w:numPr>
          <w:ilvl w:val="0"/>
          <w:numId w:val="1"/>
        </w:numPr>
        <w:spacing w:before="0" w:line="360" w:lineRule="auto"/>
        <w:ind w:left="0" w:firstLine="709"/>
        <w:rPr>
          <w:szCs w:val="28"/>
        </w:rPr>
      </w:pPr>
      <w:r w:rsidRPr="002C5093">
        <w:rPr>
          <w:szCs w:val="28"/>
        </w:rPr>
        <w:t xml:space="preserve">Поле </w:t>
      </w:r>
      <w:r w:rsidRPr="002C5093">
        <w:rPr>
          <w:b/>
          <w:szCs w:val="28"/>
        </w:rPr>
        <w:t>«</w:t>
      </w:r>
      <w:r w:rsidRPr="002C5093">
        <w:rPr>
          <w:b/>
          <w:color w:val="000000"/>
          <w:szCs w:val="28"/>
        </w:rPr>
        <w:t>Обоснование внесения изменений</w:t>
      </w:r>
      <w:r w:rsidRPr="002C5093">
        <w:rPr>
          <w:b/>
          <w:szCs w:val="28"/>
        </w:rPr>
        <w:t>»</w:t>
      </w:r>
      <w:r w:rsidRPr="002C5093">
        <w:rPr>
          <w:szCs w:val="28"/>
        </w:rPr>
        <w:t xml:space="preserve"> заполняется при внесении изменений в позицию плана закупок путем выбора значения из справочника «Обоснование внесения изменений в план закупок».</w:t>
      </w:r>
    </w:p>
    <w:p w14:paraId="304255A4" w14:textId="22EA44A8" w:rsidR="0078497B" w:rsidRPr="002C5093" w:rsidRDefault="0078497B" w:rsidP="00390FC8">
      <w:pPr>
        <w:pStyle w:val="a"/>
        <w:numPr>
          <w:ilvl w:val="0"/>
          <w:numId w:val="1"/>
        </w:numPr>
        <w:spacing w:before="0" w:line="360" w:lineRule="auto"/>
        <w:ind w:left="0" w:firstLine="709"/>
        <w:rPr>
          <w:szCs w:val="28"/>
        </w:rPr>
      </w:pPr>
      <w:r w:rsidRPr="002C5093">
        <w:rPr>
          <w:szCs w:val="28"/>
        </w:rPr>
        <w:t>Поле «</w:t>
      </w:r>
      <w:r w:rsidRPr="002C5093">
        <w:rPr>
          <w:b/>
          <w:szCs w:val="28"/>
        </w:rPr>
        <w:t>Дата публикации документа</w:t>
      </w:r>
      <w:r w:rsidRPr="002C5093">
        <w:rPr>
          <w:szCs w:val="28"/>
        </w:rPr>
        <w:t xml:space="preserve">» заполняется автоматически, в поле проставляется дата </w:t>
      </w:r>
      <w:r w:rsidR="0082493F" w:rsidRPr="002C5093">
        <w:rPr>
          <w:szCs w:val="28"/>
        </w:rPr>
        <w:t>публикации</w:t>
      </w:r>
      <w:r w:rsidRPr="002C5093">
        <w:rPr>
          <w:szCs w:val="28"/>
        </w:rPr>
        <w:t xml:space="preserve"> позиции плана закупок в ЕИС.</w:t>
      </w:r>
    </w:p>
    <w:p w14:paraId="0931600B" w14:textId="03697773" w:rsidR="0078497B" w:rsidRPr="0061317D" w:rsidRDefault="00C248E9" w:rsidP="00390FC8">
      <w:pPr>
        <w:pStyle w:val="a"/>
        <w:numPr>
          <w:ilvl w:val="0"/>
          <w:numId w:val="0"/>
        </w:numPr>
        <w:spacing w:before="0" w:line="360" w:lineRule="auto"/>
        <w:ind w:firstLine="709"/>
        <w:rPr>
          <w:color w:val="FF0000"/>
          <w:szCs w:val="28"/>
        </w:rPr>
      </w:pPr>
      <w:r w:rsidRPr="0061317D">
        <w:rPr>
          <w:color w:val="FF0000"/>
          <w:szCs w:val="28"/>
        </w:rPr>
        <w:t>ВНИМАНИЕ</w:t>
      </w:r>
      <w:r w:rsidR="0078497B" w:rsidRPr="0061317D">
        <w:rPr>
          <w:color w:val="FF0000"/>
          <w:szCs w:val="28"/>
        </w:rPr>
        <w:t>!</w:t>
      </w:r>
    </w:p>
    <w:p w14:paraId="47A87817" w14:textId="678E2ADA" w:rsidR="0078497B" w:rsidRPr="002C5093" w:rsidRDefault="0078497B" w:rsidP="00390FC8">
      <w:pPr>
        <w:pStyle w:val="a"/>
        <w:numPr>
          <w:ilvl w:val="0"/>
          <w:numId w:val="0"/>
        </w:numPr>
        <w:spacing w:before="0" w:line="360" w:lineRule="auto"/>
        <w:ind w:firstLine="709"/>
        <w:rPr>
          <w:i/>
          <w:iCs/>
          <w:color w:val="7030A0"/>
          <w:szCs w:val="28"/>
        </w:rPr>
      </w:pPr>
      <w:r w:rsidRPr="002C5093">
        <w:rPr>
          <w:i/>
          <w:color w:val="7030A0"/>
          <w:szCs w:val="28"/>
        </w:rPr>
        <w:lastRenderedPageBreak/>
        <w:t xml:space="preserve">При </w:t>
      </w:r>
      <w:r w:rsidRPr="002C5093">
        <w:rPr>
          <w:i/>
          <w:iCs/>
          <w:color w:val="7030A0"/>
          <w:szCs w:val="28"/>
        </w:rPr>
        <w:t xml:space="preserve">выполнении операции </w:t>
      </w:r>
      <w:r w:rsidR="0082715F" w:rsidRPr="002C5093">
        <w:rPr>
          <w:i/>
          <w:iCs/>
          <w:color w:val="7030A0"/>
          <w:szCs w:val="28"/>
        </w:rPr>
        <w:t>«</w:t>
      </w:r>
      <w:r w:rsidRPr="002C5093">
        <w:rPr>
          <w:i/>
          <w:iCs/>
          <w:color w:val="7030A0"/>
          <w:szCs w:val="28"/>
        </w:rPr>
        <w:t>Создать уточнение</w:t>
      </w:r>
      <w:r w:rsidR="0082715F" w:rsidRPr="002C5093">
        <w:rPr>
          <w:i/>
          <w:iCs/>
          <w:color w:val="7030A0"/>
          <w:szCs w:val="28"/>
        </w:rPr>
        <w:t>»</w:t>
      </w:r>
      <w:r w:rsidRPr="002C5093">
        <w:rPr>
          <w:i/>
          <w:iCs/>
          <w:color w:val="7030A0"/>
          <w:szCs w:val="28"/>
        </w:rPr>
        <w:t xml:space="preserve"> </w:t>
      </w:r>
      <w:r w:rsidR="009D141E" w:rsidRPr="002C5093">
        <w:rPr>
          <w:i/>
          <w:iCs/>
          <w:color w:val="7030A0"/>
          <w:szCs w:val="28"/>
        </w:rPr>
        <w:t>поле «</w:t>
      </w:r>
      <w:r w:rsidR="009D141E" w:rsidRPr="002C5093">
        <w:rPr>
          <w:i/>
          <w:color w:val="7030A0"/>
          <w:szCs w:val="28"/>
        </w:rPr>
        <w:t>Дата публикации документа</w:t>
      </w:r>
      <w:r w:rsidR="009D141E" w:rsidRPr="002C5093">
        <w:rPr>
          <w:i/>
          <w:iCs/>
          <w:color w:val="7030A0"/>
          <w:szCs w:val="28"/>
        </w:rPr>
        <w:t xml:space="preserve">» </w:t>
      </w:r>
      <w:r w:rsidR="00A8343E" w:rsidRPr="002C5093">
        <w:rPr>
          <w:i/>
          <w:iCs/>
          <w:color w:val="7030A0"/>
          <w:szCs w:val="28"/>
        </w:rPr>
        <w:t>очищается</w:t>
      </w:r>
      <w:r w:rsidR="009D141E" w:rsidRPr="002C5093">
        <w:rPr>
          <w:i/>
          <w:iCs/>
          <w:color w:val="7030A0"/>
          <w:szCs w:val="28"/>
        </w:rPr>
        <w:t>.</w:t>
      </w:r>
    </w:p>
    <w:p w14:paraId="072F2BAB" w14:textId="77777777" w:rsidR="009D141E" w:rsidRPr="002C5093" w:rsidRDefault="009D141E" w:rsidP="00390FC8">
      <w:pPr>
        <w:pStyle w:val="a"/>
        <w:numPr>
          <w:ilvl w:val="0"/>
          <w:numId w:val="0"/>
        </w:numPr>
        <w:spacing w:before="0" w:line="360" w:lineRule="auto"/>
        <w:ind w:firstLine="709"/>
        <w:rPr>
          <w:i/>
          <w:color w:val="7030A0"/>
          <w:szCs w:val="28"/>
        </w:rPr>
      </w:pPr>
    </w:p>
    <w:p w14:paraId="43990E70" w14:textId="2884D48B" w:rsidR="0078497B" w:rsidRPr="002C5093" w:rsidRDefault="0078497B" w:rsidP="00390FC8">
      <w:pPr>
        <w:pStyle w:val="a"/>
        <w:numPr>
          <w:ilvl w:val="0"/>
          <w:numId w:val="1"/>
        </w:numPr>
        <w:spacing w:before="0" w:line="360" w:lineRule="auto"/>
        <w:ind w:left="0" w:firstLine="709"/>
        <w:rPr>
          <w:szCs w:val="28"/>
        </w:rPr>
      </w:pPr>
      <w:r w:rsidRPr="002C5093">
        <w:rPr>
          <w:szCs w:val="28"/>
        </w:rPr>
        <w:t>Поле «</w:t>
      </w:r>
      <w:r w:rsidRPr="002C5093">
        <w:rPr>
          <w:b/>
          <w:szCs w:val="28"/>
        </w:rPr>
        <w:t>Номер позиции плана закупок в ЕИС</w:t>
      </w:r>
      <w:r w:rsidRPr="002C5093">
        <w:rPr>
          <w:szCs w:val="28"/>
        </w:rPr>
        <w:t>» заполняется автоматически, в поле проставляется номер позиции плана закупок в ЕИС.</w:t>
      </w:r>
    </w:p>
    <w:p w14:paraId="0ADAAE84" w14:textId="65EDCA01" w:rsidR="0078497B" w:rsidRPr="002C5093" w:rsidRDefault="0078497B" w:rsidP="00390FC8">
      <w:pPr>
        <w:pStyle w:val="a"/>
        <w:numPr>
          <w:ilvl w:val="0"/>
          <w:numId w:val="1"/>
        </w:numPr>
        <w:spacing w:before="0" w:line="360" w:lineRule="auto"/>
        <w:ind w:left="0" w:firstLine="709"/>
        <w:rPr>
          <w:szCs w:val="28"/>
        </w:rPr>
      </w:pPr>
      <w:r w:rsidRPr="002C5093">
        <w:rPr>
          <w:szCs w:val="28"/>
        </w:rPr>
        <w:t>Поле «</w:t>
      </w:r>
      <w:r w:rsidRPr="002C5093">
        <w:rPr>
          <w:b/>
          <w:szCs w:val="28"/>
        </w:rPr>
        <w:t>Исполнитель</w:t>
      </w:r>
      <w:r w:rsidRPr="002C5093">
        <w:rPr>
          <w:szCs w:val="28"/>
        </w:rPr>
        <w:t>» заполняется автоматически в момент сохранения данных заголовка документа; по умолчанию проставляется ФИО текущего пользователя.</w:t>
      </w:r>
    </w:p>
    <w:p w14:paraId="6E6B6FB0" w14:textId="21F8E40B" w:rsidR="00A06781" w:rsidRPr="002C5093" w:rsidRDefault="00A06781" w:rsidP="00390FC8">
      <w:pPr>
        <w:pStyle w:val="a"/>
        <w:numPr>
          <w:ilvl w:val="0"/>
          <w:numId w:val="1"/>
        </w:numPr>
        <w:spacing w:before="0" w:line="360" w:lineRule="auto"/>
        <w:ind w:left="0" w:firstLine="709"/>
        <w:rPr>
          <w:szCs w:val="28"/>
        </w:rPr>
      </w:pPr>
      <w:r w:rsidRPr="002C5093">
        <w:rPr>
          <w:szCs w:val="28"/>
        </w:rPr>
        <w:t>Поле «</w:t>
      </w:r>
      <w:r w:rsidRPr="002C5093">
        <w:rPr>
          <w:b/>
          <w:szCs w:val="28"/>
        </w:rPr>
        <w:t>Примечание</w:t>
      </w:r>
      <w:r w:rsidRPr="002C5093">
        <w:rPr>
          <w:szCs w:val="28"/>
        </w:rPr>
        <w:t>» заполняется при необходимости путем ввода данных с клавиатуры.</w:t>
      </w:r>
    </w:p>
    <w:p w14:paraId="0CD48079" w14:textId="77777777" w:rsidR="00210F5D" w:rsidRPr="002C5093" w:rsidRDefault="00210F5D" w:rsidP="00390FC8">
      <w:pPr>
        <w:pStyle w:val="a"/>
        <w:numPr>
          <w:ilvl w:val="0"/>
          <w:numId w:val="0"/>
        </w:numPr>
        <w:spacing w:before="0" w:line="360" w:lineRule="auto"/>
        <w:ind w:firstLine="709"/>
        <w:rPr>
          <w:szCs w:val="28"/>
        </w:rPr>
      </w:pPr>
    </w:p>
    <w:p w14:paraId="4F514732" w14:textId="5C24AFF4" w:rsidR="007D4A3D" w:rsidRPr="002C5093" w:rsidRDefault="00A77E70" w:rsidP="00390FC8">
      <w:pPr>
        <w:pStyle w:val="a"/>
        <w:numPr>
          <w:ilvl w:val="3"/>
          <w:numId w:val="12"/>
        </w:numPr>
        <w:spacing w:before="0" w:line="360" w:lineRule="auto"/>
        <w:ind w:left="0" w:firstLine="709"/>
        <w:rPr>
          <w:szCs w:val="28"/>
        </w:rPr>
      </w:pPr>
      <w:r w:rsidRPr="002C5093">
        <w:rPr>
          <w:szCs w:val="28"/>
        </w:rPr>
        <w:t xml:space="preserve">После заполнения всех </w:t>
      </w:r>
      <w:r w:rsidR="000C16AD" w:rsidRPr="002C5093">
        <w:rPr>
          <w:szCs w:val="28"/>
        </w:rPr>
        <w:t>требуемых</w:t>
      </w:r>
      <w:r w:rsidRPr="002C5093">
        <w:rPr>
          <w:szCs w:val="28"/>
        </w:rPr>
        <w:t xml:space="preserve"> полей</w:t>
      </w:r>
      <w:r w:rsidR="007D4A3D" w:rsidRPr="002C5093">
        <w:rPr>
          <w:szCs w:val="28"/>
        </w:rPr>
        <w:t xml:space="preserve"> проверьте правильность введенных</w:t>
      </w:r>
      <w:r w:rsidR="00E33E1C" w:rsidRPr="002C5093">
        <w:rPr>
          <w:szCs w:val="28"/>
        </w:rPr>
        <w:t xml:space="preserve"> данных</w:t>
      </w:r>
      <w:r w:rsidR="007D4A3D" w:rsidRPr="002C5093">
        <w:rPr>
          <w:szCs w:val="28"/>
        </w:rPr>
        <w:t xml:space="preserve"> и</w:t>
      </w:r>
      <w:r w:rsidR="00E33E1C" w:rsidRPr="002C5093">
        <w:rPr>
          <w:szCs w:val="28"/>
        </w:rPr>
        <w:t xml:space="preserve"> </w:t>
      </w:r>
      <w:r w:rsidR="007D4A3D" w:rsidRPr="002C5093">
        <w:rPr>
          <w:szCs w:val="28"/>
        </w:rPr>
        <w:t>н</w:t>
      </w:r>
      <w:r w:rsidRPr="002C5093">
        <w:rPr>
          <w:szCs w:val="28"/>
        </w:rPr>
        <w:t>ажмите кнопку «Сохранить».</w:t>
      </w:r>
    </w:p>
    <w:p w14:paraId="7C252D91" w14:textId="3048A73F" w:rsidR="00A77E70" w:rsidRPr="002C5093" w:rsidRDefault="00A77E70" w:rsidP="00390FC8">
      <w:pPr>
        <w:pStyle w:val="a"/>
        <w:numPr>
          <w:ilvl w:val="3"/>
          <w:numId w:val="12"/>
        </w:numPr>
        <w:spacing w:before="0" w:line="360" w:lineRule="auto"/>
        <w:ind w:left="0" w:firstLine="709"/>
        <w:rPr>
          <w:szCs w:val="28"/>
        </w:rPr>
      </w:pPr>
      <w:r w:rsidRPr="002C5093">
        <w:rPr>
          <w:szCs w:val="28"/>
        </w:rPr>
        <w:t xml:space="preserve">После сохранения </w:t>
      </w:r>
      <w:r w:rsidR="008D7BB5" w:rsidRPr="002C5093">
        <w:rPr>
          <w:szCs w:val="28"/>
        </w:rPr>
        <w:t xml:space="preserve">данных </w:t>
      </w:r>
      <w:r w:rsidRPr="002C5093">
        <w:rPr>
          <w:szCs w:val="28"/>
        </w:rPr>
        <w:t xml:space="preserve">созданный заголовок </w:t>
      </w:r>
      <w:r w:rsidR="00092BD3" w:rsidRPr="002C5093">
        <w:rPr>
          <w:szCs w:val="28"/>
        </w:rPr>
        <w:t>позиции плана закупок</w:t>
      </w:r>
      <w:r w:rsidRPr="002C5093">
        <w:rPr>
          <w:szCs w:val="28"/>
        </w:rPr>
        <w:t xml:space="preserve"> </w:t>
      </w:r>
      <w:r w:rsidR="007D4A3D" w:rsidRPr="002C5093">
        <w:rPr>
          <w:szCs w:val="28"/>
        </w:rPr>
        <w:t>отобразится</w:t>
      </w:r>
      <w:r w:rsidRPr="002C5093">
        <w:rPr>
          <w:szCs w:val="28"/>
        </w:rPr>
        <w:t xml:space="preserve"> в </w:t>
      </w:r>
      <w:r w:rsidR="007D4A3D" w:rsidRPr="002C5093">
        <w:rPr>
          <w:szCs w:val="28"/>
        </w:rPr>
        <w:t xml:space="preserve">списке документов на </w:t>
      </w:r>
      <w:r w:rsidR="00BB348A" w:rsidRPr="002C5093">
        <w:rPr>
          <w:szCs w:val="28"/>
        </w:rPr>
        <w:t>интерфейсе</w:t>
      </w:r>
      <w:r w:rsidR="007D4A3D" w:rsidRPr="002C5093">
        <w:rPr>
          <w:szCs w:val="28"/>
        </w:rPr>
        <w:t xml:space="preserve"> «П</w:t>
      </w:r>
      <w:r w:rsidR="000C16AD" w:rsidRPr="002C5093">
        <w:rPr>
          <w:szCs w:val="28"/>
        </w:rPr>
        <w:t>озиции п</w:t>
      </w:r>
      <w:r w:rsidR="007D4A3D" w:rsidRPr="002C5093">
        <w:rPr>
          <w:szCs w:val="28"/>
        </w:rPr>
        <w:t>лан</w:t>
      </w:r>
      <w:r w:rsidR="000C16AD" w:rsidRPr="002C5093">
        <w:rPr>
          <w:szCs w:val="28"/>
        </w:rPr>
        <w:t>ов</w:t>
      </w:r>
      <w:r w:rsidR="007D4A3D" w:rsidRPr="002C5093">
        <w:rPr>
          <w:szCs w:val="28"/>
        </w:rPr>
        <w:t xml:space="preserve"> закупок</w:t>
      </w:r>
      <w:r w:rsidR="008D7BB5" w:rsidRPr="002C5093">
        <w:rPr>
          <w:szCs w:val="28"/>
        </w:rPr>
        <w:t xml:space="preserve">. </w:t>
      </w:r>
      <w:r w:rsidR="007D4A3D" w:rsidRPr="002C5093">
        <w:rPr>
          <w:szCs w:val="28"/>
        </w:rPr>
        <w:t xml:space="preserve">Редактируемые» </w:t>
      </w:r>
      <w:r w:rsidRPr="002C5093">
        <w:rPr>
          <w:szCs w:val="28"/>
        </w:rPr>
        <w:t>(см.</w:t>
      </w:r>
      <w:r w:rsidR="00390FC8">
        <w:rPr>
          <w:szCs w:val="28"/>
        </w:rPr>
        <w:t xml:space="preserve"> Рисунок </w:t>
      </w:r>
      <w:r w:rsidR="00BB348A" w:rsidRPr="002C5093">
        <w:rPr>
          <w:szCs w:val="28"/>
        </w:rPr>
        <w:t>7</w:t>
      </w:r>
      <w:r w:rsidRPr="002C5093">
        <w:rPr>
          <w:szCs w:val="28"/>
        </w:rPr>
        <w:t>).</w:t>
      </w:r>
    </w:p>
    <w:p w14:paraId="4D0BDDA9" w14:textId="7A42001F" w:rsidR="00444417" w:rsidRPr="002C5093" w:rsidRDefault="002C6D11" w:rsidP="0024452C">
      <w:pPr>
        <w:jc w:val="center"/>
        <w:rPr>
          <w:rFonts w:cs="Times New Roman"/>
          <w:noProof/>
          <w:szCs w:val="28"/>
          <w:lang w:eastAsia="ru-RU"/>
        </w:rPr>
      </w:pPr>
      <w:bookmarkStart w:id="11" w:name="_Ref396807555"/>
      <w:r w:rsidRPr="002C5093">
        <w:rPr>
          <w:rFonts w:cs="Times New Roman"/>
          <w:noProof/>
          <w:szCs w:val="28"/>
          <w:lang w:eastAsia="ru-RU"/>
        </w:rPr>
        <w:drawing>
          <wp:inline distT="0" distB="0" distL="0" distR="0" wp14:anchorId="510B8C23" wp14:editId="4FB93B55">
            <wp:extent cx="5940425" cy="2941955"/>
            <wp:effectExtent l="0" t="0" r="317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2941955"/>
                    </a:xfrm>
                    <a:prstGeom prst="rect">
                      <a:avLst/>
                    </a:prstGeom>
                  </pic:spPr>
                </pic:pic>
              </a:graphicData>
            </a:graphic>
          </wp:inline>
        </w:drawing>
      </w:r>
    </w:p>
    <w:p w14:paraId="4846D9FB" w14:textId="21BE20BA" w:rsidR="00844566" w:rsidRPr="002C5093" w:rsidRDefault="00844566" w:rsidP="0024452C">
      <w:pPr>
        <w:jc w:val="center"/>
        <w:rPr>
          <w:rFonts w:cs="Times New Roman"/>
          <w:i/>
          <w:szCs w:val="28"/>
        </w:rPr>
      </w:pPr>
      <w:r w:rsidRPr="002C5093">
        <w:rPr>
          <w:rFonts w:cs="Times New Roman"/>
          <w:i/>
          <w:szCs w:val="28"/>
        </w:rPr>
        <w:t xml:space="preserve">Рисунок </w:t>
      </w:r>
      <w:bookmarkEnd w:id="11"/>
      <w:r w:rsidRPr="002C5093">
        <w:rPr>
          <w:rFonts w:cs="Times New Roman"/>
          <w:i/>
          <w:szCs w:val="28"/>
        </w:rPr>
        <w:t>7 – Позиция плана закупок в списке редактируемых документов</w:t>
      </w:r>
    </w:p>
    <w:p w14:paraId="2DD2961A" w14:textId="40257E2E" w:rsidR="00844566" w:rsidRPr="002C5093" w:rsidRDefault="00844566" w:rsidP="00390FC8">
      <w:pPr>
        <w:ind w:firstLine="709"/>
        <w:jc w:val="both"/>
        <w:rPr>
          <w:rFonts w:cs="Times New Roman"/>
          <w:szCs w:val="28"/>
        </w:rPr>
      </w:pPr>
    </w:p>
    <w:p w14:paraId="796686DF" w14:textId="77777777" w:rsidR="00AA23B4" w:rsidRPr="002C5093" w:rsidRDefault="00AA23B4" w:rsidP="00390FC8">
      <w:pPr>
        <w:ind w:firstLine="709"/>
        <w:jc w:val="both"/>
        <w:rPr>
          <w:rFonts w:cs="Times New Roman"/>
          <w:szCs w:val="28"/>
        </w:rPr>
      </w:pPr>
    </w:p>
    <w:p w14:paraId="77B1D08C" w14:textId="2D631B74" w:rsidR="000C76FF" w:rsidRPr="002C5093" w:rsidRDefault="000C76FF" w:rsidP="00390FC8">
      <w:pPr>
        <w:pStyle w:val="3"/>
        <w:spacing w:before="0"/>
        <w:ind w:left="0" w:firstLine="709"/>
        <w:jc w:val="both"/>
        <w:rPr>
          <w:rFonts w:ascii="Times New Roman" w:hAnsi="Times New Roman" w:cs="Times New Roman"/>
          <w:b w:val="0"/>
          <w:color w:val="auto"/>
          <w:szCs w:val="28"/>
          <w:u w:val="single"/>
        </w:rPr>
      </w:pPr>
      <w:bookmarkStart w:id="12" w:name="_Toc512610502"/>
      <w:r w:rsidRPr="002C5093">
        <w:rPr>
          <w:rFonts w:ascii="Times New Roman" w:hAnsi="Times New Roman" w:cs="Times New Roman"/>
          <w:b w:val="0"/>
          <w:color w:val="auto"/>
          <w:szCs w:val="28"/>
          <w:u w:val="single"/>
        </w:rPr>
        <w:lastRenderedPageBreak/>
        <w:t>Формирование позиции с помощью операции «</w:t>
      </w:r>
      <w:r w:rsidR="00D848CC" w:rsidRPr="002C5093">
        <w:rPr>
          <w:rFonts w:ascii="Times New Roman" w:hAnsi="Times New Roman" w:cs="Times New Roman"/>
          <w:b w:val="0"/>
          <w:bCs w:val="0"/>
          <w:color w:val="000000"/>
          <w:szCs w:val="28"/>
          <w:u w:val="single"/>
        </w:rPr>
        <w:t>Формирование позиции плана закупок на основании ранее созданной позиции плана закупок</w:t>
      </w:r>
      <w:r w:rsidRPr="002C5093">
        <w:rPr>
          <w:rFonts w:ascii="Times New Roman" w:hAnsi="Times New Roman" w:cs="Times New Roman"/>
          <w:b w:val="0"/>
          <w:color w:val="auto"/>
          <w:szCs w:val="28"/>
          <w:u w:val="single"/>
        </w:rPr>
        <w:t>»</w:t>
      </w:r>
      <w:bookmarkEnd w:id="12"/>
    </w:p>
    <w:p w14:paraId="717E44DE" w14:textId="0D990039" w:rsidR="00AD65AE" w:rsidRPr="002C5093" w:rsidRDefault="00AD65AE" w:rsidP="00390FC8">
      <w:pPr>
        <w:ind w:firstLine="709"/>
        <w:jc w:val="both"/>
        <w:rPr>
          <w:rFonts w:eastAsia="Times New Roman" w:cs="Times New Roman"/>
          <w:szCs w:val="28"/>
        </w:rPr>
      </w:pPr>
      <w:r w:rsidRPr="002C5093">
        <w:rPr>
          <w:rFonts w:cs="Times New Roman"/>
          <w:szCs w:val="28"/>
        </w:rPr>
        <w:t xml:space="preserve">С помощью </w:t>
      </w:r>
      <w:r w:rsidR="00D52D74" w:rsidRPr="002C5093">
        <w:rPr>
          <w:rFonts w:cs="Times New Roman"/>
          <w:szCs w:val="28"/>
        </w:rPr>
        <w:t>этой</w:t>
      </w:r>
      <w:r w:rsidRPr="002C5093">
        <w:rPr>
          <w:rFonts w:cs="Times New Roman"/>
          <w:szCs w:val="28"/>
        </w:rPr>
        <w:t xml:space="preserve"> операции </w:t>
      </w:r>
      <w:r w:rsidRPr="002C5093">
        <w:rPr>
          <w:rFonts w:eastAsia="Times New Roman" w:cs="Times New Roman"/>
          <w:szCs w:val="28"/>
        </w:rPr>
        <w:t>можно создать копи</w:t>
      </w:r>
      <w:r w:rsidR="00D24935" w:rsidRPr="002C5093">
        <w:rPr>
          <w:rFonts w:eastAsia="Times New Roman" w:cs="Times New Roman"/>
          <w:szCs w:val="28"/>
        </w:rPr>
        <w:t xml:space="preserve">ю позиции плана закупки, </w:t>
      </w:r>
      <w:r w:rsidR="00F56C55" w:rsidRPr="002C5093">
        <w:rPr>
          <w:rFonts w:eastAsia="Times New Roman" w:cs="Times New Roman"/>
          <w:szCs w:val="28"/>
        </w:rPr>
        <w:t>сформированной в системе</w:t>
      </w:r>
      <w:r w:rsidR="00D24935" w:rsidRPr="002C5093">
        <w:rPr>
          <w:rFonts w:eastAsia="Times New Roman" w:cs="Times New Roman"/>
          <w:szCs w:val="28"/>
        </w:rPr>
        <w:t xml:space="preserve"> ранее. Операция позволяет создавать копи</w:t>
      </w:r>
      <w:r w:rsidR="00F56C55" w:rsidRPr="002C5093">
        <w:rPr>
          <w:rFonts w:eastAsia="Times New Roman" w:cs="Times New Roman"/>
          <w:szCs w:val="28"/>
        </w:rPr>
        <w:t>и</w:t>
      </w:r>
      <w:r w:rsidRPr="002C5093">
        <w:rPr>
          <w:rFonts w:eastAsia="Times New Roman" w:cs="Times New Roman"/>
          <w:szCs w:val="28"/>
        </w:rPr>
        <w:t xml:space="preserve"> сразу нескольких позиций </w:t>
      </w:r>
      <w:r w:rsidR="00D24935" w:rsidRPr="002C5093">
        <w:rPr>
          <w:rFonts w:eastAsia="Times New Roman" w:cs="Times New Roman"/>
          <w:szCs w:val="28"/>
        </w:rPr>
        <w:t>плана закупки</w:t>
      </w:r>
      <w:r w:rsidRPr="002C5093">
        <w:rPr>
          <w:rFonts w:eastAsia="Times New Roman" w:cs="Times New Roman"/>
          <w:szCs w:val="28"/>
        </w:rPr>
        <w:t>.</w:t>
      </w:r>
      <w:r w:rsidR="00F56C55" w:rsidRPr="002C5093">
        <w:rPr>
          <w:rFonts w:eastAsia="Times New Roman" w:cs="Times New Roman"/>
          <w:szCs w:val="28"/>
        </w:rPr>
        <w:t xml:space="preserve"> Данной операцией удобно пользоваться при формировании позиций плана закупок на следующий финансовый год, взяв за основу позиции </w:t>
      </w:r>
      <w:r w:rsidR="00C573DE" w:rsidRPr="002C5093">
        <w:rPr>
          <w:rFonts w:eastAsia="Times New Roman" w:cs="Times New Roman"/>
          <w:szCs w:val="28"/>
        </w:rPr>
        <w:t>текущего финансового года.</w:t>
      </w:r>
    </w:p>
    <w:p w14:paraId="046069AA" w14:textId="089BE9F7" w:rsidR="00AD65AE" w:rsidRPr="0061317D" w:rsidRDefault="004210F1" w:rsidP="00390FC8">
      <w:pPr>
        <w:ind w:firstLine="709"/>
        <w:jc w:val="both"/>
        <w:rPr>
          <w:rFonts w:eastAsia="Times New Roman" w:cs="Times New Roman"/>
          <w:color w:val="FF0000"/>
          <w:szCs w:val="28"/>
          <w:lang w:eastAsia="ru-RU"/>
        </w:rPr>
      </w:pPr>
      <w:r w:rsidRPr="0061317D">
        <w:rPr>
          <w:color w:val="FF0000"/>
          <w:szCs w:val="28"/>
        </w:rPr>
        <w:t>ВНИМАНИЕ</w:t>
      </w:r>
      <w:r w:rsidR="00AD65AE" w:rsidRPr="0061317D">
        <w:rPr>
          <w:rFonts w:eastAsia="Times New Roman" w:cs="Times New Roman"/>
          <w:color w:val="FF0000"/>
          <w:szCs w:val="28"/>
          <w:lang w:eastAsia="ru-RU"/>
        </w:rPr>
        <w:t>!</w:t>
      </w:r>
    </w:p>
    <w:p w14:paraId="509FCC57" w14:textId="76BABCAA" w:rsidR="00AD65AE" w:rsidRPr="002C5093" w:rsidRDefault="00AD65AE" w:rsidP="00390FC8">
      <w:pPr>
        <w:ind w:firstLine="709"/>
        <w:jc w:val="both"/>
        <w:rPr>
          <w:rFonts w:cs="Times New Roman"/>
          <w:i/>
          <w:color w:val="7030A0"/>
          <w:szCs w:val="28"/>
        </w:rPr>
      </w:pPr>
      <w:r w:rsidRPr="002C5093">
        <w:rPr>
          <w:rFonts w:cs="Times New Roman"/>
          <w:i/>
          <w:color w:val="7030A0"/>
          <w:szCs w:val="28"/>
        </w:rPr>
        <w:t>Не допускается формирование позиции плана закупок на основании ранее созданной позиций плана закупок, если год документа ранее созданной позиции плана закупок равен году, указанному в параметре операции.</w:t>
      </w:r>
    </w:p>
    <w:p w14:paraId="74E4C7AE" w14:textId="77777777" w:rsidR="00E4362B" w:rsidRPr="002C5093" w:rsidRDefault="00E4362B" w:rsidP="00390FC8">
      <w:pPr>
        <w:ind w:firstLine="709"/>
        <w:jc w:val="both"/>
        <w:rPr>
          <w:rFonts w:cs="Times New Roman"/>
          <w:i/>
          <w:color w:val="7030A0"/>
          <w:szCs w:val="28"/>
        </w:rPr>
      </w:pPr>
    </w:p>
    <w:p w14:paraId="7B812B35" w14:textId="652697A0" w:rsidR="000C76FF" w:rsidRPr="002C5093" w:rsidRDefault="00E4362B" w:rsidP="00390FC8">
      <w:pPr>
        <w:pStyle w:val="a"/>
        <w:numPr>
          <w:ilvl w:val="3"/>
          <w:numId w:val="13"/>
        </w:numPr>
        <w:spacing w:before="0" w:line="360" w:lineRule="auto"/>
        <w:ind w:left="0" w:firstLine="709"/>
        <w:rPr>
          <w:szCs w:val="28"/>
        </w:rPr>
      </w:pPr>
      <w:r w:rsidRPr="002C5093">
        <w:rPr>
          <w:szCs w:val="28"/>
        </w:rPr>
        <w:t>Для формирования новой позиции с помощью данной операции п</w:t>
      </w:r>
      <w:r w:rsidR="000C76FF" w:rsidRPr="002C5093">
        <w:rPr>
          <w:szCs w:val="28"/>
        </w:rPr>
        <w:t>ерейдите на интерфейс «П</w:t>
      </w:r>
      <w:r w:rsidR="00A261BF" w:rsidRPr="002C5093">
        <w:rPr>
          <w:szCs w:val="28"/>
        </w:rPr>
        <w:t>озиции п</w:t>
      </w:r>
      <w:r w:rsidR="000C76FF" w:rsidRPr="002C5093">
        <w:rPr>
          <w:szCs w:val="28"/>
        </w:rPr>
        <w:t>лан</w:t>
      </w:r>
      <w:r w:rsidR="00A261BF" w:rsidRPr="002C5093">
        <w:rPr>
          <w:szCs w:val="28"/>
        </w:rPr>
        <w:t>ов</w:t>
      </w:r>
      <w:r w:rsidR="000C76FF" w:rsidRPr="002C5093">
        <w:rPr>
          <w:szCs w:val="28"/>
        </w:rPr>
        <w:t xml:space="preserve"> закупок</w:t>
      </w:r>
      <w:r w:rsidR="00171148" w:rsidRPr="002C5093">
        <w:rPr>
          <w:szCs w:val="28"/>
        </w:rPr>
        <w:t>» на вкладку</w:t>
      </w:r>
      <w:r w:rsidR="000C76FF" w:rsidRPr="002C5093">
        <w:rPr>
          <w:szCs w:val="28"/>
        </w:rPr>
        <w:t xml:space="preserve"> </w:t>
      </w:r>
      <w:r w:rsidR="00171148" w:rsidRPr="002C5093">
        <w:rPr>
          <w:szCs w:val="28"/>
        </w:rPr>
        <w:t>«</w:t>
      </w:r>
      <w:r w:rsidR="000C76FF" w:rsidRPr="002C5093">
        <w:rPr>
          <w:szCs w:val="28"/>
        </w:rPr>
        <w:t xml:space="preserve">Редактируемые» или «Действующие» </w:t>
      </w:r>
      <w:r w:rsidR="00953EA7" w:rsidRPr="002C5093">
        <w:rPr>
          <w:szCs w:val="28"/>
        </w:rPr>
        <w:t>(</w:t>
      </w:r>
      <w:r w:rsidR="000C76FF" w:rsidRPr="002C5093">
        <w:rPr>
          <w:szCs w:val="28"/>
        </w:rPr>
        <w:t>в зависимости от того на како</w:t>
      </w:r>
      <w:r w:rsidR="00171148" w:rsidRPr="002C5093">
        <w:rPr>
          <w:szCs w:val="28"/>
        </w:rPr>
        <w:t>й вкладке</w:t>
      </w:r>
      <w:r w:rsidR="000C76FF" w:rsidRPr="002C5093">
        <w:rPr>
          <w:szCs w:val="28"/>
        </w:rPr>
        <w:t xml:space="preserve"> находится </w:t>
      </w:r>
      <w:r w:rsidR="00D52D74" w:rsidRPr="002C5093">
        <w:rPr>
          <w:szCs w:val="28"/>
        </w:rPr>
        <w:t>уже сформированная</w:t>
      </w:r>
      <w:r w:rsidR="00A261BF" w:rsidRPr="002C5093">
        <w:rPr>
          <w:szCs w:val="28"/>
        </w:rPr>
        <w:t xml:space="preserve"> </w:t>
      </w:r>
      <w:r w:rsidR="00B029E8" w:rsidRPr="002C5093">
        <w:rPr>
          <w:szCs w:val="28"/>
        </w:rPr>
        <w:t>позиция плана закуп</w:t>
      </w:r>
      <w:r w:rsidR="00540F74" w:rsidRPr="002C5093">
        <w:rPr>
          <w:szCs w:val="28"/>
        </w:rPr>
        <w:t>ок</w:t>
      </w:r>
      <w:r w:rsidR="00953EA7" w:rsidRPr="002C5093">
        <w:rPr>
          <w:szCs w:val="28"/>
        </w:rPr>
        <w:t xml:space="preserve">), выберите нужную позицию плана закупок </w:t>
      </w:r>
      <w:r w:rsidR="000C76FF" w:rsidRPr="002C5093">
        <w:rPr>
          <w:szCs w:val="28"/>
        </w:rPr>
        <w:t xml:space="preserve">и нажмите кнопку </w:t>
      </w:r>
      <w:r w:rsidR="00D52D74" w:rsidRPr="002C5093">
        <w:rPr>
          <w:bCs/>
          <w:noProof/>
          <w:szCs w:val="28"/>
        </w:rPr>
        <w:drawing>
          <wp:inline distT="0" distB="0" distL="0" distR="0" wp14:anchorId="16938249" wp14:editId="33F9F646">
            <wp:extent cx="304843" cy="342948"/>
            <wp:effectExtent l="19050" t="0" r="0" b="0"/>
            <wp:docPr id="5" name="Рисунок 16" descr="операци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перации.png"/>
                    <pic:cNvPicPr/>
                  </pic:nvPicPr>
                  <pic:blipFill>
                    <a:blip r:embed="rId35" cstate="print"/>
                    <a:stretch>
                      <a:fillRect/>
                    </a:stretch>
                  </pic:blipFill>
                  <pic:spPr>
                    <a:xfrm>
                      <a:off x="0" y="0"/>
                      <a:ext cx="304843" cy="342948"/>
                    </a:xfrm>
                    <a:prstGeom prst="rect">
                      <a:avLst/>
                    </a:prstGeom>
                  </pic:spPr>
                </pic:pic>
              </a:graphicData>
            </a:graphic>
          </wp:inline>
        </w:drawing>
      </w:r>
      <w:r w:rsidR="000C76FF" w:rsidRPr="002C5093">
        <w:rPr>
          <w:szCs w:val="28"/>
        </w:rPr>
        <w:t xml:space="preserve"> - «Операции» на панели инструментов </w:t>
      </w:r>
      <w:r w:rsidR="00953EA7" w:rsidRPr="002C5093">
        <w:rPr>
          <w:szCs w:val="28"/>
        </w:rPr>
        <w:t xml:space="preserve">интерфейса </w:t>
      </w:r>
      <w:r w:rsidR="000C76FF" w:rsidRPr="002C5093">
        <w:rPr>
          <w:szCs w:val="28"/>
        </w:rPr>
        <w:t>(</w:t>
      </w:r>
      <w:r w:rsidR="00390FC8">
        <w:rPr>
          <w:szCs w:val="28"/>
        </w:rPr>
        <w:t xml:space="preserve">см. Рисунок </w:t>
      </w:r>
      <w:r w:rsidR="00520733" w:rsidRPr="002C5093">
        <w:rPr>
          <w:szCs w:val="28"/>
        </w:rPr>
        <w:t>8</w:t>
      </w:r>
      <w:r w:rsidR="000C76FF" w:rsidRPr="002C5093">
        <w:rPr>
          <w:szCs w:val="28"/>
        </w:rPr>
        <w:t>).</w:t>
      </w:r>
    </w:p>
    <w:p w14:paraId="256394E1" w14:textId="3C1A9BAE" w:rsidR="000C76FF" w:rsidRPr="002C5093" w:rsidRDefault="00F312C0" w:rsidP="0024452C">
      <w:pPr>
        <w:jc w:val="center"/>
        <w:rPr>
          <w:rFonts w:cs="Times New Roman"/>
          <w:szCs w:val="28"/>
        </w:rPr>
      </w:pPr>
      <w:r>
        <w:rPr>
          <w:noProof/>
          <w:lang w:eastAsia="ru-RU"/>
        </w:rPr>
        <w:drawing>
          <wp:inline distT="0" distB="0" distL="0" distR="0" wp14:anchorId="63D3299E" wp14:editId="7E829B89">
            <wp:extent cx="5940425" cy="2075180"/>
            <wp:effectExtent l="0" t="0" r="3175" b="127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0425" cy="2075180"/>
                    </a:xfrm>
                    <a:prstGeom prst="rect">
                      <a:avLst/>
                    </a:prstGeom>
                  </pic:spPr>
                </pic:pic>
              </a:graphicData>
            </a:graphic>
          </wp:inline>
        </w:drawing>
      </w:r>
    </w:p>
    <w:p w14:paraId="785342B1" w14:textId="02C88A31" w:rsidR="000C76FF" w:rsidRPr="002C5093" w:rsidRDefault="000C76FF" w:rsidP="0024452C">
      <w:pPr>
        <w:pStyle w:val="a4"/>
        <w:spacing w:after="0" w:line="360" w:lineRule="auto"/>
        <w:rPr>
          <w:rFonts w:cs="Times New Roman"/>
          <w:szCs w:val="28"/>
        </w:rPr>
      </w:pPr>
      <w:r w:rsidRPr="002C5093">
        <w:rPr>
          <w:rFonts w:cs="Times New Roman"/>
          <w:i/>
          <w:szCs w:val="28"/>
        </w:rPr>
        <w:t xml:space="preserve">Рисунок </w:t>
      </w:r>
      <w:r w:rsidR="00520733" w:rsidRPr="002C5093">
        <w:rPr>
          <w:rFonts w:cs="Times New Roman"/>
          <w:i/>
          <w:szCs w:val="28"/>
        </w:rPr>
        <w:t>8</w:t>
      </w:r>
      <w:r w:rsidRPr="002C5093">
        <w:rPr>
          <w:rFonts w:cs="Times New Roman"/>
          <w:i/>
          <w:szCs w:val="28"/>
        </w:rPr>
        <w:t xml:space="preserve"> – Выбор исходного документа для создания копии</w:t>
      </w:r>
    </w:p>
    <w:p w14:paraId="2D328107" w14:textId="44CE6E51" w:rsidR="000C76FF" w:rsidRPr="002C5093" w:rsidRDefault="000C76FF" w:rsidP="00390FC8">
      <w:pPr>
        <w:ind w:firstLine="709"/>
        <w:jc w:val="both"/>
        <w:rPr>
          <w:rFonts w:cs="Times New Roman"/>
          <w:szCs w:val="28"/>
        </w:rPr>
      </w:pPr>
    </w:p>
    <w:p w14:paraId="058CC5C9" w14:textId="2391044B" w:rsidR="000C76FF" w:rsidRPr="002C5093" w:rsidRDefault="000C76FF" w:rsidP="00390FC8">
      <w:pPr>
        <w:pStyle w:val="a"/>
        <w:numPr>
          <w:ilvl w:val="3"/>
          <w:numId w:val="13"/>
        </w:numPr>
        <w:spacing w:before="0" w:line="360" w:lineRule="auto"/>
        <w:ind w:left="0" w:firstLine="709"/>
        <w:rPr>
          <w:szCs w:val="28"/>
        </w:rPr>
      </w:pPr>
      <w:r w:rsidRPr="002C5093">
        <w:rPr>
          <w:szCs w:val="28"/>
        </w:rPr>
        <w:lastRenderedPageBreak/>
        <w:t xml:space="preserve">В </w:t>
      </w:r>
      <w:r w:rsidR="00953EA7" w:rsidRPr="002C5093">
        <w:rPr>
          <w:szCs w:val="28"/>
        </w:rPr>
        <w:t>открывшемся</w:t>
      </w:r>
      <w:r w:rsidRPr="002C5093">
        <w:rPr>
          <w:szCs w:val="28"/>
        </w:rPr>
        <w:t xml:space="preserve"> списке выберите операцию «</w:t>
      </w:r>
      <w:r w:rsidR="00A261BF" w:rsidRPr="002C5093">
        <w:rPr>
          <w:bCs/>
          <w:color w:val="000000"/>
          <w:szCs w:val="28"/>
        </w:rPr>
        <w:t>Формирование позиции плана закупок на основании ранее созданной позиции плана закупок</w:t>
      </w:r>
      <w:r w:rsidRPr="002C5093">
        <w:rPr>
          <w:szCs w:val="28"/>
        </w:rPr>
        <w:t>» (</w:t>
      </w:r>
      <w:r w:rsidR="00390FC8">
        <w:rPr>
          <w:szCs w:val="28"/>
        </w:rPr>
        <w:t xml:space="preserve">см. Рисунок </w:t>
      </w:r>
      <w:r w:rsidR="00520733" w:rsidRPr="002C5093">
        <w:rPr>
          <w:szCs w:val="28"/>
        </w:rPr>
        <w:t>9</w:t>
      </w:r>
      <w:r w:rsidRPr="002C5093">
        <w:rPr>
          <w:szCs w:val="28"/>
        </w:rPr>
        <w:t>).</w:t>
      </w:r>
    </w:p>
    <w:p w14:paraId="048C5424" w14:textId="06222520" w:rsidR="000C76FF" w:rsidRPr="002C5093" w:rsidRDefault="00D52D74" w:rsidP="0024452C">
      <w:pPr>
        <w:jc w:val="center"/>
        <w:rPr>
          <w:rFonts w:cs="Times New Roman"/>
          <w:szCs w:val="28"/>
        </w:rPr>
      </w:pPr>
      <w:r w:rsidRPr="002C5093">
        <w:rPr>
          <w:rFonts w:cs="Times New Roman"/>
          <w:noProof/>
          <w:szCs w:val="28"/>
          <w:lang w:eastAsia="ru-RU"/>
        </w:rPr>
        <w:drawing>
          <wp:inline distT="0" distB="0" distL="0" distR="0" wp14:anchorId="66F6E4B6" wp14:editId="1B48E9D7">
            <wp:extent cx="5940425" cy="1289685"/>
            <wp:effectExtent l="0" t="0" r="3175" b="571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0425" cy="1289685"/>
                    </a:xfrm>
                    <a:prstGeom prst="rect">
                      <a:avLst/>
                    </a:prstGeom>
                  </pic:spPr>
                </pic:pic>
              </a:graphicData>
            </a:graphic>
          </wp:inline>
        </w:drawing>
      </w:r>
    </w:p>
    <w:p w14:paraId="16848B53" w14:textId="50E634A4" w:rsidR="000C76FF" w:rsidRPr="002C5093" w:rsidRDefault="00390FC8" w:rsidP="0024452C">
      <w:pPr>
        <w:pStyle w:val="a4"/>
        <w:spacing w:after="0" w:line="360" w:lineRule="auto"/>
        <w:rPr>
          <w:rFonts w:cs="Times New Roman"/>
          <w:i/>
          <w:szCs w:val="28"/>
        </w:rPr>
      </w:pPr>
      <w:r>
        <w:rPr>
          <w:rFonts w:cs="Times New Roman"/>
          <w:i/>
          <w:szCs w:val="28"/>
        </w:rPr>
        <w:t xml:space="preserve">Рисунок </w:t>
      </w:r>
      <w:r w:rsidR="00520733" w:rsidRPr="002C5093">
        <w:rPr>
          <w:rFonts w:cs="Times New Roman"/>
          <w:i/>
          <w:szCs w:val="28"/>
        </w:rPr>
        <w:t xml:space="preserve">9 </w:t>
      </w:r>
      <w:r w:rsidR="000C76FF" w:rsidRPr="002C5093">
        <w:rPr>
          <w:rFonts w:cs="Times New Roman"/>
          <w:i/>
          <w:szCs w:val="28"/>
        </w:rPr>
        <w:t>– Выбор операции «</w:t>
      </w:r>
      <w:r w:rsidR="00A261BF" w:rsidRPr="002C5093">
        <w:rPr>
          <w:rFonts w:cs="Times New Roman"/>
          <w:bCs w:val="0"/>
          <w:i/>
          <w:color w:val="000000"/>
          <w:szCs w:val="28"/>
        </w:rPr>
        <w:t>Формирование позиции плана закупок на основании ранее созданной позиции плана закупок</w:t>
      </w:r>
      <w:r w:rsidR="000C76FF" w:rsidRPr="002C5093">
        <w:rPr>
          <w:rFonts w:cs="Times New Roman"/>
          <w:i/>
          <w:szCs w:val="28"/>
        </w:rPr>
        <w:t>»</w:t>
      </w:r>
    </w:p>
    <w:p w14:paraId="79AAED6F" w14:textId="77777777" w:rsidR="00096EC1" w:rsidRPr="002C5093" w:rsidRDefault="00096EC1" w:rsidP="00390FC8">
      <w:pPr>
        <w:ind w:firstLine="709"/>
        <w:jc w:val="both"/>
        <w:rPr>
          <w:rFonts w:cs="Times New Roman"/>
          <w:szCs w:val="28"/>
        </w:rPr>
      </w:pPr>
    </w:p>
    <w:p w14:paraId="04BB55BC" w14:textId="466BACAF" w:rsidR="00E24225" w:rsidRPr="002C5093" w:rsidRDefault="000C76FF" w:rsidP="00390FC8">
      <w:pPr>
        <w:pStyle w:val="a"/>
        <w:numPr>
          <w:ilvl w:val="3"/>
          <w:numId w:val="13"/>
        </w:numPr>
        <w:spacing w:before="0" w:line="360" w:lineRule="auto"/>
        <w:ind w:left="0" w:firstLine="709"/>
        <w:rPr>
          <w:szCs w:val="28"/>
        </w:rPr>
      </w:pPr>
      <w:r w:rsidRPr="002C5093">
        <w:rPr>
          <w:szCs w:val="28"/>
        </w:rPr>
        <w:t>В открывшемся окне обязательный параметр операции</w:t>
      </w:r>
      <w:r w:rsidR="00540F74" w:rsidRPr="002C5093">
        <w:rPr>
          <w:szCs w:val="28"/>
        </w:rPr>
        <w:t xml:space="preserve"> «</w:t>
      </w:r>
      <w:r w:rsidR="00ED74F5" w:rsidRPr="002C5093">
        <w:rPr>
          <w:szCs w:val="28"/>
        </w:rPr>
        <w:t>Позиция(и) плана закупок</w:t>
      </w:r>
      <w:r w:rsidR="00540F74" w:rsidRPr="002C5093">
        <w:rPr>
          <w:szCs w:val="28"/>
        </w:rPr>
        <w:t>»</w:t>
      </w:r>
      <w:r w:rsidRPr="002C5093">
        <w:rPr>
          <w:szCs w:val="28"/>
        </w:rPr>
        <w:t xml:space="preserve"> будет заполнен</w:t>
      </w:r>
      <w:r w:rsidR="00E24225" w:rsidRPr="002C5093">
        <w:rPr>
          <w:szCs w:val="28"/>
        </w:rPr>
        <w:t xml:space="preserve"> - </w:t>
      </w:r>
      <w:r w:rsidR="003C5F23" w:rsidRPr="002C5093">
        <w:rPr>
          <w:szCs w:val="28"/>
        </w:rPr>
        <w:t xml:space="preserve">в поле </w:t>
      </w:r>
      <w:r w:rsidR="00E24225" w:rsidRPr="002C5093">
        <w:rPr>
          <w:szCs w:val="28"/>
        </w:rPr>
        <w:t xml:space="preserve">будет </w:t>
      </w:r>
      <w:r w:rsidR="00994014" w:rsidRPr="002C5093">
        <w:rPr>
          <w:szCs w:val="28"/>
        </w:rPr>
        <w:t>указ</w:t>
      </w:r>
      <w:r w:rsidR="00E24225" w:rsidRPr="002C5093">
        <w:rPr>
          <w:szCs w:val="28"/>
        </w:rPr>
        <w:t>ан</w:t>
      </w:r>
      <w:r w:rsidR="003C5F23" w:rsidRPr="002C5093">
        <w:rPr>
          <w:szCs w:val="28"/>
        </w:rPr>
        <w:t xml:space="preserve"> идентификационный код закупки</w:t>
      </w:r>
      <w:r w:rsidR="00E24225" w:rsidRPr="002C5093">
        <w:rPr>
          <w:szCs w:val="28"/>
        </w:rPr>
        <w:t xml:space="preserve"> выбранной позиц</w:t>
      </w:r>
      <w:r w:rsidR="00390FC8">
        <w:rPr>
          <w:szCs w:val="28"/>
        </w:rPr>
        <w:t xml:space="preserve">ии плана закупок (см. Рисунок </w:t>
      </w:r>
      <w:r w:rsidR="00E24225" w:rsidRPr="002C5093">
        <w:rPr>
          <w:szCs w:val="28"/>
        </w:rPr>
        <w:t>10).</w:t>
      </w:r>
    </w:p>
    <w:p w14:paraId="3B60F312" w14:textId="77777777" w:rsidR="00ED74F5" w:rsidRPr="002C5093" w:rsidRDefault="00ED74F5" w:rsidP="0024452C">
      <w:pPr>
        <w:jc w:val="center"/>
        <w:rPr>
          <w:rFonts w:cs="Times New Roman"/>
          <w:szCs w:val="28"/>
        </w:rPr>
      </w:pPr>
      <w:r w:rsidRPr="002C5093">
        <w:rPr>
          <w:rFonts w:cs="Times New Roman"/>
          <w:noProof/>
          <w:szCs w:val="28"/>
          <w:lang w:eastAsia="ru-RU"/>
        </w:rPr>
        <w:drawing>
          <wp:inline distT="0" distB="0" distL="0" distR="0" wp14:anchorId="3F0BF688" wp14:editId="48FD876A">
            <wp:extent cx="5940425" cy="1361440"/>
            <wp:effectExtent l="0" t="0" r="317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0425" cy="1361440"/>
                    </a:xfrm>
                    <a:prstGeom prst="rect">
                      <a:avLst/>
                    </a:prstGeom>
                  </pic:spPr>
                </pic:pic>
              </a:graphicData>
            </a:graphic>
          </wp:inline>
        </w:drawing>
      </w:r>
    </w:p>
    <w:p w14:paraId="1159D9FA" w14:textId="1EF3301F" w:rsidR="00ED74F5" w:rsidRPr="002C5093" w:rsidRDefault="00390FC8" w:rsidP="0024452C">
      <w:pPr>
        <w:pStyle w:val="a4"/>
        <w:spacing w:after="0" w:line="360" w:lineRule="auto"/>
        <w:rPr>
          <w:rFonts w:cs="Times New Roman"/>
          <w:i/>
          <w:szCs w:val="28"/>
        </w:rPr>
      </w:pPr>
      <w:r>
        <w:rPr>
          <w:rFonts w:cs="Times New Roman"/>
          <w:i/>
          <w:szCs w:val="28"/>
        </w:rPr>
        <w:t xml:space="preserve">Рисунок </w:t>
      </w:r>
      <w:r w:rsidR="00ED74F5" w:rsidRPr="002C5093">
        <w:rPr>
          <w:rFonts w:cs="Times New Roman"/>
          <w:i/>
          <w:szCs w:val="28"/>
        </w:rPr>
        <w:t>10 – Параметры операции «</w:t>
      </w:r>
      <w:r w:rsidR="00ED74F5" w:rsidRPr="002C5093">
        <w:rPr>
          <w:rFonts w:cs="Times New Roman"/>
          <w:bCs w:val="0"/>
          <w:i/>
          <w:color w:val="000000"/>
          <w:szCs w:val="28"/>
        </w:rPr>
        <w:t>Формирование позиции плана закупок на основании ранее созданной позиции плана закупок</w:t>
      </w:r>
      <w:r w:rsidR="00ED74F5" w:rsidRPr="002C5093">
        <w:rPr>
          <w:rFonts w:cs="Times New Roman"/>
          <w:i/>
          <w:szCs w:val="28"/>
        </w:rPr>
        <w:t>»</w:t>
      </w:r>
    </w:p>
    <w:p w14:paraId="7CD3FAC9" w14:textId="77777777" w:rsidR="00ED74F5" w:rsidRPr="002C5093" w:rsidRDefault="00ED74F5" w:rsidP="00390FC8">
      <w:pPr>
        <w:ind w:firstLine="709"/>
        <w:jc w:val="both"/>
        <w:rPr>
          <w:rFonts w:cs="Times New Roman"/>
          <w:szCs w:val="28"/>
        </w:rPr>
      </w:pPr>
    </w:p>
    <w:p w14:paraId="25B93215" w14:textId="66A9B44D" w:rsidR="00E24225" w:rsidRPr="002C5093" w:rsidRDefault="00E24225" w:rsidP="00390FC8">
      <w:pPr>
        <w:pStyle w:val="a"/>
        <w:numPr>
          <w:ilvl w:val="0"/>
          <w:numId w:val="0"/>
        </w:numPr>
        <w:spacing w:before="0" w:line="360" w:lineRule="auto"/>
        <w:ind w:firstLine="709"/>
        <w:rPr>
          <w:szCs w:val="28"/>
        </w:rPr>
      </w:pPr>
      <w:r w:rsidRPr="002C5093">
        <w:rPr>
          <w:szCs w:val="28"/>
        </w:rPr>
        <w:t>Если на вкладк</w:t>
      </w:r>
      <w:r w:rsidR="00ED74F5" w:rsidRPr="002C5093">
        <w:rPr>
          <w:szCs w:val="28"/>
        </w:rPr>
        <w:t>е</w:t>
      </w:r>
      <w:r w:rsidRPr="002C5093">
        <w:rPr>
          <w:szCs w:val="28"/>
        </w:rPr>
        <w:t xml:space="preserve"> «Редактируемые» или «Действующие» </w:t>
      </w:r>
      <w:r w:rsidR="00ED74F5" w:rsidRPr="002C5093">
        <w:rPr>
          <w:szCs w:val="28"/>
        </w:rPr>
        <w:t>не выбирать позицию(и) план</w:t>
      </w:r>
      <w:r w:rsidRPr="002C5093">
        <w:rPr>
          <w:szCs w:val="28"/>
        </w:rPr>
        <w:t>а закупок</w:t>
      </w:r>
      <w:r w:rsidR="00ED74F5" w:rsidRPr="002C5093">
        <w:rPr>
          <w:szCs w:val="28"/>
        </w:rPr>
        <w:t xml:space="preserve">, а сразу нажать </w:t>
      </w:r>
      <w:r w:rsidRPr="002C5093">
        <w:rPr>
          <w:szCs w:val="28"/>
        </w:rPr>
        <w:t xml:space="preserve">кнопку </w:t>
      </w:r>
      <w:r w:rsidRPr="002C5093">
        <w:rPr>
          <w:bCs/>
          <w:noProof/>
          <w:szCs w:val="28"/>
        </w:rPr>
        <w:drawing>
          <wp:inline distT="0" distB="0" distL="0" distR="0" wp14:anchorId="04AAF9FD" wp14:editId="2E4508B9">
            <wp:extent cx="304843" cy="342948"/>
            <wp:effectExtent l="19050" t="0" r="0" b="0"/>
            <wp:docPr id="68" name="Рисунок 16" descr="операци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перации.png"/>
                    <pic:cNvPicPr/>
                  </pic:nvPicPr>
                  <pic:blipFill>
                    <a:blip r:embed="rId35" cstate="print"/>
                    <a:stretch>
                      <a:fillRect/>
                    </a:stretch>
                  </pic:blipFill>
                  <pic:spPr>
                    <a:xfrm>
                      <a:off x="0" y="0"/>
                      <a:ext cx="304843" cy="342948"/>
                    </a:xfrm>
                    <a:prstGeom prst="rect">
                      <a:avLst/>
                    </a:prstGeom>
                  </pic:spPr>
                </pic:pic>
              </a:graphicData>
            </a:graphic>
          </wp:inline>
        </w:drawing>
      </w:r>
      <w:r w:rsidRPr="002C5093">
        <w:rPr>
          <w:szCs w:val="28"/>
        </w:rPr>
        <w:t xml:space="preserve"> - «Операции»</w:t>
      </w:r>
      <w:r w:rsidR="00ED74F5" w:rsidRPr="002C5093">
        <w:rPr>
          <w:szCs w:val="28"/>
        </w:rPr>
        <w:t xml:space="preserve"> на панели инструментов, то в открывшемся окне обязательный параметр операции «Позиция(и) плана закупок» будет пустым</w:t>
      </w:r>
      <w:r w:rsidR="00390FC8">
        <w:rPr>
          <w:szCs w:val="28"/>
        </w:rPr>
        <w:t xml:space="preserve"> (см. Рисунок </w:t>
      </w:r>
      <w:r w:rsidR="004A03AA" w:rsidRPr="002C5093">
        <w:rPr>
          <w:szCs w:val="28"/>
        </w:rPr>
        <w:t>11)</w:t>
      </w:r>
      <w:r w:rsidR="00ED74F5" w:rsidRPr="002C5093">
        <w:rPr>
          <w:szCs w:val="28"/>
        </w:rPr>
        <w:t xml:space="preserve">. </w:t>
      </w:r>
      <w:r w:rsidR="00CE4000" w:rsidRPr="002C5093">
        <w:rPr>
          <w:szCs w:val="28"/>
        </w:rPr>
        <w:t xml:space="preserve">В этом случае в поле «Позиция(и) плана закупок» </w:t>
      </w:r>
      <w:r w:rsidR="00ED74F5" w:rsidRPr="002C5093">
        <w:rPr>
          <w:szCs w:val="28"/>
        </w:rPr>
        <w:t xml:space="preserve">нажмите кнопку «Вызов справочника», перейдите в заголовок интерфейса </w:t>
      </w:r>
      <w:r w:rsidR="0082715F" w:rsidRPr="002C5093">
        <w:rPr>
          <w:szCs w:val="28"/>
        </w:rPr>
        <w:t>«</w:t>
      </w:r>
      <w:r w:rsidR="00ED74F5" w:rsidRPr="002C5093">
        <w:rPr>
          <w:szCs w:val="28"/>
        </w:rPr>
        <w:t>Позиции планов закупок. Действующие</w:t>
      </w:r>
      <w:r w:rsidR="0082715F" w:rsidRPr="002C5093">
        <w:rPr>
          <w:szCs w:val="28"/>
        </w:rPr>
        <w:t>»</w:t>
      </w:r>
      <w:r w:rsidR="00ED74F5" w:rsidRPr="002C5093">
        <w:rPr>
          <w:szCs w:val="28"/>
        </w:rPr>
        <w:t xml:space="preserve"> или </w:t>
      </w:r>
      <w:r w:rsidR="0082715F" w:rsidRPr="002C5093">
        <w:rPr>
          <w:szCs w:val="28"/>
        </w:rPr>
        <w:t>«</w:t>
      </w:r>
      <w:r w:rsidR="00ED74F5" w:rsidRPr="002C5093">
        <w:rPr>
          <w:szCs w:val="28"/>
        </w:rPr>
        <w:t>Позиции планов закупок. Редактируемые</w:t>
      </w:r>
      <w:r w:rsidR="0082715F" w:rsidRPr="002C5093">
        <w:rPr>
          <w:szCs w:val="28"/>
        </w:rPr>
        <w:t>»</w:t>
      </w:r>
      <w:r w:rsidR="00ED74F5" w:rsidRPr="002C5093">
        <w:rPr>
          <w:szCs w:val="28"/>
        </w:rPr>
        <w:t xml:space="preserve"> и выберите нужные позиции плана закупок.</w:t>
      </w:r>
    </w:p>
    <w:p w14:paraId="57A63ED6" w14:textId="1A56B890" w:rsidR="00520733" w:rsidRPr="002C5093" w:rsidRDefault="004A03AA" w:rsidP="0024452C">
      <w:pPr>
        <w:jc w:val="center"/>
        <w:rPr>
          <w:rFonts w:cs="Times New Roman"/>
          <w:szCs w:val="28"/>
        </w:rPr>
      </w:pPr>
      <w:r w:rsidRPr="002C5093">
        <w:rPr>
          <w:rFonts w:cs="Times New Roman"/>
          <w:noProof/>
          <w:szCs w:val="28"/>
          <w:lang w:eastAsia="ru-RU"/>
        </w:rPr>
        <w:lastRenderedPageBreak/>
        <w:drawing>
          <wp:inline distT="0" distB="0" distL="0" distR="0" wp14:anchorId="36E0D07A" wp14:editId="69DACCF6">
            <wp:extent cx="5940425" cy="1313815"/>
            <wp:effectExtent l="0" t="0" r="3175" b="63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0425" cy="1313815"/>
                    </a:xfrm>
                    <a:prstGeom prst="rect">
                      <a:avLst/>
                    </a:prstGeom>
                  </pic:spPr>
                </pic:pic>
              </a:graphicData>
            </a:graphic>
          </wp:inline>
        </w:drawing>
      </w:r>
    </w:p>
    <w:p w14:paraId="477FEC17" w14:textId="72D88253" w:rsidR="004A03AA" w:rsidRPr="002C5093" w:rsidRDefault="00390FC8" w:rsidP="0024452C">
      <w:pPr>
        <w:pStyle w:val="a4"/>
        <w:spacing w:after="0" w:line="360" w:lineRule="auto"/>
        <w:rPr>
          <w:rFonts w:cs="Times New Roman"/>
          <w:i/>
          <w:szCs w:val="28"/>
        </w:rPr>
      </w:pPr>
      <w:r>
        <w:rPr>
          <w:rFonts w:cs="Times New Roman"/>
          <w:i/>
          <w:szCs w:val="28"/>
        </w:rPr>
        <w:t>Рисунок 1</w:t>
      </w:r>
      <w:r w:rsidR="004A03AA" w:rsidRPr="002C5093">
        <w:rPr>
          <w:rFonts w:cs="Times New Roman"/>
          <w:i/>
          <w:szCs w:val="28"/>
        </w:rPr>
        <w:t>1 – Параметры операции «</w:t>
      </w:r>
      <w:r w:rsidR="004A03AA" w:rsidRPr="002C5093">
        <w:rPr>
          <w:rFonts w:cs="Times New Roman"/>
          <w:bCs w:val="0"/>
          <w:i/>
          <w:color w:val="000000"/>
          <w:szCs w:val="28"/>
        </w:rPr>
        <w:t>Формирование позиции плана закупок на основании ранее созданной позиции плана закупок</w:t>
      </w:r>
      <w:r w:rsidR="004A03AA" w:rsidRPr="002C5093">
        <w:rPr>
          <w:rFonts w:cs="Times New Roman"/>
          <w:i/>
          <w:szCs w:val="28"/>
        </w:rPr>
        <w:t>»</w:t>
      </w:r>
    </w:p>
    <w:p w14:paraId="3ACC4924" w14:textId="77777777" w:rsidR="004A03AA" w:rsidRPr="002C5093" w:rsidRDefault="004A03AA" w:rsidP="00390FC8">
      <w:pPr>
        <w:ind w:firstLine="709"/>
        <w:jc w:val="both"/>
        <w:rPr>
          <w:rFonts w:cs="Times New Roman"/>
          <w:szCs w:val="28"/>
        </w:rPr>
      </w:pPr>
    </w:p>
    <w:p w14:paraId="799F1A06" w14:textId="7ACC4EDC" w:rsidR="006B2607" w:rsidRPr="002C5093" w:rsidRDefault="00E24225" w:rsidP="00390FC8">
      <w:pPr>
        <w:pStyle w:val="a"/>
        <w:numPr>
          <w:ilvl w:val="3"/>
          <w:numId w:val="13"/>
        </w:numPr>
        <w:spacing w:before="0" w:line="360" w:lineRule="auto"/>
        <w:ind w:left="0" w:firstLine="709"/>
        <w:rPr>
          <w:szCs w:val="28"/>
        </w:rPr>
      </w:pPr>
      <w:r w:rsidRPr="002C5093">
        <w:rPr>
          <w:szCs w:val="28"/>
        </w:rPr>
        <w:t xml:space="preserve">В параметре операции «Год плана закупок» укажите </w:t>
      </w:r>
      <w:r w:rsidR="006B2607" w:rsidRPr="002C5093">
        <w:rPr>
          <w:szCs w:val="28"/>
        </w:rPr>
        <w:t xml:space="preserve">год плана закупок, </w:t>
      </w:r>
      <w:r w:rsidR="00CE4000" w:rsidRPr="002C5093">
        <w:rPr>
          <w:szCs w:val="28"/>
        </w:rPr>
        <w:t>на</w:t>
      </w:r>
      <w:r w:rsidR="006B2607" w:rsidRPr="002C5093">
        <w:rPr>
          <w:szCs w:val="28"/>
        </w:rPr>
        <w:t xml:space="preserve"> котор</w:t>
      </w:r>
      <w:r w:rsidR="00CE4000" w:rsidRPr="002C5093">
        <w:rPr>
          <w:szCs w:val="28"/>
        </w:rPr>
        <w:t>ый</w:t>
      </w:r>
      <w:r w:rsidR="006B2607" w:rsidRPr="002C5093">
        <w:rPr>
          <w:szCs w:val="28"/>
        </w:rPr>
        <w:t xml:space="preserve"> создается </w:t>
      </w:r>
      <w:r w:rsidR="00CE4000" w:rsidRPr="002C5093">
        <w:rPr>
          <w:szCs w:val="28"/>
        </w:rPr>
        <w:t xml:space="preserve">новая </w:t>
      </w:r>
      <w:r w:rsidR="006B2607" w:rsidRPr="002C5093">
        <w:rPr>
          <w:szCs w:val="28"/>
        </w:rPr>
        <w:t>позиция</w:t>
      </w:r>
      <w:r w:rsidR="00F40568" w:rsidRPr="002C5093">
        <w:rPr>
          <w:szCs w:val="28"/>
        </w:rPr>
        <w:t>(и)</w:t>
      </w:r>
      <w:r w:rsidR="006B2607" w:rsidRPr="002C5093">
        <w:rPr>
          <w:szCs w:val="28"/>
        </w:rPr>
        <w:t xml:space="preserve"> плана.</w:t>
      </w:r>
    </w:p>
    <w:p w14:paraId="083142CD" w14:textId="56940A7F" w:rsidR="00E24225" w:rsidRPr="002C5093" w:rsidRDefault="006B2607" w:rsidP="00390FC8">
      <w:pPr>
        <w:pStyle w:val="a"/>
        <w:numPr>
          <w:ilvl w:val="3"/>
          <w:numId w:val="13"/>
        </w:numPr>
        <w:spacing w:before="0" w:line="360" w:lineRule="auto"/>
        <w:ind w:left="0" w:firstLine="709"/>
        <w:rPr>
          <w:szCs w:val="28"/>
        </w:rPr>
      </w:pPr>
      <w:r w:rsidRPr="002C5093">
        <w:rPr>
          <w:szCs w:val="28"/>
        </w:rPr>
        <w:t>После заполнения аргументов операции н</w:t>
      </w:r>
      <w:r w:rsidR="00E24225" w:rsidRPr="002C5093">
        <w:rPr>
          <w:szCs w:val="28"/>
        </w:rPr>
        <w:t>ажмите кн</w:t>
      </w:r>
      <w:r w:rsidR="00390FC8">
        <w:rPr>
          <w:szCs w:val="28"/>
        </w:rPr>
        <w:t xml:space="preserve">опку «Выполнить» (см. Рисунок </w:t>
      </w:r>
      <w:r w:rsidRPr="002C5093">
        <w:rPr>
          <w:szCs w:val="28"/>
        </w:rPr>
        <w:t>12</w:t>
      </w:r>
      <w:r w:rsidR="00E24225" w:rsidRPr="002C5093">
        <w:rPr>
          <w:szCs w:val="28"/>
        </w:rPr>
        <w:t>).</w:t>
      </w:r>
    </w:p>
    <w:p w14:paraId="2707E0CB" w14:textId="1C5EF9B8" w:rsidR="006B2607" w:rsidRPr="002C5093" w:rsidRDefault="005933AB" w:rsidP="0024452C">
      <w:pPr>
        <w:jc w:val="center"/>
        <w:rPr>
          <w:rFonts w:cs="Times New Roman"/>
          <w:szCs w:val="28"/>
        </w:rPr>
      </w:pPr>
      <w:r>
        <w:rPr>
          <w:noProof/>
          <w:lang w:eastAsia="ru-RU"/>
        </w:rPr>
        <w:drawing>
          <wp:inline distT="0" distB="0" distL="0" distR="0" wp14:anchorId="3BC1C065" wp14:editId="12FEAAED">
            <wp:extent cx="5715000" cy="18478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15000" cy="1847850"/>
                    </a:xfrm>
                    <a:prstGeom prst="rect">
                      <a:avLst/>
                    </a:prstGeom>
                  </pic:spPr>
                </pic:pic>
              </a:graphicData>
            </a:graphic>
          </wp:inline>
        </w:drawing>
      </w:r>
      <w:r w:rsidR="00390FC8">
        <w:rPr>
          <w:rFonts w:cs="Times New Roman"/>
          <w:i/>
          <w:szCs w:val="28"/>
        </w:rPr>
        <w:t xml:space="preserve">Рисунок </w:t>
      </w:r>
      <w:r w:rsidR="006B2607" w:rsidRPr="002C5093">
        <w:rPr>
          <w:rFonts w:cs="Times New Roman"/>
          <w:i/>
          <w:szCs w:val="28"/>
        </w:rPr>
        <w:t>12 – Выполнение операции «</w:t>
      </w:r>
      <w:r w:rsidR="006B2607" w:rsidRPr="002C5093">
        <w:rPr>
          <w:rFonts w:cs="Times New Roman"/>
          <w:bCs/>
          <w:i/>
          <w:color w:val="000000"/>
          <w:szCs w:val="28"/>
        </w:rPr>
        <w:t>Формирование позиции плана закупок на основании</w:t>
      </w:r>
      <w:r w:rsidR="00F40568" w:rsidRPr="002C5093">
        <w:rPr>
          <w:rFonts w:cs="Times New Roman"/>
          <w:bCs/>
          <w:i/>
          <w:color w:val="000000"/>
          <w:szCs w:val="28"/>
        </w:rPr>
        <w:t xml:space="preserve"> </w:t>
      </w:r>
      <w:r w:rsidR="00F40568" w:rsidRPr="002C5093">
        <w:rPr>
          <w:rFonts w:cs="Times New Roman"/>
          <w:i/>
          <w:color w:val="000000"/>
          <w:szCs w:val="28"/>
        </w:rPr>
        <w:t>ранее созданной позиции плана закупок</w:t>
      </w:r>
      <w:r w:rsidR="006B2607" w:rsidRPr="002C5093">
        <w:rPr>
          <w:rFonts w:cs="Times New Roman"/>
          <w:bCs/>
          <w:i/>
          <w:color w:val="000000"/>
          <w:szCs w:val="28"/>
        </w:rPr>
        <w:t>»</w:t>
      </w:r>
    </w:p>
    <w:p w14:paraId="4DA3E208" w14:textId="77777777" w:rsidR="006B2607" w:rsidRPr="002C5093" w:rsidRDefault="006B2607" w:rsidP="00390FC8">
      <w:pPr>
        <w:ind w:firstLine="709"/>
        <w:jc w:val="both"/>
        <w:rPr>
          <w:rFonts w:cs="Times New Roman"/>
          <w:szCs w:val="28"/>
        </w:rPr>
      </w:pPr>
    </w:p>
    <w:p w14:paraId="78ADC8AE" w14:textId="6CA597A5" w:rsidR="000C76FF" w:rsidRPr="002C5093" w:rsidRDefault="00262FED" w:rsidP="00390FC8">
      <w:pPr>
        <w:pStyle w:val="a"/>
        <w:numPr>
          <w:ilvl w:val="3"/>
          <w:numId w:val="13"/>
        </w:numPr>
        <w:spacing w:before="0" w:line="360" w:lineRule="auto"/>
        <w:ind w:left="0" w:firstLine="709"/>
        <w:rPr>
          <w:szCs w:val="28"/>
        </w:rPr>
      </w:pPr>
      <w:r w:rsidRPr="002C5093">
        <w:rPr>
          <w:szCs w:val="28"/>
        </w:rPr>
        <w:t>Новые позиции плана закупок автоматически добавляются на интерфейс «Позиции планов закупок. Редактируемые» и являются копиями исходных</w:t>
      </w:r>
      <w:r w:rsidR="000C76FF" w:rsidRPr="002C5093">
        <w:rPr>
          <w:szCs w:val="28"/>
        </w:rPr>
        <w:t xml:space="preserve"> документ</w:t>
      </w:r>
      <w:r w:rsidRPr="002C5093">
        <w:rPr>
          <w:szCs w:val="28"/>
        </w:rPr>
        <w:t>ов</w:t>
      </w:r>
      <w:r w:rsidR="000C76FF" w:rsidRPr="002C5093">
        <w:rPr>
          <w:szCs w:val="28"/>
        </w:rPr>
        <w:t xml:space="preserve"> - всех полей заголовка и детализаций. На </w:t>
      </w:r>
      <w:r w:rsidR="00390FC8">
        <w:rPr>
          <w:szCs w:val="28"/>
        </w:rPr>
        <w:t xml:space="preserve">Рисунке </w:t>
      </w:r>
      <w:r w:rsidR="006F7DCC" w:rsidRPr="002C5093">
        <w:rPr>
          <w:szCs w:val="28"/>
        </w:rPr>
        <w:t>13</w:t>
      </w:r>
      <w:r w:rsidR="00540F74" w:rsidRPr="002C5093">
        <w:rPr>
          <w:szCs w:val="28"/>
        </w:rPr>
        <w:t xml:space="preserve"> </w:t>
      </w:r>
      <w:r w:rsidR="000C76FF" w:rsidRPr="002C5093">
        <w:rPr>
          <w:szCs w:val="28"/>
        </w:rPr>
        <w:t xml:space="preserve">приведен скриншот </w:t>
      </w:r>
      <w:r w:rsidR="006F7DCC" w:rsidRPr="002C5093">
        <w:rPr>
          <w:szCs w:val="28"/>
        </w:rPr>
        <w:t xml:space="preserve">новой позиции плана закупок, сформированной с помощью данной операции, и </w:t>
      </w:r>
      <w:r w:rsidRPr="00C97561">
        <w:rPr>
          <w:szCs w:val="28"/>
        </w:rPr>
        <w:t>исходной позиции плана закупок</w:t>
      </w:r>
      <w:r w:rsidR="000C76FF" w:rsidRPr="00C97561">
        <w:rPr>
          <w:szCs w:val="28"/>
        </w:rPr>
        <w:t>.</w:t>
      </w:r>
    </w:p>
    <w:p w14:paraId="73EF18CD" w14:textId="18FA3F18" w:rsidR="00096421" w:rsidRPr="002C5093" w:rsidRDefault="009F7206" w:rsidP="0024452C">
      <w:pPr>
        <w:jc w:val="center"/>
        <w:rPr>
          <w:rFonts w:cs="Times New Roman"/>
          <w:szCs w:val="28"/>
        </w:rPr>
      </w:pPr>
      <w:r>
        <w:rPr>
          <w:noProof/>
          <w:lang w:eastAsia="ru-RU"/>
        </w:rPr>
        <w:lastRenderedPageBreak/>
        <w:drawing>
          <wp:inline distT="0" distB="0" distL="0" distR="0" wp14:anchorId="53533E7B" wp14:editId="16A693CC">
            <wp:extent cx="5940425" cy="2012950"/>
            <wp:effectExtent l="0" t="0" r="3175"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0425" cy="2012950"/>
                    </a:xfrm>
                    <a:prstGeom prst="rect">
                      <a:avLst/>
                    </a:prstGeom>
                  </pic:spPr>
                </pic:pic>
              </a:graphicData>
            </a:graphic>
          </wp:inline>
        </w:drawing>
      </w:r>
    </w:p>
    <w:p w14:paraId="36975CBF" w14:textId="39C8C257" w:rsidR="00096421" w:rsidRPr="002C5093" w:rsidRDefault="00390FC8" w:rsidP="0024452C">
      <w:pPr>
        <w:pStyle w:val="a4"/>
        <w:spacing w:after="0" w:line="360" w:lineRule="auto"/>
        <w:rPr>
          <w:rFonts w:cs="Times New Roman"/>
          <w:i/>
          <w:szCs w:val="28"/>
        </w:rPr>
      </w:pPr>
      <w:r>
        <w:rPr>
          <w:rFonts w:cs="Times New Roman"/>
          <w:i/>
          <w:szCs w:val="28"/>
        </w:rPr>
        <w:t xml:space="preserve">Рисунок </w:t>
      </w:r>
      <w:r w:rsidR="00096421" w:rsidRPr="002C5093">
        <w:rPr>
          <w:rFonts w:cs="Times New Roman"/>
          <w:i/>
          <w:szCs w:val="28"/>
        </w:rPr>
        <w:t>13 – Новая позиция пла</w:t>
      </w:r>
      <w:r w:rsidR="009F7206">
        <w:rPr>
          <w:rFonts w:cs="Times New Roman"/>
          <w:i/>
          <w:szCs w:val="28"/>
        </w:rPr>
        <w:t>на закупок (год документа - 2019</w:t>
      </w:r>
      <w:r w:rsidR="00096421" w:rsidRPr="002C5093">
        <w:rPr>
          <w:rFonts w:cs="Times New Roman"/>
          <w:i/>
          <w:szCs w:val="28"/>
        </w:rPr>
        <w:t>) и исходная позиция пла</w:t>
      </w:r>
      <w:r w:rsidR="009F7206">
        <w:rPr>
          <w:rFonts w:cs="Times New Roman"/>
          <w:i/>
          <w:szCs w:val="28"/>
        </w:rPr>
        <w:t>на закупок (год документа - 2018</w:t>
      </w:r>
      <w:r w:rsidR="00096421" w:rsidRPr="002C5093">
        <w:rPr>
          <w:rFonts w:cs="Times New Roman"/>
          <w:i/>
          <w:szCs w:val="28"/>
        </w:rPr>
        <w:t>)</w:t>
      </w:r>
    </w:p>
    <w:p w14:paraId="72B24548" w14:textId="24C67015" w:rsidR="00096421" w:rsidRPr="002C5093" w:rsidRDefault="00096421" w:rsidP="00390FC8">
      <w:pPr>
        <w:ind w:firstLine="709"/>
        <w:jc w:val="both"/>
        <w:rPr>
          <w:rFonts w:cs="Times New Roman"/>
          <w:szCs w:val="28"/>
        </w:rPr>
      </w:pPr>
      <w:r w:rsidRPr="002C5093">
        <w:rPr>
          <w:rFonts w:cs="Times New Roman"/>
          <w:szCs w:val="28"/>
        </w:rPr>
        <w:t xml:space="preserve"> </w:t>
      </w:r>
    </w:p>
    <w:p w14:paraId="470919E7" w14:textId="4318AD1A" w:rsidR="00520733" w:rsidRPr="0061317D" w:rsidRDefault="004210F1" w:rsidP="00390FC8">
      <w:pPr>
        <w:ind w:firstLine="709"/>
        <w:jc w:val="both"/>
        <w:rPr>
          <w:rFonts w:cs="Times New Roman"/>
          <w:color w:val="FF0000"/>
          <w:szCs w:val="28"/>
        </w:rPr>
      </w:pPr>
      <w:r w:rsidRPr="0061317D">
        <w:rPr>
          <w:color w:val="FF0000"/>
          <w:szCs w:val="28"/>
        </w:rPr>
        <w:t>ВНИМАНИЕ</w:t>
      </w:r>
      <w:r w:rsidR="00520733" w:rsidRPr="0061317D">
        <w:rPr>
          <w:rFonts w:cs="Times New Roman"/>
          <w:color w:val="FF0000"/>
          <w:szCs w:val="28"/>
        </w:rPr>
        <w:t>!</w:t>
      </w:r>
    </w:p>
    <w:p w14:paraId="43338723" w14:textId="7F1CB753" w:rsidR="00520733" w:rsidRPr="002C5093" w:rsidRDefault="00FF0E43" w:rsidP="00390FC8">
      <w:pPr>
        <w:ind w:firstLine="709"/>
        <w:jc w:val="both"/>
        <w:rPr>
          <w:rFonts w:cs="Times New Roman"/>
          <w:i/>
          <w:color w:val="7030A0"/>
          <w:szCs w:val="28"/>
        </w:rPr>
      </w:pPr>
      <w:r w:rsidRPr="002C5093">
        <w:rPr>
          <w:rFonts w:cs="Times New Roman"/>
          <w:i/>
          <w:color w:val="7030A0"/>
          <w:szCs w:val="28"/>
        </w:rPr>
        <w:t>После</w:t>
      </w:r>
      <w:r w:rsidR="00520733" w:rsidRPr="002C5093">
        <w:rPr>
          <w:rFonts w:cs="Times New Roman"/>
          <w:i/>
          <w:color w:val="7030A0"/>
          <w:szCs w:val="28"/>
        </w:rPr>
        <w:t xml:space="preserve"> </w:t>
      </w:r>
      <w:r w:rsidR="001B6EA3" w:rsidRPr="002C5093">
        <w:rPr>
          <w:rFonts w:cs="Times New Roman"/>
          <w:i/>
          <w:color w:val="7030A0"/>
          <w:szCs w:val="28"/>
        </w:rPr>
        <w:t>выполнении</w:t>
      </w:r>
      <w:r w:rsidRPr="002C5093">
        <w:rPr>
          <w:rFonts w:cs="Times New Roman"/>
          <w:i/>
          <w:color w:val="7030A0"/>
          <w:szCs w:val="28"/>
        </w:rPr>
        <w:t xml:space="preserve"> операции в сформированном</w:t>
      </w:r>
      <w:r w:rsidR="00520733" w:rsidRPr="002C5093">
        <w:rPr>
          <w:rFonts w:cs="Times New Roman"/>
          <w:i/>
          <w:color w:val="7030A0"/>
          <w:szCs w:val="28"/>
        </w:rPr>
        <w:t xml:space="preserve"> документ</w:t>
      </w:r>
      <w:r w:rsidRPr="002C5093">
        <w:rPr>
          <w:rFonts w:cs="Times New Roman"/>
          <w:i/>
          <w:color w:val="7030A0"/>
          <w:szCs w:val="28"/>
        </w:rPr>
        <w:t>е</w:t>
      </w:r>
      <w:r w:rsidR="00520733" w:rsidRPr="002C5093">
        <w:rPr>
          <w:rFonts w:cs="Times New Roman"/>
          <w:i/>
          <w:color w:val="7030A0"/>
          <w:szCs w:val="28"/>
        </w:rPr>
        <w:t xml:space="preserve"> поля </w:t>
      </w:r>
      <w:r w:rsidR="00262FED" w:rsidRPr="002C5093">
        <w:rPr>
          <w:rFonts w:cs="Times New Roman"/>
          <w:i/>
          <w:color w:val="7030A0"/>
          <w:szCs w:val="28"/>
        </w:rPr>
        <w:t>«</w:t>
      </w:r>
      <w:r w:rsidR="00520733" w:rsidRPr="002C5093">
        <w:rPr>
          <w:rFonts w:cs="Times New Roman"/>
          <w:i/>
          <w:color w:val="7030A0"/>
          <w:szCs w:val="28"/>
        </w:rPr>
        <w:t>Примечание</w:t>
      </w:r>
      <w:r w:rsidR="00262FED" w:rsidRPr="002C5093">
        <w:rPr>
          <w:rFonts w:cs="Times New Roman"/>
          <w:i/>
          <w:color w:val="7030A0"/>
          <w:szCs w:val="28"/>
        </w:rPr>
        <w:t>»</w:t>
      </w:r>
      <w:r w:rsidR="00520733" w:rsidRPr="002C5093">
        <w:rPr>
          <w:rFonts w:cs="Times New Roman"/>
          <w:i/>
          <w:color w:val="7030A0"/>
          <w:szCs w:val="28"/>
        </w:rPr>
        <w:t xml:space="preserve">, </w:t>
      </w:r>
      <w:r w:rsidR="00262FED" w:rsidRPr="002C5093">
        <w:rPr>
          <w:rFonts w:cs="Times New Roman"/>
          <w:i/>
          <w:color w:val="7030A0"/>
          <w:szCs w:val="28"/>
        </w:rPr>
        <w:t>«</w:t>
      </w:r>
      <w:r w:rsidR="00520733" w:rsidRPr="002C5093">
        <w:rPr>
          <w:rFonts w:cs="Times New Roman"/>
          <w:i/>
          <w:color w:val="7030A0"/>
          <w:szCs w:val="28"/>
        </w:rPr>
        <w:t>Обоснование внесения изменений</w:t>
      </w:r>
      <w:r w:rsidR="00262FED" w:rsidRPr="002C5093">
        <w:rPr>
          <w:rFonts w:cs="Times New Roman"/>
          <w:i/>
          <w:color w:val="7030A0"/>
          <w:szCs w:val="28"/>
        </w:rPr>
        <w:t>»</w:t>
      </w:r>
      <w:r w:rsidR="00520733" w:rsidRPr="002C5093">
        <w:rPr>
          <w:rFonts w:cs="Times New Roman"/>
          <w:i/>
          <w:color w:val="7030A0"/>
          <w:szCs w:val="28"/>
        </w:rPr>
        <w:t xml:space="preserve"> заголовка документа очищаются. Кроме этого очищается детализация «История </w:t>
      </w:r>
      <w:r w:rsidR="006816A8" w:rsidRPr="002C5093">
        <w:rPr>
          <w:rFonts w:cs="Times New Roman"/>
          <w:i/>
          <w:color w:val="7030A0"/>
          <w:szCs w:val="28"/>
        </w:rPr>
        <w:t>переходов</w:t>
      </w:r>
      <w:r w:rsidR="00520733" w:rsidRPr="002C5093">
        <w:rPr>
          <w:rFonts w:cs="Times New Roman"/>
          <w:i/>
          <w:color w:val="7030A0"/>
          <w:szCs w:val="28"/>
        </w:rPr>
        <w:t xml:space="preserve">». Поле </w:t>
      </w:r>
      <w:r w:rsidR="00262FED" w:rsidRPr="002C5093">
        <w:rPr>
          <w:rFonts w:cs="Times New Roman"/>
          <w:i/>
          <w:color w:val="7030A0"/>
          <w:szCs w:val="28"/>
        </w:rPr>
        <w:t>«</w:t>
      </w:r>
      <w:r w:rsidR="00520733" w:rsidRPr="002C5093">
        <w:rPr>
          <w:rFonts w:cs="Times New Roman"/>
          <w:i/>
          <w:color w:val="7030A0"/>
          <w:szCs w:val="28"/>
        </w:rPr>
        <w:t>Тип документа</w:t>
      </w:r>
      <w:r w:rsidR="00262FED" w:rsidRPr="002C5093">
        <w:rPr>
          <w:rFonts w:cs="Times New Roman"/>
          <w:i/>
          <w:color w:val="7030A0"/>
          <w:szCs w:val="28"/>
        </w:rPr>
        <w:t>»</w:t>
      </w:r>
      <w:r w:rsidR="00520733" w:rsidRPr="002C5093">
        <w:rPr>
          <w:rFonts w:cs="Times New Roman"/>
          <w:i/>
          <w:color w:val="7030A0"/>
          <w:szCs w:val="28"/>
        </w:rPr>
        <w:t xml:space="preserve"> в заголовке заполняется значением «</w:t>
      </w:r>
      <w:r w:rsidR="00176E17" w:rsidRPr="002C5093">
        <w:rPr>
          <w:rFonts w:cs="Times New Roman"/>
          <w:i/>
          <w:color w:val="7030A0"/>
          <w:szCs w:val="28"/>
        </w:rPr>
        <w:t>Позиция плана закупок</w:t>
      </w:r>
      <w:r w:rsidR="00520733" w:rsidRPr="002C5093">
        <w:rPr>
          <w:rFonts w:cs="Times New Roman"/>
          <w:i/>
          <w:color w:val="7030A0"/>
          <w:szCs w:val="28"/>
        </w:rPr>
        <w:t>». Связь с первоначальным документом теряется.</w:t>
      </w:r>
    </w:p>
    <w:p w14:paraId="5E7F1E07" w14:textId="5D30064A" w:rsidR="00BC3CEE" w:rsidRPr="002C5093" w:rsidRDefault="00096421" w:rsidP="00390FC8">
      <w:pPr>
        <w:ind w:firstLine="709"/>
        <w:jc w:val="both"/>
        <w:rPr>
          <w:rFonts w:eastAsia="Times New Roman" w:cs="Times New Roman"/>
          <w:i/>
          <w:color w:val="7030A0"/>
          <w:szCs w:val="28"/>
          <w:lang w:eastAsia="ru-RU"/>
        </w:rPr>
      </w:pPr>
      <w:r w:rsidRPr="002C5093">
        <w:rPr>
          <w:rFonts w:cs="Times New Roman"/>
          <w:i/>
          <w:color w:val="7030A0"/>
          <w:szCs w:val="28"/>
        </w:rPr>
        <w:t xml:space="preserve">Для каждой строки </w:t>
      </w:r>
      <w:r w:rsidR="00BC3CEE" w:rsidRPr="002C5093">
        <w:rPr>
          <w:rFonts w:cs="Times New Roman"/>
          <w:i/>
          <w:color w:val="7030A0"/>
          <w:szCs w:val="28"/>
        </w:rPr>
        <w:t xml:space="preserve">детализации «Финансовое обеспечение» </w:t>
      </w:r>
      <w:r w:rsidRPr="002C5093">
        <w:rPr>
          <w:rFonts w:cs="Times New Roman"/>
          <w:i/>
          <w:color w:val="7030A0"/>
          <w:szCs w:val="28"/>
        </w:rPr>
        <w:t>поля</w:t>
      </w:r>
      <w:r w:rsidR="00BC3CEE" w:rsidRPr="002C5093">
        <w:rPr>
          <w:rFonts w:cs="Times New Roman"/>
          <w:i/>
          <w:color w:val="7030A0"/>
          <w:szCs w:val="28"/>
        </w:rPr>
        <w:t xml:space="preserve"> «</w:t>
      </w:r>
      <w:r w:rsidR="00BC3CEE" w:rsidRPr="002C5093">
        <w:rPr>
          <w:rStyle w:val="a5"/>
          <w:rFonts w:eastAsiaTheme="majorEastAsia" w:cs="Times New Roman"/>
          <w:b w:val="0"/>
          <w:i/>
          <w:color w:val="7030A0"/>
          <w:szCs w:val="28"/>
        </w:rPr>
        <w:t>Финансовое обеспечение на текущий финансовый год, руб.</w:t>
      </w:r>
      <w:r w:rsidR="00BC3CEE" w:rsidRPr="002C5093">
        <w:rPr>
          <w:rFonts w:cs="Times New Roman"/>
          <w:i/>
          <w:color w:val="7030A0"/>
          <w:szCs w:val="28"/>
        </w:rPr>
        <w:t>», «</w:t>
      </w:r>
      <w:r w:rsidR="00BC3CEE" w:rsidRPr="002C5093">
        <w:rPr>
          <w:rStyle w:val="a5"/>
          <w:rFonts w:eastAsiaTheme="majorEastAsia" w:cs="Times New Roman"/>
          <w:b w:val="0"/>
          <w:i/>
          <w:color w:val="7030A0"/>
          <w:szCs w:val="28"/>
        </w:rPr>
        <w:t>Финансовое обеспечение на первый плановый год, руб.</w:t>
      </w:r>
      <w:r w:rsidR="00BC3CEE" w:rsidRPr="002C5093">
        <w:rPr>
          <w:rFonts w:cs="Times New Roman"/>
          <w:i/>
          <w:color w:val="7030A0"/>
          <w:szCs w:val="28"/>
        </w:rPr>
        <w:t>», «</w:t>
      </w:r>
      <w:r w:rsidR="00BC3CEE" w:rsidRPr="002C5093">
        <w:rPr>
          <w:rStyle w:val="a5"/>
          <w:rFonts w:eastAsiaTheme="majorEastAsia" w:cs="Times New Roman"/>
          <w:b w:val="0"/>
          <w:i/>
          <w:color w:val="7030A0"/>
          <w:szCs w:val="28"/>
        </w:rPr>
        <w:t>Финансовое обеспечение на второй плановый год, руб.</w:t>
      </w:r>
      <w:r w:rsidR="00BC3CEE" w:rsidRPr="002C5093">
        <w:rPr>
          <w:rFonts w:cs="Times New Roman"/>
          <w:i/>
          <w:color w:val="7030A0"/>
          <w:szCs w:val="28"/>
        </w:rPr>
        <w:t>», «</w:t>
      </w:r>
      <w:r w:rsidR="00BC3CEE" w:rsidRPr="002C5093">
        <w:rPr>
          <w:rStyle w:val="a5"/>
          <w:rFonts w:eastAsiaTheme="majorEastAsia" w:cs="Times New Roman"/>
          <w:b w:val="0"/>
          <w:i/>
          <w:color w:val="7030A0"/>
          <w:szCs w:val="28"/>
        </w:rPr>
        <w:t>Финансовое обеспечение на последующие годы, руб.</w:t>
      </w:r>
      <w:r w:rsidR="00BC3CEE" w:rsidRPr="002C5093">
        <w:rPr>
          <w:rFonts w:cs="Times New Roman"/>
          <w:i/>
          <w:color w:val="7030A0"/>
          <w:szCs w:val="28"/>
        </w:rPr>
        <w:t>»</w:t>
      </w:r>
      <w:r w:rsidRPr="002C5093">
        <w:rPr>
          <w:rFonts w:cs="Times New Roman"/>
          <w:i/>
          <w:color w:val="7030A0"/>
          <w:szCs w:val="28"/>
        </w:rPr>
        <w:t xml:space="preserve"> заполняются данными из первоначального документа с учетом </w:t>
      </w:r>
      <w:r w:rsidR="004921A3" w:rsidRPr="002C5093">
        <w:rPr>
          <w:rFonts w:cs="Times New Roman"/>
          <w:i/>
          <w:color w:val="7030A0"/>
          <w:szCs w:val="28"/>
        </w:rPr>
        <w:t xml:space="preserve">сдвига </w:t>
      </w:r>
      <w:r w:rsidR="00B1515C" w:rsidRPr="002C5093">
        <w:rPr>
          <w:rFonts w:cs="Times New Roman"/>
          <w:i/>
          <w:color w:val="7030A0"/>
          <w:szCs w:val="28"/>
        </w:rPr>
        <w:t>сумм</w:t>
      </w:r>
      <w:r w:rsidR="004921A3" w:rsidRPr="002C5093">
        <w:rPr>
          <w:rFonts w:cs="Times New Roman"/>
          <w:i/>
          <w:color w:val="7030A0"/>
          <w:szCs w:val="28"/>
        </w:rPr>
        <w:t xml:space="preserve"> в зависимости от разницы значений</w:t>
      </w:r>
      <w:r w:rsidR="004921A3" w:rsidRPr="002C5093">
        <w:rPr>
          <w:rFonts w:cs="Times New Roman"/>
          <w:color w:val="7030A0"/>
          <w:szCs w:val="28"/>
        </w:rPr>
        <w:t xml:space="preserve"> </w:t>
      </w:r>
      <w:r w:rsidR="004921A3" w:rsidRPr="002C5093">
        <w:rPr>
          <w:rFonts w:cs="Times New Roman"/>
          <w:i/>
          <w:color w:val="7030A0"/>
          <w:szCs w:val="28"/>
        </w:rPr>
        <w:t>пол</w:t>
      </w:r>
      <w:r w:rsidR="00B1515C" w:rsidRPr="002C5093">
        <w:rPr>
          <w:rFonts w:cs="Times New Roman"/>
          <w:i/>
          <w:color w:val="7030A0"/>
          <w:szCs w:val="28"/>
        </w:rPr>
        <w:t>я</w:t>
      </w:r>
      <w:r w:rsidR="004921A3" w:rsidRPr="002C5093">
        <w:rPr>
          <w:rFonts w:cs="Times New Roman"/>
          <w:i/>
          <w:color w:val="7030A0"/>
          <w:szCs w:val="28"/>
        </w:rPr>
        <w:t xml:space="preserve"> «</w:t>
      </w:r>
      <w:r w:rsidR="004921A3" w:rsidRPr="002C5093">
        <w:rPr>
          <w:rFonts w:eastAsia="Times New Roman" w:cs="Times New Roman"/>
          <w:i/>
          <w:color w:val="7030A0"/>
          <w:szCs w:val="28"/>
          <w:lang w:eastAsia="ru-RU"/>
        </w:rPr>
        <w:t>Год документа» исходной позиции плана закупок и параметр</w:t>
      </w:r>
      <w:r w:rsidR="001D5532" w:rsidRPr="002C5093">
        <w:rPr>
          <w:rFonts w:eastAsia="Times New Roman" w:cs="Times New Roman"/>
          <w:i/>
          <w:color w:val="7030A0"/>
          <w:szCs w:val="28"/>
          <w:lang w:eastAsia="ru-RU"/>
        </w:rPr>
        <w:t>а</w:t>
      </w:r>
      <w:r w:rsidR="004921A3" w:rsidRPr="002C5093">
        <w:rPr>
          <w:rFonts w:eastAsia="Times New Roman" w:cs="Times New Roman"/>
          <w:i/>
          <w:color w:val="7030A0"/>
          <w:szCs w:val="28"/>
          <w:lang w:eastAsia="ru-RU"/>
        </w:rPr>
        <w:t xml:space="preserve"> операции «Год плана закупок».</w:t>
      </w:r>
    </w:p>
    <w:p w14:paraId="2CD7F827" w14:textId="3A7FE062" w:rsidR="00B1515C" w:rsidRPr="002C5093" w:rsidRDefault="00B1515C" w:rsidP="00390FC8">
      <w:pPr>
        <w:ind w:firstLine="709"/>
        <w:jc w:val="both"/>
        <w:rPr>
          <w:rFonts w:cs="Times New Roman"/>
          <w:i/>
          <w:color w:val="7030A0"/>
          <w:szCs w:val="28"/>
        </w:rPr>
      </w:pPr>
      <w:r w:rsidRPr="002C5093">
        <w:rPr>
          <w:rFonts w:cs="Times New Roman"/>
          <w:i/>
          <w:color w:val="7030A0"/>
          <w:szCs w:val="28"/>
        </w:rPr>
        <w:t xml:space="preserve">Например, если </w:t>
      </w:r>
      <w:r w:rsidR="00C26E84" w:rsidRPr="002C5093">
        <w:rPr>
          <w:rFonts w:cs="Times New Roman"/>
          <w:i/>
          <w:color w:val="7030A0"/>
          <w:szCs w:val="28"/>
        </w:rPr>
        <w:t>в</w:t>
      </w:r>
      <w:r w:rsidRPr="002C5093">
        <w:rPr>
          <w:rFonts w:cs="Times New Roman"/>
          <w:i/>
          <w:color w:val="7030A0"/>
          <w:szCs w:val="28"/>
        </w:rPr>
        <w:t xml:space="preserve"> исходной позиции плана закупок в поле «Год документа»</w:t>
      </w:r>
      <w:r w:rsidR="00C26E84" w:rsidRPr="002C5093">
        <w:rPr>
          <w:rFonts w:cs="Times New Roman"/>
          <w:i/>
          <w:color w:val="7030A0"/>
          <w:szCs w:val="28"/>
        </w:rPr>
        <w:t xml:space="preserve"> указано значение</w:t>
      </w:r>
      <w:r w:rsidR="009F7206">
        <w:rPr>
          <w:rFonts w:cs="Times New Roman"/>
          <w:i/>
          <w:color w:val="7030A0"/>
          <w:szCs w:val="28"/>
        </w:rPr>
        <w:t xml:space="preserve"> 2018</w:t>
      </w:r>
      <w:r w:rsidRPr="002C5093">
        <w:rPr>
          <w:rFonts w:cs="Times New Roman"/>
          <w:i/>
          <w:color w:val="7030A0"/>
          <w:szCs w:val="28"/>
        </w:rPr>
        <w:t xml:space="preserve"> и детализация «Финансовое обеспечение» заполнена как указано на </w:t>
      </w:r>
      <w:r w:rsidR="004E20E6" w:rsidRPr="002C5093">
        <w:rPr>
          <w:rFonts w:cs="Times New Roman"/>
          <w:i/>
          <w:color w:val="7030A0"/>
          <w:szCs w:val="28"/>
        </w:rPr>
        <w:t>рисунке ниже</w:t>
      </w:r>
      <w:r w:rsidRPr="002C5093">
        <w:rPr>
          <w:rFonts w:cs="Times New Roman"/>
          <w:i/>
          <w:color w:val="7030A0"/>
          <w:szCs w:val="28"/>
        </w:rPr>
        <w:t>, то:</w:t>
      </w:r>
    </w:p>
    <w:p w14:paraId="489F35CF" w14:textId="73FD2C79" w:rsidR="004921A3" w:rsidRPr="002C5093" w:rsidRDefault="004921A3" w:rsidP="00390FC8">
      <w:pPr>
        <w:ind w:firstLine="709"/>
        <w:jc w:val="both"/>
        <w:rPr>
          <w:rFonts w:cs="Times New Roman"/>
          <w:i/>
          <w:color w:val="7030A0"/>
          <w:szCs w:val="28"/>
        </w:rPr>
      </w:pPr>
      <w:r w:rsidRPr="002C5093">
        <w:rPr>
          <w:rFonts w:cs="Times New Roman"/>
          <w:i/>
          <w:noProof/>
          <w:color w:val="7030A0"/>
          <w:szCs w:val="28"/>
          <w:lang w:eastAsia="ru-RU"/>
        </w:rPr>
        <w:drawing>
          <wp:inline distT="0" distB="0" distL="0" distR="0" wp14:anchorId="6BD856C9" wp14:editId="5932097C">
            <wp:extent cx="5940425" cy="572135"/>
            <wp:effectExtent l="0" t="0" r="317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0425" cy="572135"/>
                    </a:xfrm>
                    <a:prstGeom prst="rect">
                      <a:avLst/>
                    </a:prstGeom>
                  </pic:spPr>
                </pic:pic>
              </a:graphicData>
            </a:graphic>
          </wp:inline>
        </w:drawing>
      </w:r>
    </w:p>
    <w:p w14:paraId="60C71F69" w14:textId="73927BEA" w:rsidR="001D5532" w:rsidRPr="002C5093" w:rsidRDefault="00B1515C" w:rsidP="00390FC8">
      <w:pPr>
        <w:pStyle w:val="a"/>
        <w:numPr>
          <w:ilvl w:val="0"/>
          <w:numId w:val="15"/>
        </w:numPr>
        <w:spacing w:before="0" w:line="360" w:lineRule="auto"/>
        <w:ind w:left="0" w:firstLine="709"/>
        <w:rPr>
          <w:i/>
          <w:color w:val="7030A0"/>
          <w:szCs w:val="28"/>
        </w:rPr>
      </w:pPr>
      <w:r w:rsidRPr="002C5093">
        <w:rPr>
          <w:i/>
          <w:color w:val="7030A0"/>
          <w:szCs w:val="28"/>
        </w:rPr>
        <w:lastRenderedPageBreak/>
        <w:t xml:space="preserve">после выполнения операции по формированию </w:t>
      </w:r>
      <w:r w:rsidR="00CE4000" w:rsidRPr="002C5093">
        <w:rPr>
          <w:i/>
          <w:color w:val="7030A0"/>
          <w:szCs w:val="28"/>
        </w:rPr>
        <w:t xml:space="preserve">новой </w:t>
      </w:r>
      <w:r w:rsidRPr="002C5093">
        <w:rPr>
          <w:i/>
          <w:color w:val="7030A0"/>
          <w:szCs w:val="28"/>
        </w:rPr>
        <w:t xml:space="preserve">позиции плана закупок на </w:t>
      </w:r>
      <w:r w:rsidR="009F7206">
        <w:rPr>
          <w:b/>
          <w:i/>
          <w:color w:val="7030A0"/>
          <w:szCs w:val="28"/>
        </w:rPr>
        <w:t>2019</w:t>
      </w:r>
      <w:r w:rsidRPr="002C5093">
        <w:rPr>
          <w:i/>
          <w:color w:val="7030A0"/>
          <w:szCs w:val="28"/>
        </w:rPr>
        <w:t xml:space="preserve"> год детализация «Финансовое обеспечение» заполнится следующим образом</w:t>
      </w:r>
      <w:r w:rsidR="004E20E6" w:rsidRPr="002C5093">
        <w:rPr>
          <w:i/>
          <w:color w:val="7030A0"/>
          <w:szCs w:val="28"/>
        </w:rPr>
        <w:t>:</w:t>
      </w:r>
    </w:p>
    <w:p w14:paraId="1CE43EF7" w14:textId="6ED7609C" w:rsidR="001D5532" w:rsidRPr="002C5093" w:rsidRDefault="001D5532" w:rsidP="00390FC8">
      <w:pPr>
        <w:ind w:firstLine="709"/>
        <w:jc w:val="both"/>
        <w:rPr>
          <w:rFonts w:eastAsia="Times New Roman" w:cs="Times New Roman"/>
          <w:i/>
          <w:color w:val="7030A0"/>
          <w:szCs w:val="28"/>
          <w:lang w:eastAsia="ru-RU"/>
        </w:rPr>
      </w:pPr>
      <w:r w:rsidRPr="002C5093">
        <w:rPr>
          <w:rFonts w:cs="Times New Roman"/>
          <w:i/>
          <w:noProof/>
          <w:color w:val="7030A0"/>
          <w:szCs w:val="28"/>
          <w:lang w:eastAsia="ru-RU"/>
        </w:rPr>
        <w:drawing>
          <wp:inline distT="0" distB="0" distL="0" distR="0" wp14:anchorId="37FF4C54" wp14:editId="69DA3771">
            <wp:extent cx="5940425" cy="599440"/>
            <wp:effectExtent l="0" t="0" r="317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0425" cy="599440"/>
                    </a:xfrm>
                    <a:prstGeom prst="rect">
                      <a:avLst/>
                    </a:prstGeom>
                  </pic:spPr>
                </pic:pic>
              </a:graphicData>
            </a:graphic>
          </wp:inline>
        </w:drawing>
      </w:r>
    </w:p>
    <w:p w14:paraId="262C2515" w14:textId="03EEED47" w:rsidR="004921A3" w:rsidRPr="002C5093" w:rsidRDefault="00B1515C" w:rsidP="00390FC8">
      <w:pPr>
        <w:pStyle w:val="a"/>
        <w:numPr>
          <w:ilvl w:val="0"/>
          <w:numId w:val="15"/>
        </w:numPr>
        <w:spacing w:before="0" w:line="360" w:lineRule="auto"/>
        <w:ind w:left="0" w:firstLine="709"/>
        <w:rPr>
          <w:i/>
          <w:color w:val="7030A0"/>
          <w:szCs w:val="28"/>
        </w:rPr>
      </w:pPr>
      <w:r w:rsidRPr="002C5093">
        <w:rPr>
          <w:i/>
          <w:color w:val="7030A0"/>
          <w:szCs w:val="28"/>
        </w:rPr>
        <w:t xml:space="preserve">после выполнения операции по формированию </w:t>
      </w:r>
      <w:r w:rsidR="00CE4000" w:rsidRPr="002C5093">
        <w:rPr>
          <w:i/>
          <w:color w:val="7030A0"/>
          <w:szCs w:val="28"/>
        </w:rPr>
        <w:t xml:space="preserve">новой </w:t>
      </w:r>
      <w:r w:rsidRPr="002C5093">
        <w:rPr>
          <w:i/>
          <w:color w:val="7030A0"/>
          <w:szCs w:val="28"/>
        </w:rPr>
        <w:t xml:space="preserve">позиции плана закупок на </w:t>
      </w:r>
      <w:r w:rsidR="009F7206">
        <w:rPr>
          <w:b/>
          <w:i/>
          <w:color w:val="7030A0"/>
          <w:szCs w:val="28"/>
        </w:rPr>
        <w:t>2020</w:t>
      </w:r>
      <w:r w:rsidRPr="002C5093">
        <w:rPr>
          <w:i/>
          <w:color w:val="7030A0"/>
          <w:szCs w:val="28"/>
        </w:rPr>
        <w:t xml:space="preserve"> год детализация «Финансовое обеспечение» заполнится следующим образом</w:t>
      </w:r>
      <w:r w:rsidR="004E20E6" w:rsidRPr="002C5093">
        <w:rPr>
          <w:i/>
          <w:color w:val="7030A0"/>
          <w:szCs w:val="28"/>
        </w:rPr>
        <w:t>:</w:t>
      </w:r>
    </w:p>
    <w:p w14:paraId="583BD541" w14:textId="663CADC0" w:rsidR="001D5532" w:rsidRPr="002C5093" w:rsidRDefault="001D5532" w:rsidP="00390FC8">
      <w:pPr>
        <w:ind w:firstLine="709"/>
        <w:jc w:val="both"/>
        <w:rPr>
          <w:rFonts w:cs="Times New Roman"/>
          <w:i/>
          <w:color w:val="7030A0"/>
          <w:szCs w:val="28"/>
        </w:rPr>
      </w:pPr>
      <w:r w:rsidRPr="002C5093">
        <w:rPr>
          <w:rFonts w:cs="Times New Roman"/>
          <w:i/>
          <w:noProof/>
          <w:color w:val="7030A0"/>
          <w:szCs w:val="28"/>
          <w:lang w:eastAsia="ru-RU"/>
        </w:rPr>
        <w:drawing>
          <wp:inline distT="0" distB="0" distL="0" distR="0" wp14:anchorId="4223ED8D" wp14:editId="561AFAA4">
            <wp:extent cx="5940425" cy="608965"/>
            <wp:effectExtent l="0" t="0" r="3175" b="63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0425" cy="608965"/>
                    </a:xfrm>
                    <a:prstGeom prst="rect">
                      <a:avLst/>
                    </a:prstGeom>
                  </pic:spPr>
                </pic:pic>
              </a:graphicData>
            </a:graphic>
          </wp:inline>
        </w:drawing>
      </w:r>
    </w:p>
    <w:p w14:paraId="2B89F33F" w14:textId="0C15F070" w:rsidR="00C26E84" w:rsidRPr="002C5093" w:rsidRDefault="00C26E84" w:rsidP="00390FC8">
      <w:pPr>
        <w:pStyle w:val="a"/>
        <w:numPr>
          <w:ilvl w:val="0"/>
          <w:numId w:val="15"/>
        </w:numPr>
        <w:spacing w:before="0" w:line="360" w:lineRule="auto"/>
        <w:ind w:left="0" w:firstLine="709"/>
        <w:rPr>
          <w:i/>
          <w:color w:val="7030A0"/>
          <w:szCs w:val="28"/>
        </w:rPr>
      </w:pPr>
      <w:r w:rsidRPr="002C5093">
        <w:rPr>
          <w:i/>
          <w:color w:val="7030A0"/>
          <w:szCs w:val="28"/>
        </w:rPr>
        <w:t xml:space="preserve">после выполнения операции по формированию </w:t>
      </w:r>
      <w:r w:rsidR="00CE4000" w:rsidRPr="002C5093">
        <w:rPr>
          <w:i/>
          <w:color w:val="7030A0"/>
          <w:szCs w:val="28"/>
        </w:rPr>
        <w:t xml:space="preserve">новой </w:t>
      </w:r>
      <w:r w:rsidRPr="002C5093">
        <w:rPr>
          <w:i/>
          <w:color w:val="7030A0"/>
          <w:szCs w:val="28"/>
        </w:rPr>
        <w:t xml:space="preserve">позиции плана закупок на </w:t>
      </w:r>
      <w:r w:rsidR="009F7206">
        <w:rPr>
          <w:b/>
          <w:i/>
          <w:color w:val="7030A0"/>
          <w:szCs w:val="28"/>
        </w:rPr>
        <w:t>2021</w:t>
      </w:r>
      <w:r w:rsidRPr="002C5093">
        <w:rPr>
          <w:i/>
          <w:color w:val="7030A0"/>
          <w:szCs w:val="28"/>
        </w:rPr>
        <w:t>год детализация «Финансовое обеспечение» заполнится следующим образом</w:t>
      </w:r>
      <w:r w:rsidR="004E20E6" w:rsidRPr="002C5093">
        <w:rPr>
          <w:i/>
          <w:color w:val="7030A0"/>
          <w:szCs w:val="28"/>
        </w:rPr>
        <w:t>:</w:t>
      </w:r>
    </w:p>
    <w:p w14:paraId="30BE4FE0" w14:textId="3021F760" w:rsidR="00C26E84" w:rsidRPr="002C5093" w:rsidRDefault="00C26E84" w:rsidP="00390FC8">
      <w:pPr>
        <w:ind w:firstLine="709"/>
        <w:jc w:val="both"/>
        <w:rPr>
          <w:rFonts w:cs="Times New Roman"/>
          <w:i/>
          <w:color w:val="7030A0"/>
          <w:szCs w:val="28"/>
        </w:rPr>
      </w:pPr>
      <w:r w:rsidRPr="002C5093">
        <w:rPr>
          <w:rFonts w:cs="Times New Roman"/>
          <w:i/>
          <w:noProof/>
          <w:color w:val="7030A0"/>
          <w:szCs w:val="28"/>
          <w:lang w:eastAsia="ru-RU"/>
        </w:rPr>
        <w:drawing>
          <wp:inline distT="0" distB="0" distL="0" distR="0" wp14:anchorId="35CC6C22" wp14:editId="693E293A">
            <wp:extent cx="5940425" cy="590550"/>
            <wp:effectExtent l="0" t="0" r="317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0425" cy="590550"/>
                    </a:xfrm>
                    <a:prstGeom prst="rect">
                      <a:avLst/>
                    </a:prstGeom>
                  </pic:spPr>
                </pic:pic>
              </a:graphicData>
            </a:graphic>
          </wp:inline>
        </w:drawing>
      </w:r>
    </w:p>
    <w:p w14:paraId="221BDE9D" w14:textId="77777777" w:rsidR="00C26E84" w:rsidRPr="002C5093" w:rsidRDefault="00C26E84" w:rsidP="00390FC8">
      <w:pPr>
        <w:ind w:firstLine="709"/>
        <w:jc w:val="both"/>
        <w:rPr>
          <w:rFonts w:cs="Times New Roman"/>
          <w:i/>
          <w:color w:val="7030A0"/>
          <w:szCs w:val="28"/>
        </w:rPr>
      </w:pPr>
    </w:p>
    <w:p w14:paraId="7E27F98C" w14:textId="28787F4C" w:rsidR="000C76FF" w:rsidRPr="002C5093" w:rsidRDefault="000C76FF" w:rsidP="00390FC8">
      <w:pPr>
        <w:pStyle w:val="a"/>
        <w:numPr>
          <w:ilvl w:val="3"/>
          <w:numId w:val="13"/>
        </w:numPr>
        <w:spacing w:before="0" w:line="360" w:lineRule="auto"/>
        <w:ind w:left="0" w:firstLine="709"/>
        <w:rPr>
          <w:szCs w:val="28"/>
        </w:rPr>
      </w:pPr>
      <w:r w:rsidRPr="002C5093">
        <w:rPr>
          <w:szCs w:val="28"/>
        </w:rPr>
        <w:t xml:space="preserve">Для редактирования данных заголовка документа нажмите кнопку </w:t>
      </w:r>
      <w:r w:rsidR="00D52D74" w:rsidRPr="002C5093">
        <w:rPr>
          <w:noProof/>
          <w:szCs w:val="28"/>
        </w:rPr>
        <w:drawing>
          <wp:inline distT="0" distB="0" distL="0" distR="0" wp14:anchorId="582FDE9E" wp14:editId="3F7C466A">
            <wp:extent cx="276264" cy="314369"/>
            <wp:effectExtent l="19050" t="0" r="9486" b="0"/>
            <wp:docPr id="6" name="Рисунок 12" descr="редактировать запис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едактировать запист.png"/>
                    <pic:cNvPicPr/>
                  </pic:nvPicPr>
                  <pic:blipFill>
                    <a:blip r:embed="rId46" cstate="print"/>
                    <a:stretch>
                      <a:fillRect/>
                    </a:stretch>
                  </pic:blipFill>
                  <pic:spPr>
                    <a:xfrm>
                      <a:off x="0" y="0"/>
                      <a:ext cx="276264" cy="314369"/>
                    </a:xfrm>
                    <a:prstGeom prst="rect">
                      <a:avLst/>
                    </a:prstGeom>
                  </pic:spPr>
                </pic:pic>
              </a:graphicData>
            </a:graphic>
          </wp:inline>
        </w:drawing>
      </w:r>
      <w:r w:rsidRPr="002C5093">
        <w:rPr>
          <w:szCs w:val="28"/>
        </w:rPr>
        <w:t xml:space="preserve"> - «Редактировать» в строке документа (</w:t>
      </w:r>
      <w:r w:rsidR="00390FC8">
        <w:rPr>
          <w:szCs w:val="28"/>
        </w:rPr>
        <w:t xml:space="preserve">см. Рисунок </w:t>
      </w:r>
      <w:r w:rsidR="00A42A2A" w:rsidRPr="002C5093">
        <w:rPr>
          <w:szCs w:val="28"/>
        </w:rPr>
        <w:t>14</w:t>
      </w:r>
      <w:r w:rsidRPr="002C5093">
        <w:rPr>
          <w:szCs w:val="28"/>
        </w:rPr>
        <w:t>)</w:t>
      </w:r>
      <w:r w:rsidR="00A13D9E" w:rsidRPr="002C5093">
        <w:rPr>
          <w:szCs w:val="28"/>
        </w:rPr>
        <w:t>, внесите необходимые изменения</w:t>
      </w:r>
      <w:r w:rsidR="00B007D2" w:rsidRPr="002C5093">
        <w:rPr>
          <w:szCs w:val="28"/>
        </w:rPr>
        <w:t xml:space="preserve"> (</w:t>
      </w:r>
      <w:r w:rsidR="00D07975" w:rsidRPr="002C5093">
        <w:rPr>
          <w:szCs w:val="28"/>
        </w:rPr>
        <w:t>описание полей заголовка документа приведено в</w:t>
      </w:r>
      <w:r w:rsidR="00B007D2" w:rsidRPr="002C5093">
        <w:rPr>
          <w:szCs w:val="28"/>
        </w:rPr>
        <w:t xml:space="preserve"> раздел</w:t>
      </w:r>
      <w:r w:rsidR="00D07975" w:rsidRPr="002C5093">
        <w:rPr>
          <w:szCs w:val="28"/>
        </w:rPr>
        <w:t>е</w:t>
      </w:r>
      <w:r w:rsidR="00B007D2" w:rsidRPr="002C5093">
        <w:rPr>
          <w:szCs w:val="28"/>
        </w:rPr>
        <w:t xml:space="preserve"> 1.</w:t>
      </w:r>
      <w:r w:rsidR="00B73E8E" w:rsidRPr="002C5093">
        <w:rPr>
          <w:szCs w:val="28"/>
        </w:rPr>
        <w:t>1</w:t>
      </w:r>
      <w:r w:rsidR="00B007D2" w:rsidRPr="002C5093">
        <w:rPr>
          <w:szCs w:val="28"/>
        </w:rPr>
        <w:t>.1.2</w:t>
      </w:r>
      <w:r w:rsidR="00D07975" w:rsidRPr="002C5093">
        <w:rPr>
          <w:szCs w:val="28"/>
        </w:rPr>
        <w:t>. инструкции</w:t>
      </w:r>
      <w:r w:rsidR="00B007D2" w:rsidRPr="002C5093">
        <w:rPr>
          <w:szCs w:val="28"/>
        </w:rPr>
        <w:t>)</w:t>
      </w:r>
      <w:r w:rsidR="00A13D9E" w:rsidRPr="002C5093">
        <w:rPr>
          <w:szCs w:val="28"/>
        </w:rPr>
        <w:t xml:space="preserve"> </w:t>
      </w:r>
      <w:r w:rsidRPr="002C5093">
        <w:rPr>
          <w:szCs w:val="28"/>
        </w:rPr>
        <w:t>и нажмите кнопку «Сохранить».</w:t>
      </w:r>
    </w:p>
    <w:p w14:paraId="5E9D6904" w14:textId="732D4059" w:rsidR="000C76FF" w:rsidRPr="002C5093" w:rsidRDefault="009F7206" w:rsidP="0024452C">
      <w:pPr>
        <w:jc w:val="center"/>
        <w:rPr>
          <w:rFonts w:cs="Times New Roman"/>
          <w:szCs w:val="28"/>
        </w:rPr>
      </w:pPr>
      <w:r>
        <w:rPr>
          <w:noProof/>
          <w:lang w:eastAsia="ru-RU"/>
        </w:rPr>
        <w:drawing>
          <wp:inline distT="0" distB="0" distL="0" distR="0" wp14:anchorId="2A0A9A48" wp14:editId="71E0B432">
            <wp:extent cx="5940425" cy="1616710"/>
            <wp:effectExtent l="0" t="0" r="3175" b="25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0425" cy="1616710"/>
                    </a:xfrm>
                    <a:prstGeom prst="rect">
                      <a:avLst/>
                    </a:prstGeom>
                  </pic:spPr>
                </pic:pic>
              </a:graphicData>
            </a:graphic>
          </wp:inline>
        </w:drawing>
      </w:r>
    </w:p>
    <w:p w14:paraId="57D2B3B7" w14:textId="2ED20ADD" w:rsidR="000C76FF" w:rsidRPr="002C5093" w:rsidRDefault="00390FC8" w:rsidP="0024452C">
      <w:pPr>
        <w:pStyle w:val="a4"/>
        <w:spacing w:after="0" w:line="360" w:lineRule="auto"/>
        <w:rPr>
          <w:rFonts w:cs="Times New Roman"/>
          <w:i/>
          <w:szCs w:val="28"/>
        </w:rPr>
      </w:pPr>
      <w:r>
        <w:rPr>
          <w:rFonts w:cs="Times New Roman"/>
          <w:i/>
          <w:szCs w:val="28"/>
        </w:rPr>
        <w:t xml:space="preserve">Рисунок </w:t>
      </w:r>
      <w:r w:rsidR="00A42A2A" w:rsidRPr="002C5093">
        <w:rPr>
          <w:rFonts w:cs="Times New Roman"/>
          <w:i/>
          <w:szCs w:val="28"/>
        </w:rPr>
        <w:t>14</w:t>
      </w:r>
      <w:r w:rsidR="00176E17" w:rsidRPr="002C5093">
        <w:rPr>
          <w:rFonts w:cs="Times New Roman"/>
          <w:i/>
          <w:szCs w:val="28"/>
        </w:rPr>
        <w:t xml:space="preserve"> </w:t>
      </w:r>
      <w:r w:rsidR="000C76FF" w:rsidRPr="002C5093">
        <w:rPr>
          <w:rFonts w:cs="Times New Roman"/>
          <w:i/>
          <w:szCs w:val="28"/>
        </w:rPr>
        <w:t xml:space="preserve">– Переход к редактированию заголовка </w:t>
      </w:r>
      <w:r w:rsidR="00A13D9E" w:rsidRPr="002C5093">
        <w:rPr>
          <w:rFonts w:cs="Times New Roman"/>
          <w:i/>
          <w:szCs w:val="28"/>
        </w:rPr>
        <w:t>позиции плана закупок</w:t>
      </w:r>
    </w:p>
    <w:p w14:paraId="7D1DBF14" w14:textId="77777777" w:rsidR="00A77E70" w:rsidRPr="002C5093" w:rsidRDefault="00A77E70" w:rsidP="00390FC8">
      <w:pPr>
        <w:pStyle w:val="2"/>
        <w:spacing w:before="0"/>
        <w:ind w:left="0" w:firstLine="709"/>
        <w:jc w:val="both"/>
        <w:rPr>
          <w:rFonts w:cs="Times New Roman"/>
          <w:b/>
          <w:szCs w:val="28"/>
        </w:rPr>
      </w:pPr>
      <w:r w:rsidRPr="002C5093">
        <w:rPr>
          <w:rFonts w:cs="Times New Roman"/>
          <w:szCs w:val="28"/>
        </w:rPr>
        <w:br w:type="page"/>
      </w:r>
      <w:bookmarkStart w:id="13" w:name="_Toc418595905"/>
      <w:bookmarkStart w:id="14" w:name="_Ref478223886"/>
      <w:bookmarkStart w:id="15" w:name="_Ref478223892"/>
      <w:bookmarkStart w:id="16" w:name="_Toc512610503"/>
      <w:r w:rsidRPr="002C5093">
        <w:rPr>
          <w:rFonts w:cs="Times New Roman"/>
          <w:b/>
          <w:szCs w:val="28"/>
        </w:rPr>
        <w:lastRenderedPageBreak/>
        <w:t>Заполнение детализации «</w:t>
      </w:r>
      <w:r w:rsidR="00804D07" w:rsidRPr="002C5093">
        <w:rPr>
          <w:rFonts w:cs="Times New Roman"/>
          <w:b/>
          <w:szCs w:val="28"/>
        </w:rPr>
        <w:t>Финансовое обеспечение</w:t>
      </w:r>
      <w:r w:rsidRPr="002C5093">
        <w:rPr>
          <w:rFonts w:cs="Times New Roman"/>
          <w:b/>
          <w:szCs w:val="28"/>
        </w:rPr>
        <w:t>»</w:t>
      </w:r>
      <w:bookmarkEnd w:id="13"/>
      <w:bookmarkEnd w:id="14"/>
      <w:bookmarkEnd w:id="15"/>
      <w:bookmarkEnd w:id="16"/>
    </w:p>
    <w:p w14:paraId="3FA3B1F0" w14:textId="77777777" w:rsidR="00E261FE" w:rsidRPr="002C5093" w:rsidRDefault="00E261FE" w:rsidP="00390FC8">
      <w:pPr>
        <w:pStyle w:val="a"/>
        <w:numPr>
          <w:ilvl w:val="0"/>
          <w:numId w:val="0"/>
        </w:numPr>
        <w:spacing w:before="0" w:line="360" w:lineRule="auto"/>
        <w:ind w:firstLine="709"/>
        <w:rPr>
          <w:szCs w:val="28"/>
        </w:rPr>
      </w:pPr>
    </w:p>
    <w:p w14:paraId="2BCC228B" w14:textId="72555C6A" w:rsidR="000809A0" w:rsidRPr="002C5093" w:rsidRDefault="000809A0" w:rsidP="00390FC8">
      <w:pPr>
        <w:pStyle w:val="a"/>
        <w:numPr>
          <w:ilvl w:val="0"/>
          <w:numId w:val="0"/>
        </w:numPr>
        <w:spacing w:before="0" w:line="360" w:lineRule="auto"/>
        <w:ind w:firstLine="709"/>
        <w:rPr>
          <w:szCs w:val="28"/>
        </w:rPr>
      </w:pPr>
      <w:r w:rsidRPr="002C5093">
        <w:rPr>
          <w:szCs w:val="28"/>
        </w:rPr>
        <w:t xml:space="preserve">После </w:t>
      </w:r>
      <w:r w:rsidR="004C0597" w:rsidRPr="002C5093">
        <w:rPr>
          <w:szCs w:val="28"/>
        </w:rPr>
        <w:t>создания</w:t>
      </w:r>
      <w:r w:rsidRPr="002C5093">
        <w:rPr>
          <w:szCs w:val="28"/>
        </w:rPr>
        <w:t xml:space="preserve"> заголовка позиции плана закупок перейдите к заполнению</w:t>
      </w:r>
      <w:r w:rsidR="00CF482E" w:rsidRPr="002C5093">
        <w:rPr>
          <w:szCs w:val="28"/>
        </w:rPr>
        <w:t>/редактированию</w:t>
      </w:r>
      <w:r w:rsidRPr="002C5093">
        <w:rPr>
          <w:szCs w:val="28"/>
        </w:rPr>
        <w:t xml:space="preserve"> детализации «Финансовое обеспечение».</w:t>
      </w:r>
    </w:p>
    <w:p w14:paraId="7F802806" w14:textId="4A56B9A8" w:rsidR="0044216D" w:rsidRPr="002C5093" w:rsidRDefault="0044216D" w:rsidP="00390FC8">
      <w:pPr>
        <w:ind w:firstLine="709"/>
        <w:jc w:val="both"/>
        <w:rPr>
          <w:rFonts w:cs="Times New Roman"/>
          <w:szCs w:val="28"/>
        </w:rPr>
      </w:pPr>
      <w:r w:rsidRPr="002C5093">
        <w:rPr>
          <w:rFonts w:cs="Times New Roman"/>
          <w:szCs w:val="28"/>
        </w:rPr>
        <w:t>Если позиция плана закуп</w:t>
      </w:r>
      <w:r w:rsidR="00C81DC5" w:rsidRPr="002C5093">
        <w:rPr>
          <w:rFonts w:cs="Times New Roman"/>
          <w:szCs w:val="28"/>
        </w:rPr>
        <w:t>о</w:t>
      </w:r>
      <w:r w:rsidRPr="002C5093">
        <w:rPr>
          <w:rFonts w:cs="Times New Roman"/>
          <w:szCs w:val="28"/>
        </w:rPr>
        <w:t xml:space="preserve">к формировалась с помощью кнопки </w:t>
      </w:r>
      <w:r w:rsidR="00D52D74" w:rsidRPr="002C5093">
        <w:rPr>
          <w:rFonts w:cs="Times New Roman"/>
          <w:noProof/>
          <w:szCs w:val="28"/>
          <w:lang w:eastAsia="ru-RU"/>
        </w:rPr>
        <w:drawing>
          <wp:inline distT="0" distB="0" distL="0" distR="0" wp14:anchorId="3D6FC1CE" wp14:editId="036AD5E7">
            <wp:extent cx="304843" cy="285790"/>
            <wp:effectExtent l="19050" t="0" r="0" b="0"/>
            <wp:docPr id="8" name="Рисунок 11" descr="добавить запис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обавить запись.png"/>
                    <pic:cNvPicPr/>
                  </pic:nvPicPr>
                  <pic:blipFill>
                    <a:blip r:embed="rId12" cstate="print"/>
                    <a:stretch>
                      <a:fillRect/>
                    </a:stretch>
                  </pic:blipFill>
                  <pic:spPr>
                    <a:xfrm>
                      <a:off x="0" y="0"/>
                      <a:ext cx="304843" cy="285790"/>
                    </a:xfrm>
                    <a:prstGeom prst="rect">
                      <a:avLst/>
                    </a:prstGeom>
                  </pic:spPr>
                </pic:pic>
              </a:graphicData>
            </a:graphic>
          </wp:inline>
        </w:drawing>
      </w:r>
      <w:r w:rsidRPr="002C5093">
        <w:rPr>
          <w:rFonts w:cs="Times New Roman"/>
          <w:szCs w:val="28"/>
        </w:rPr>
        <w:t xml:space="preserve"> - «Добавить запись», то детализация «Финансовое обеспечение» будет пустая. Порядок добавления данных в детализацию </w:t>
      </w:r>
      <w:r w:rsidR="005B05C7" w:rsidRPr="002C5093">
        <w:rPr>
          <w:rFonts w:cs="Times New Roman"/>
          <w:szCs w:val="28"/>
        </w:rPr>
        <w:t>описан</w:t>
      </w:r>
      <w:r w:rsidRPr="002C5093">
        <w:rPr>
          <w:rFonts w:cs="Times New Roman"/>
          <w:szCs w:val="28"/>
        </w:rPr>
        <w:t xml:space="preserve"> в разделе 1.</w:t>
      </w:r>
      <w:r w:rsidR="00B73E8E" w:rsidRPr="002C5093">
        <w:rPr>
          <w:rFonts w:cs="Times New Roman"/>
          <w:szCs w:val="28"/>
        </w:rPr>
        <w:t>2</w:t>
      </w:r>
      <w:r w:rsidRPr="002C5093">
        <w:rPr>
          <w:rFonts w:cs="Times New Roman"/>
          <w:szCs w:val="28"/>
        </w:rPr>
        <w:t>.</w:t>
      </w:r>
      <w:r w:rsidR="000809A0" w:rsidRPr="002C5093">
        <w:rPr>
          <w:rFonts w:cs="Times New Roman"/>
          <w:szCs w:val="28"/>
        </w:rPr>
        <w:t>1</w:t>
      </w:r>
      <w:r w:rsidRPr="002C5093">
        <w:rPr>
          <w:rFonts w:cs="Times New Roman"/>
          <w:szCs w:val="28"/>
        </w:rPr>
        <w:t>.</w:t>
      </w:r>
    </w:p>
    <w:p w14:paraId="49BA0EAF" w14:textId="72A7797B" w:rsidR="0044216D" w:rsidRPr="002C5093" w:rsidRDefault="0044216D" w:rsidP="00390FC8">
      <w:pPr>
        <w:pStyle w:val="a"/>
        <w:numPr>
          <w:ilvl w:val="0"/>
          <w:numId w:val="0"/>
        </w:numPr>
        <w:spacing w:before="0" w:line="360" w:lineRule="auto"/>
        <w:ind w:firstLine="709"/>
        <w:rPr>
          <w:szCs w:val="28"/>
        </w:rPr>
      </w:pPr>
      <w:r w:rsidRPr="002C5093">
        <w:rPr>
          <w:szCs w:val="28"/>
        </w:rPr>
        <w:t>Если позиция плана закуп</w:t>
      </w:r>
      <w:r w:rsidR="00C81DC5" w:rsidRPr="002C5093">
        <w:rPr>
          <w:szCs w:val="28"/>
        </w:rPr>
        <w:t>о</w:t>
      </w:r>
      <w:r w:rsidRPr="002C5093">
        <w:rPr>
          <w:szCs w:val="28"/>
        </w:rPr>
        <w:t>к формировалась с помощью операции «</w:t>
      </w:r>
      <w:r w:rsidR="000809A0" w:rsidRPr="002C5093">
        <w:rPr>
          <w:bCs/>
          <w:color w:val="000000"/>
          <w:szCs w:val="28"/>
        </w:rPr>
        <w:t>Формирование позиции плана закупок на основании ранее созданной позиции плана закупок</w:t>
      </w:r>
      <w:r w:rsidRPr="002C5093">
        <w:rPr>
          <w:szCs w:val="28"/>
        </w:rPr>
        <w:t>», то детализация «Финансовое обеспечение» будет заполнена. Про</w:t>
      </w:r>
      <w:r w:rsidR="005B05C7" w:rsidRPr="002C5093">
        <w:rPr>
          <w:szCs w:val="28"/>
        </w:rPr>
        <w:t xml:space="preserve">цесс </w:t>
      </w:r>
      <w:r w:rsidRPr="002C5093">
        <w:rPr>
          <w:szCs w:val="28"/>
        </w:rPr>
        <w:t>редактировани</w:t>
      </w:r>
      <w:r w:rsidR="005B05C7" w:rsidRPr="002C5093">
        <w:rPr>
          <w:szCs w:val="28"/>
        </w:rPr>
        <w:t>я</w:t>
      </w:r>
      <w:r w:rsidRPr="002C5093">
        <w:rPr>
          <w:szCs w:val="28"/>
        </w:rPr>
        <w:t xml:space="preserve"> данных дет</w:t>
      </w:r>
      <w:r w:rsidR="000809A0" w:rsidRPr="002C5093">
        <w:rPr>
          <w:szCs w:val="28"/>
        </w:rPr>
        <w:t>ализации описан в разделе 1.</w:t>
      </w:r>
      <w:r w:rsidR="00B73E8E" w:rsidRPr="002C5093">
        <w:rPr>
          <w:szCs w:val="28"/>
        </w:rPr>
        <w:t>2</w:t>
      </w:r>
      <w:r w:rsidR="000809A0" w:rsidRPr="002C5093">
        <w:rPr>
          <w:szCs w:val="28"/>
        </w:rPr>
        <w:t>.2</w:t>
      </w:r>
      <w:r w:rsidR="00CF482E" w:rsidRPr="002C5093">
        <w:rPr>
          <w:szCs w:val="28"/>
        </w:rPr>
        <w:t xml:space="preserve"> инструкции</w:t>
      </w:r>
      <w:r w:rsidR="000809A0" w:rsidRPr="002C5093">
        <w:rPr>
          <w:szCs w:val="28"/>
        </w:rPr>
        <w:t>.</w:t>
      </w:r>
    </w:p>
    <w:p w14:paraId="39DE2383" w14:textId="4E764F96" w:rsidR="004E0DB9" w:rsidRPr="002C5093" w:rsidRDefault="004E0DB9" w:rsidP="00390FC8">
      <w:pPr>
        <w:pStyle w:val="a"/>
        <w:numPr>
          <w:ilvl w:val="0"/>
          <w:numId w:val="0"/>
        </w:numPr>
        <w:spacing w:before="0" w:line="360" w:lineRule="auto"/>
        <w:ind w:firstLine="709"/>
        <w:rPr>
          <w:szCs w:val="28"/>
        </w:rPr>
      </w:pPr>
    </w:p>
    <w:p w14:paraId="247EDA23" w14:textId="64F552B8" w:rsidR="00824252" w:rsidRPr="002C5093" w:rsidRDefault="00F64C12" w:rsidP="00390FC8">
      <w:pPr>
        <w:pStyle w:val="3"/>
        <w:spacing w:before="0"/>
        <w:ind w:left="0" w:firstLine="709"/>
        <w:jc w:val="both"/>
        <w:rPr>
          <w:rFonts w:ascii="Times New Roman" w:hAnsi="Times New Roman" w:cs="Times New Roman"/>
          <w:b w:val="0"/>
          <w:color w:val="auto"/>
          <w:szCs w:val="28"/>
          <w:u w:val="single"/>
        </w:rPr>
      </w:pPr>
      <w:bookmarkStart w:id="17" w:name="_Ref478223928"/>
      <w:bookmarkStart w:id="18" w:name="_Toc512610504"/>
      <w:r w:rsidRPr="002C5093">
        <w:rPr>
          <w:rFonts w:ascii="Times New Roman" w:hAnsi="Times New Roman" w:cs="Times New Roman"/>
          <w:b w:val="0"/>
          <w:color w:val="auto"/>
          <w:szCs w:val="28"/>
          <w:u w:val="single"/>
        </w:rPr>
        <w:t xml:space="preserve">Формирование </w:t>
      </w:r>
      <w:r w:rsidR="00824252" w:rsidRPr="002C5093">
        <w:rPr>
          <w:rFonts w:ascii="Times New Roman" w:hAnsi="Times New Roman" w:cs="Times New Roman"/>
          <w:b w:val="0"/>
          <w:color w:val="auto"/>
          <w:szCs w:val="28"/>
          <w:u w:val="single"/>
        </w:rPr>
        <w:t>данных</w:t>
      </w:r>
      <w:bookmarkEnd w:id="17"/>
      <w:bookmarkEnd w:id="18"/>
    </w:p>
    <w:p w14:paraId="7938526E" w14:textId="2EEC1944" w:rsidR="00994C6B" w:rsidRPr="002C5093" w:rsidRDefault="001A20A4" w:rsidP="00390FC8">
      <w:pPr>
        <w:pStyle w:val="a"/>
        <w:numPr>
          <w:ilvl w:val="3"/>
          <w:numId w:val="14"/>
        </w:numPr>
        <w:spacing w:before="0" w:line="360" w:lineRule="auto"/>
        <w:ind w:left="0" w:firstLine="709"/>
        <w:rPr>
          <w:szCs w:val="28"/>
        </w:rPr>
      </w:pPr>
      <w:r w:rsidRPr="002C5093">
        <w:rPr>
          <w:szCs w:val="28"/>
        </w:rPr>
        <w:t xml:space="preserve">Нажмите кнопку </w:t>
      </w:r>
      <w:r w:rsidR="00D52D74" w:rsidRPr="002C5093">
        <w:rPr>
          <w:noProof/>
          <w:szCs w:val="28"/>
        </w:rPr>
        <w:drawing>
          <wp:inline distT="0" distB="0" distL="0" distR="0" wp14:anchorId="4C4A03E7" wp14:editId="4E849859">
            <wp:extent cx="228632" cy="352474"/>
            <wp:effectExtent l="19050" t="0" r="0" b="0"/>
            <wp:docPr id="31" name="Рисунок 30" descr="детализац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етализация.png"/>
                    <pic:cNvPicPr/>
                  </pic:nvPicPr>
                  <pic:blipFill>
                    <a:blip r:embed="rId48" cstate="print"/>
                    <a:stretch>
                      <a:fillRect/>
                    </a:stretch>
                  </pic:blipFill>
                  <pic:spPr>
                    <a:xfrm>
                      <a:off x="0" y="0"/>
                      <a:ext cx="228632" cy="352474"/>
                    </a:xfrm>
                    <a:prstGeom prst="rect">
                      <a:avLst/>
                    </a:prstGeom>
                  </pic:spPr>
                </pic:pic>
              </a:graphicData>
            </a:graphic>
          </wp:inline>
        </w:drawing>
      </w:r>
      <w:r w:rsidRPr="002C5093">
        <w:rPr>
          <w:szCs w:val="28"/>
        </w:rPr>
        <w:t xml:space="preserve"> - «Детализация» в строке </w:t>
      </w:r>
      <w:r w:rsidR="001F2089" w:rsidRPr="002C5093">
        <w:rPr>
          <w:szCs w:val="28"/>
        </w:rPr>
        <w:t>позиции плана закупок</w:t>
      </w:r>
      <w:r w:rsidRPr="002C5093">
        <w:rPr>
          <w:szCs w:val="28"/>
        </w:rPr>
        <w:t xml:space="preserve">, перейдите </w:t>
      </w:r>
      <w:r w:rsidR="001F2089" w:rsidRPr="002C5093">
        <w:rPr>
          <w:szCs w:val="28"/>
        </w:rPr>
        <w:t>в детализацию</w:t>
      </w:r>
      <w:r w:rsidRPr="002C5093">
        <w:rPr>
          <w:szCs w:val="28"/>
        </w:rPr>
        <w:t xml:space="preserve"> «Финансовое обеспечение» и н</w:t>
      </w:r>
      <w:r w:rsidR="00824252" w:rsidRPr="002C5093">
        <w:rPr>
          <w:szCs w:val="28"/>
        </w:rPr>
        <w:t xml:space="preserve">ажмите </w:t>
      </w:r>
      <w:r w:rsidR="00994C6B" w:rsidRPr="002C5093">
        <w:rPr>
          <w:szCs w:val="28"/>
        </w:rPr>
        <w:t xml:space="preserve">кнопку </w:t>
      </w:r>
      <w:r w:rsidR="00D52D74" w:rsidRPr="002C5093">
        <w:rPr>
          <w:noProof/>
          <w:szCs w:val="28"/>
        </w:rPr>
        <w:drawing>
          <wp:inline distT="0" distB="0" distL="0" distR="0" wp14:anchorId="2C8235C2" wp14:editId="1A5510C5">
            <wp:extent cx="304843" cy="285790"/>
            <wp:effectExtent l="19050" t="0" r="0" b="0"/>
            <wp:docPr id="16" name="Рисунок 11" descr="добавить запис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обавить запись.png"/>
                    <pic:cNvPicPr/>
                  </pic:nvPicPr>
                  <pic:blipFill>
                    <a:blip r:embed="rId12" cstate="print"/>
                    <a:stretch>
                      <a:fillRect/>
                    </a:stretch>
                  </pic:blipFill>
                  <pic:spPr>
                    <a:xfrm>
                      <a:off x="0" y="0"/>
                      <a:ext cx="304843" cy="285790"/>
                    </a:xfrm>
                    <a:prstGeom prst="rect">
                      <a:avLst/>
                    </a:prstGeom>
                  </pic:spPr>
                </pic:pic>
              </a:graphicData>
            </a:graphic>
          </wp:inline>
        </w:drawing>
      </w:r>
      <w:r w:rsidR="00A34243" w:rsidRPr="002C5093">
        <w:rPr>
          <w:szCs w:val="28"/>
        </w:rPr>
        <w:t xml:space="preserve"> - </w:t>
      </w:r>
      <w:r w:rsidR="00994C6B" w:rsidRPr="002C5093">
        <w:rPr>
          <w:szCs w:val="28"/>
        </w:rPr>
        <w:t>«Добавить запись»</w:t>
      </w:r>
      <w:r w:rsidR="00824252" w:rsidRPr="002C5093">
        <w:rPr>
          <w:szCs w:val="28"/>
        </w:rPr>
        <w:t xml:space="preserve"> на панели инструментов детализации</w:t>
      </w:r>
      <w:r w:rsidR="00994C6B" w:rsidRPr="002C5093">
        <w:rPr>
          <w:szCs w:val="28"/>
        </w:rPr>
        <w:t xml:space="preserve"> (см.</w:t>
      </w:r>
      <w:r w:rsidR="00390FC8">
        <w:rPr>
          <w:szCs w:val="28"/>
        </w:rPr>
        <w:t xml:space="preserve"> Рисунок </w:t>
      </w:r>
      <w:r w:rsidR="00780975" w:rsidRPr="002C5093">
        <w:rPr>
          <w:szCs w:val="28"/>
        </w:rPr>
        <w:t>15</w:t>
      </w:r>
      <w:r w:rsidR="00994C6B" w:rsidRPr="002C5093">
        <w:rPr>
          <w:szCs w:val="28"/>
        </w:rPr>
        <w:t>).</w:t>
      </w:r>
    </w:p>
    <w:p w14:paraId="00BF4305" w14:textId="1B5E1311" w:rsidR="00545C40" w:rsidRPr="002C5093" w:rsidRDefault="00D90F03" w:rsidP="0024452C">
      <w:pPr>
        <w:pStyle w:val="a4"/>
        <w:spacing w:after="0" w:line="360" w:lineRule="auto"/>
        <w:rPr>
          <w:rFonts w:cs="Times New Roman"/>
          <w:noProof/>
          <w:szCs w:val="28"/>
          <w:lang w:eastAsia="ru-RU"/>
        </w:rPr>
      </w:pPr>
      <w:bookmarkStart w:id="19" w:name="_Ref379553460"/>
      <w:r>
        <w:rPr>
          <w:noProof/>
          <w:lang w:eastAsia="ru-RU"/>
        </w:rPr>
        <w:drawing>
          <wp:inline distT="0" distB="0" distL="0" distR="0" wp14:anchorId="030E453A" wp14:editId="3498C4E3">
            <wp:extent cx="5940425" cy="1325245"/>
            <wp:effectExtent l="0" t="0" r="3175" b="825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0425" cy="1325245"/>
                    </a:xfrm>
                    <a:prstGeom prst="rect">
                      <a:avLst/>
                    </a:prstGeom>
                  </pic:spPr>
                </pic:pic>
              </a:graphicData>
            </a:graphic>
          </wp:inline>
        </w:drawing>
      </w:r>
    </w:p>
    <w:p w14:paraId="447AD070" w14:textId="7EA0B27F" w:rsidR="00994C6B" w:rsidRPr="002C5093" w:rsidRDefault="00994C6B" w:rsidP="0024452C">
      <w:pPr>
        <w:pStyle w:val="a4"/>
        <w:spacing w:after="0" w:line="360" w:lineRule="auto"/>
        <w:rPr>
          <w:rFonts w:cs="Times New Roman"/>
          <w:i/>
          <w:noProof/>
          <w:szCs w:val="28"/>
        </w:rPr>
      </w:pPr>
      <w:r w:rsidRPr="002C5093">
        <w:rPr>
          <w:rFonts w:cs="Times New Roman"/>
          <w:i/>
          <w:szCs w:val="28"/>
        </w:rPr>
        <w:t xml:space="preserve">Рисунок </w:t>
      </w:r>
      <w:bookmarkEnd w:id="19"/>
      <w:r w:rsidR="00780975" w:rsidRPr="002C5093">
        <w:rPr>
          <w:rFonts w:cs="Times New Roman"/>
          <w:i/>
          <w:szCs w:val="28"/>
        </w:rPr>
        <w:t>15</w:t>
      </w:r>
      <w:r w:rsidRPr="002C5093">
        <w:rPr>
          <w:rFonts w:cs="Times New Roman"/>
          <w:i/>
          <w:noProof/>
          <w:szCs w:val="28"/>
        </w:rPr>
        <w:t xml:space="preserve"> – </w:t>
      </w:r>
      <w:r w:rsidR="00025111" w:rsidRPr="002C5093">
        <w:rPr>
          <w:rFonts w:cs="Times New Roman"/>
          <w:i/>
          <w:noProof/>
          <w:szCs w:val="28"/>
        </w:rPr>
        <w:t xml:space="preserve">Переход к </w:t>
      </w:r>
      <w:r w:rsidR="00780975" w:rsidRPr="002C5093">
        <w:rPr>
          <w:rFonts w:cs="Times New Roman"/>
          <w:i/>
          <w:noProof/>
          <w:szCs w:val="28"/>
        </w:rPr>
        <w:t xml:space="preserve">заполнению </w:t>
      </w:r>
      <w:r w:rsidRPr="002C5093">
        <w:rPr>
          <w:rFonts w:cs="Times New Roman"/>
          <w:i/>
          <w:noProof/>
          <w:szCs w:val="28"/>
        </w:rPr>
        <w:t>детализации «</w:t>
      </w:r>
      <w:r w:rsidR="00545C40" w:rsidRPr="002C5093">
        <w:rPr>
          <w:rFonts w:cs="Times New Roman"/>
          <w:i/>
          <w:noProof/>
          <w:szCs w:val="28"/>
        </w:rPr>
        <w:t>Финансовое обеспечение</w:t>
      </w:r>
      <w:r w:rsidRPr="002C5093">
        <w:rPr>
          <w:rFonts w:cs="Times New Roman"/>
          <w:i/>
          <w:noProof/>
          <w:szCs w:val="28"/>
        </w:rPr>
        <w:t>»</w:t>
      </w:r>
    </w:p>
    <w:p w14:paraId="7919B741" w14:textId="6C672A1B" w:rsidR="00C80695" w:rsidRPr="002C5093" w:rsidRDefault="00C80695" w:rsidP="00390FC8">
      <w:pPr>
        <w:pStyle w:val="a"/>
        <w:numPr>
          <w:ilvl w:val="3"/>
          <w:numId w:val="14"/>
        </w:numPr>
        <w:spacing w:before="0" w:line="360" w:lineRule="auto"/>
        <w:ind w:left="0" w:firstLine="709"/>
        <w:rPr>
          <w:szCs w:val="28"/>
        </w:rPr>
      </w:pPr>
      <w:r w:rsidRPr="002C5093">
        <w:rPr>
          <w:szCs w:val="28"/>
        </w:rPr>
        <w:t xml:space="preserve">В открывшейся форме </w:t>
      </w:r>
      <w:r w:rsidR="00025111" w:rsidRPr="002C5093">
        <w:rPr>
          <w:szCs w:val="28"/>
        </w:rPr>
        <w:t xml:space="preserve">заполните </w:t>
      </w:r>
      <w:r w:rsidR="001F2089" w:rsidRPr="002C5093">
        <w:rPr>
          <w:szCs w:val="28"/>
        </w:rPr>
        <w:t>требуемые</w:t>
      </w:r>
      <w:r w:rsidR="00025111" w:rsidRPr="002C5093">
        <w:rPr>
          <w:szCs w:val="28"/>
        </w:rPr>
        <w:t xml:space="preserve"> поля</w:t>
      </w:r>
      <w:r w:rsidR="00390FC8">
        <w:rPr>
          <w:szCs w:val="28"/>
        </w:rPr>
        <w:t xml:space="preserve"> (см. Рисунок </w:t>
      </w:r>
      <w:r w:rsidR="00780975" w:rsidRPr="002C5093">
        <w:rPr>
          <w:szCs w:val="28"/>
        </w:rPr>
        <w:t>16</w:t>
      </w:r>
      <w:r w:rsidR="009D0BA4" w:rsidRPr="002C5093">
        <w:rPr>
          <w:szCs w:val="28"/>
        </w:rPr>
        <w:t>)</w:t>
      </w:r>
      <w:r w:rsidR="001F2089" w:rsidRPr="002C5093">
        <w:rPr>
          <w:szCs w:val="28"/>
        </w:rPr>
        <w:t>. Описание и порядок заполнения полей изложен ниже.</w:t>
      </w:r>
    </w:p>
    <w:p w14:paraId="71F38177" w14:textId="2DD6AE20" w:rsidR="00AA04AD" w:rsidRPr="002C5093" w:rsidRDefault="00765026" w:rsidP="0024452C">
      <w:pPr>
        <w:jc w:val="center"/>
        <w:rPr>
          <w:rFonts w:cs="Times New Roman"/>
          <w:szCs w:val="28"/>
        </w:rPr>
      </w:pPr>
      <w:r>
        <w:rPr>
          <w:noProof/>
          <w:lang w:eastAsia="ru-RU"/>
        </w:rPr>
        <w:lastRenderedPageBreak/>
        <w:drawing>
          <wp:inline distT="0" distB="0" distL="0" distR="0" wp14:anchorId="1FE2CB95" wp14:editId="440401A0">
            <wp:extent cx="6120130" cy="650494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130" cy="6504940"/>
                    </a:xfrm>
                    <a:prstGeom prst="rect">
                      <a:avLst/>
                    </a:prstGeom>
                  </pic:spPr>
                </pic:pic>
              </a:graphicData>
            </a:graphic>
          </wp:inline>
        </w:drawing>
      </w:r>
    </w:p>
    <w:p w14:paraId="355A19E7" w14:textId="4101895D" w:rsidR="00EF2856" w:rsidRPr="002C5093" w:rsidRDefault="00EF2856" w:rsidP="0024452C">
      <w:pPr>
        <w:pStyle w:val="a4"/>
        <w:spacing w:after="0" w:line="360" w:lineRule="auto"/>
        <w:rPr>
          <w:rFonts w:cs="Times New Roman"/>
          <w:i/>
          <w:noProof/>
          <w:szCs w:val="28"/>
        </w:rPr>
      </w:pPr>
      <w:r w:rsidRPr="002C5093">
        <w:rPr>
          <w:rFonts w:cs="Times New Roman"/>
          <w:i/>
          <w:szCs w:val="28"/>
        </w:rPr>
        <w:t>Рисунок 16</w:t>
      </w:r>
      <w:r w:rsidRPr="002C5093">
        <w:rPr>
          <w:rFonts w:cs="Times New Roman"/>
          <w:i/>
          <w:noProof/>
          <w:szCs w:val="28"/>
        </w:rPr>
        <w:t xml:space="preserve"> – Детализация «Финансовое обеспечение»</w:t>
      </w:r>
    </w:p>
    <w:p w14:paraId="1F3DA368" w14:textId="77777777" w:rsidR="00EF2856" w:rsidRPr="002C5093" w:rsidRDefault="00EF2856" w:rsidP="00390FC8">
      <w:pPr>
        <w:ind w:firstLine="709"/>
        <w:jc w:val="both"/>
        <w:rPr>
          <w:rFonts w:cs="Times New Roman"/>
          <w:szCs w:val="28"/>
        </w:rPr>
      </w:pPr>
    </w:p>
    <w:p w14:paraId="6A9843E7" w14:textId="521AF797" w:rsidR="00025111" w:rsidRPr="002C5093" w:rsidRDefault="00025111" w:rsidP="00390FC8">
      <w:pPr>
        <w:pStyle w:val="a"/>
        <w:numPr>
          <w:ilvl w:val="0"/>
          <w:numId w:val="3"/>
        </w:numPr>
        <w:spacing w:before="0" w:line="360" w:lineRule="auto"/>
        <w:ind w:left="0" w:firstLine="709"/>
        <w:rPr>
          <w:szCs w:val="28"/>
        </w:rPr>
      </w:pPr>
      <w:r w:rsidRPr="002C5093">
        <w:rPr>
          <w:szCs w:val="28"/>
        </w:rPr>
        <w:t>поле «</w:t>
      </w:r>
      <w:r w:rsidRPr="002C5093">
        <w:rPr>
          <w:b/>
          <w:szCs w:val="28"/>
        </w:rPr>
        <w:t>Источник финансирования закупки</w:t>
      </w:r>
      <w:r w:rsidRPr="002C5093">
        <w:rPr>
          <w:szCs w:val="28"/>
        </w:rPr>
        <w:t xml:space="preserve">» заполняется путем выбора значения из </w:t>
      </w:r>
      <w:r w:rsidR="001803DF" w:rsidRPr="002C5093">
        <w:rPr>
          <w:szCs w:val="28"/>
        </w:rPr>
        <w:t>справочника</w:t>
      </w:r>
      <w:r w:rsidR="00AD7308" w:rsidRPr="002C5093">
        <w:rPr>
          <w:szCs w:val="28"/>
        </w:rPr>
        <w:t xml:space="preserve"> «</w:t>
      </w:r>
      <w:r w:rsidR="00AD7308" w:rsidRPr="002C5093">
        <w:rPr>
          <w:bCs/>
          <w:szCs w:val="28"/>
        </w:rPr>
        <w:t>Источники финансирования</w:t>
      </w:r>
      <w:r w:rsidR="00AD7308" w:rsidRPr="002C5093">
        <w:rPr>
          <w:szCs w:val="28"/>
        </w:rPr>
        <w:t>»</w:t>
      </w:r>
      <w:r w:rsidR="000C4A6F" w:rsidRPr="002C5093">
        <w:rPr>
          <w:szCs w:val="28"/>
        </w:rPr>
        <w:t>, который</w:t>
      </w:r>
      <w:r w:rsidR="00663A6A" w:rsidRPr="002C5093">
        <w:rPr>
          <w:szCs w:val="28"/>
        </w:rPr>
        <w:t xml:space="preserve"> </w:t>
      </w:r>
      <w:r w:rsidRPr="002C5093">
        <w:rPr>
          <w:szCs w:val="28"/>
        </w:rPr>
        <w:t xml:space="preserve">вызывается </w:t>
      </w:r>
      <w:r w:rsidR="00663A6A" w:rsidRPr="002C5093">
        <w:rPr>
          <w:szCs w:val="28"/>
        </w:rPr>
        <w:t xml:space="preserve">при нажатии кнопки </w:t>
      </w:r>
      <w:r w:rsidR="00663A6A" w:rsidRPr="002C5093">
        <w:rPr>
          <w:noProof/>
          <w:szCs w:val="28"/>
        </w:rPr>
        <w:drawing>
          <wp:inline distT="0" distB="0" distL="0" distR="0" wp14:anchorId="2AA3B248" wp14:editId="64FB471A">
            <wp:extent cx="142875" cy="152400"/>
            <wp:effectExtent l="19050" t="0" r="9525" b="0"/>
            <wp:docPr id="370" name="Рисунок 222" descr="Безымянный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Безымянный28"/>
                    <pic:cNvPicPr>
                      <a:picLocks noChangeAspect="1" noChangeArrowheads="1"/>
                    </pic:cNvPicPr>
                  </pic:nvPicPr>
                  <pic:blipFill>
                    <a:blip r:embed="rId51" cstate="print"/>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00663A6A" w:rsidRPr="002C5093">
        <w:rPr>
          <w:szCs w:val="28"/>
        </w:rPr>
        <w:t xml:space="preserve"> - «Вызов справочника»</w:t>
      </w:r>
      <w:r w:rsidR="001803DF" w:rsidRPr="002C5093">
        <w:rPr>
          <w:szCs w:val="28"/>
        </w:rPr>
        <w:t>.</w:t>
      </w:r>
    </w:p>
    <w:p w14:paraId="6E71E888" w14:textId="56138F3F" w:rsidR="00C80695" w:rsidRPr="002C5093" w:rsidRDefault="009D0BA4" w:rsidP="00390FC8">
      <w:pPr>
        <w:pStyle w:val="a"/>
        <w:numPr>
          <w:ilvl w:val="0"/>
          <w:numId w:val="3"/>
        </w:numPr>
        <w:spacing w:before="0" w:line="360" w:lineRule="auto"/>
        <w:ind w:left="0" w:firstLine="709"/>
        <w:rPr>
          <w:szCs w:val="28"/>
        </w:rPr>
      </w:pPr>
      <w:r w:rsidRPr="002C5093">
        <w:rPr>
          <w:szCs w:val="28"/>
        </w:rPr>
        <w:t>поле «</w:t>
      </w:r>
      <w:r w:rsidRPr="002C5093">
        <w:rPr>
          <w:b/>
          <w:szCs w:val="28"/>
        </w:rPr>
        <w:t>Бюджетная классификация</w:t>
      </w:r>
      <w:r w:rsidRPr="002C5093">
        <w:rPr>
          <w:szCs w:val="28"/>
        </w:rPr>
        <w:t xml:space="preserve">» </w:t>
      </w:r>
      <w:r w:rsidR="001803DF" w:rsidRPr="002C5093">
        <w:rPr>
          <w:szCs w:val="28"/>
        </w:rPr>
        <w:t>заполн</w:t>
      </w:r>
      <w:r w:rsidRPr="002C5093">
        <w:rPr>
          <w:szCs w:val="28"/>
        </w:rPr>
        <w:t>яе</w:t>
      </w:r>
      <w:r w:rsidR="001803DF" w:rsidRPr="002C5093">
        <w:rPr>
          <w:szCs w:val="28"/>
        </w:rPr>
        <w:t>тся путем</w:t>
      </w:r>
      <w:r w:rsidR="00C80695" w:rsidRPr="002C5093">
        <w:rPr>
          <w:szCs w:val="28"/>
        </w:rPr>
        <w:t xml:space="preserve"> выбора </w:t>
      </w:r>
      <w:r w:rsidR="001803DF" w:rsidRPr="002C5093">
        <w:rPr>
          <w:szCs w:val="28"/>
        </w:rPr>
        <w:t xml:space="preserve">нужной строки бюджетной классификации </w:t>
      </w:r>
      <w:r w:rsidR="00C80695" w:rsidRPr="002C5093">
        <w:rPr>
          <w:szCs w:val="28"/>
        </w:rPr>
        <w:t>из справ</w:t>
      </w:r>
      <w:r w:rsidRPr="002C5093">
        <w:rPr>
          <w:szCs w:val="28"/>
        </w:rPr>
        <w:t>очника «Остатки финансирования»</w:t>
      </w:r>
      <w:r w:rsidR="001F2089" w:rsidRPr="002C5093">
        <w:rPr>
          <w:szCs w:val="28"/>
        </w:rPr>
        <w:t xml:space="preserve">, который вызывается </w:t>
      </w:r>
      <w:r w:rsidR="000C4A6F" w:rsidRPr="002C5093">
        <w:rPr>
          <w:szCs w:val="28"/>
        </w:rPr>
        <w:t xml:space="preserve">при нажатии кнопки </w:t>
      </w:r>
      <w:r w:rsidR="000C4A6F" w:rsidRPr="002C5093">
        <w:rPr>
          <w:noProof/>
          <w:szCs w:val="28"/>
        </w:rPr>
        <w:drawing>
          <wp:inline distT="0" distB="0" distL="0" distR="0" wp14:anchorId="448DC5D1" wp14:editId="0DEAB1AE">
            <wp:extent cx="142875" cy="152400"/>
            <wp:effectExtent l="19050" t="0" r="9525" b="0"/>
            <wp:docPr id="38" name="Рисунок 222" descr="Безымянный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Безымянный28"/>
                    <pic:cNvPicPr>
                      <a:picLocks noChangeAspect="1" noChangeArrowheads="1"/>
                    </pic:cNvPicPr>
                  </pic:nvPicPr>
                  <pic:blipFill>
                    <a:blip r:embed="rId51" cstate="print"/>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000C4A6F" w:rsidRPr="002C5093">
        <w:rPr>
          <w:szCs w:val="28"/>
        </w:rPr>
        <w:t xml:space="preserve"> - «Вызов </w:t>
      </w:r>
      <w:r w:rsidR="000C4A6F" w:rsidRPr="002C5093">
        <w:rPr>
          <w:szCs w:val="28"/>
        </w:rPr>
        <w:lastRenderedPageBreak/>
        <w:t>справочника»</w:t>
      </w:r>
      <w:r w:rsidR="00C80695" w:rsidRPr="002C5093">
        <w:rPr>
          <w:szCs w:val="28"/>
        </w:rPr>
        <w:t>.</w:t>
      </w:r>
      <w:r w:rsidR="001F2089" w:rsidRPr="002C5093">
        <w:rPr>
          <w:szCs w:val="28"/>
        </w:rPr>
        <w:t xml:space="preserve"> </w:t>
      </w:r>
      <w:r w:rsidR="00D2271E" w:rsidRPr="002C5093">
        <w:rPr>
          <w:szCs w:val="28"/>
        </w:rPr>
        <w:t xml:space="preserve">Одновременно с заполнением поля «Бюджетная классификация» </w:t>
      </w:r>
      <w:r w:rsidR="001F2089" w:rsidRPr="002C5093">
        <w:rPr>
          <w:szCs w:val="28"/>
        </w:rPr>
        <w:t>происходит автозаполнение полей от «Код ГРБС» до «</w:t>
      </w:r>
      <w:r w:rsidR="006A49D0">
        <w:rPr>
          <w:szCs w:val="28"/>
        </w:rPr>
        <w:t>КРКС</w:t>
      </w:r>
      <w:r w:rsidR="001F2089" w:rsidRPr="002C5093">
        <w:rPr>
          <w:szCs w:val="28"/>
        </w:rPr>
        <w:t xml:space="preserve">» данными из </w:t>
      </w:r>
      <w:r w:rsidR="00D2271E" w:rsidRPr="002C5093">
        <w:rPr>
          <w:szCs w:val="28"/>
        </w:rPr>
        <w:t xml:space="preserve">соответствующих полей </w:t>
      </w:r>
      <w:r w:rsidR="001F2089" w:rsidRPr="002C5093">
        <w:rPr>
          <w:szCs w:val="28"/>
        </w:rPr>
        <w:t>справочника «Остатки финансирования»</w:t>
      </w:r>
      <w:r w:rsidR="00D2271E" w:rsidRPr="002C5093">
        <w:rPr>
          <w:szCs w:val="28"/>
        </w:rPr>
        <w:t xml:space="preserve"> выбранной строки бюджетной классификации</w:t>
      </w:r>
      <w:r w:rsidR="001F2089" w:rsidRPr="002C5093">
        <w:rPr>
          <w:szCs w:val="28"/>
        </w:rPr>
        <w:t>.</w:t>
      </w:r>
    </w:p>
    <w:p w14:paraId="544903B4" w14:textId="28E2F026" w:rsidR="00905426" w:rsidRPr="002C5093" w:rsidRDefault="00905426" w:rsidP="00390FC8">
      <w:pPr>
        <w:pStyle w:val="a"/>
        <w:numPr>
          <w:ilvl w:val="0"/>
          <w:numId w:val="3"/>
        </w:numPr>
        <w:spacing w:before="0" w:line="360" w:lineRule="auto"/>
        <w:ind w:left="0" w:firstLine="709"/>
        <w:rPr>
          <w:szCs w:val="28"/>
        </w:rPr>
      </w:pPr>
      <w:r w:rsidRPr="002C5093">
        <w:rPr>
          <w:szCs w:val="28"/>
        </w:rPr>
        <w:t>поле «</w:t>
      </w:r>
      <w:r w:rsidRPr="002C5093">
        <w:rPr>
          <w:b/>
          <w:szCs w:val="28"/>
        </w:rPr>
        <w:t>Общий объем ф</w:t>
      </w:r>
      <w:r w:rsidRPr="002C5093">
        <w:rPr>
          <w:rStyle w:val="a5"/>
          <w:rFonts w:eastAsiaTheme="majorEastAsia"/>
          <w:szCs w:val="28"/>
        </w:rPr>
        <w:t>инансового обеспечения, руб.</w:t>
      </w:r>
      <w:r w:rsidRPr="002C5093">
        <w:rPr>
          <w:szCs w:val="28"/>
        </w:rPr>
        <w:t>» заполняется автоматически в момент сохранения данных. Значение в поле соответствует сумме значений полей «</w:t>
      </w:r>
      <w:r w:rsidRPr="002C5093">
        <w:rPr>
          <w:rStyle w:val="a5"/>
          <w:rFonts w:eastAsiaTheme="majorEastAsia"/>
          <w:b w:val="0"/>
          <w:szCs w:val="28"/>
        </w:rPr>
        <w:t>Финансовое обеспечение на текущий финансовый год, руб.</w:t>
      </w:r>
      <w:r w:rsidRPr="002C5093">
        <w:rPr>
          <w:szCs w:val="28"/>
        </w:rPr>
        <w:t>», «</w:t>
      </w:r>
      <w:r w:rsidRPr="002C5093">
        <w:rPr>
          <w:rStyle w:val="a5"/>
          <w:rFonts w:eastAsiaTheme="majorEastAsia"/>
          <w:b w:val="0"/>
          <w:szCs w:val="28"/>
        </w:rPr>
        <w:t>Финансовое обеспечение на первый плановый год, руб.</w:t>
      </w:r>
      <w:r w:rsidRPr="002C5093">
        <w:rPr>
          <w:szCs w:val="28"/>
        </w:rPr>
        <w:t>», «</w:t>
      </w:r>
      <w:r w:rsidRPr="002C5093">
        <w:rPr>
          <w:rStyle w:val="a5"/>
          <w:rFonts w:eastAsiaTheme="majorEastAsia"/>
          <w:b w:val="0"/>
          <w:szCs w:val="28"/>
        </w:rPr>
        <w:t>Финансовое обеспечение на второй плановый год, руб.</w:t>
      </w:r>
      <w:r w:rsidRPr="002C5093">
        <w:rPr>
          <w:szCs w:val="28"/>
        </w:rPr>
        <w:t>», «</w:t>
      </w:r>
      <w:r w:rsidRPr="002C5093">
        <w:rPr>
          <w:rStyle w:val="a5"/>
          <w:rFonts w:eastAsiaTheme="majorEastAsia"/>
          <w:b w:val="0"/>
          <w:szCs w:val="28"/>
        </w:rPr>
        <w:t>Финансовое обеспечение на последующие годы, руб.</w:t>
      </w:r>
      <w:r w:rsidRPr="002C5093">
        <w:rPr>
          <w:szCs w:val="28"/>
        </w:rPr>
        <w:t>».</w:t>
      </w:r>
    </w:p>
    <w:p w14:paraId="22F28DAA" w14:textId="7E107354" w:rsidR="00C80695" w:rsidRDefault="00621EB7" w:rsidP="00390FC8">
      <w:pPr>
        <w:pStyle w:val="a"/>
        <w:numPr>
          <w:ilvl w:val="0"/>
          <w:numId w:val="3"/>
        </w:numPr>
        <w:spacing w:before="0" w:line="360" w:lineRule="auto"/>
        <w:ind w:left="0" w:firstLine="709"/>
        <w:rPr>
          <w:szCs w:val="28"/>
        </w:rPr>
      </w:pPr>
      <w:r w:rsidRPr="002C5093">
        <w:rPr>
          <w:szCs w:val="28"/>
        </w:rPr>
        <w:t>п</w:t>
      </w:r>
      <w:r w:rsidR="00C80695" w:rsidRPr="002C5093">
        <w:rPr>
          <w:szCs w:val="28"/>
        </w:rPr>
        <w:t>оля «</w:t>
      </w:r>
      <w:r w:rsidR="00C80695" w:rsidRPr="002C5093">
        <w:rPr>
          <w:rStyle w:val="a5"/>
          <w:rFonts w:eastAsiaTheme="majorEastAsia"/>
          <w:szCs w:val="28"/>
        </w:rPr>
        <w:t>Финансовое обеспечение на текущий финансовый год, руб.</w:t>
      </w:r>
      <w:r w:rsidR="00C80695" w:rsidRPr="002C5093">
        <w:rPr>
          <w:szCs w:val="28"/>
        </w:rPr>
        <w:t>», «</w:t>
      </w:r>
      <w:r w:rsidR="00C80695" w:rsidRPr="002C5093">
        <w:rPr>
          <w:rStyle w:val="a5"/>
          <w:rFonts w:eastAsiaTheme="majorEastAsia"/>
          <w:szCs w:val="28"/>
        </w:rPr>
        <w:t>Финансовое обеспечение на первый плановый год, руб.</w:t>
      </w:r>
      <w:r w:rsidR="00C80695" w:rsidRPr="002C5093">
        <w:rPr>
          <w:szCs w:val="28"/>
        </w:rPr>
        <w:t>», «</w:t>
      </w:r>
      <w:r w:rsidR="00C80695" w:rsidRPr="002C5093">
        <w:rPr>
          <w:rStyle w:val="a5"/>
          <w:rFonts w:eastAsiaTheme="majorEastAsia"/>
          <w:szCs w:val="28"/>
        </w:rPr>
        <w:t>Финансовое обеспечение на второй плановый год, руб.</w:t>
      </w:r>
      <w:r w:rsidR="00C80695" w:rsidRPr="002C5093">
        <w:rPr>
          <w:szCs w:val="28"/>
        </w:rPr>
        <w:t>», «</w:t>
      </w:r>
      <w:r w:rsidR="00C80695" w:rsidRPr="002C5093">
        <w:rPr>
          <w:rStyle w:val="a5"/>
          <w:rFonts w:eastAsiaTheme="majorEastAsia"/>
          <w:szCs w:val="28"/>
        </w:rPr>
        <w:t>Финансовое обеспечение на последующие годы, руб.</w:t>
      </w:r>
      <w:r w:rsidR="00C80695" w:rsidRPr="002C5093">
        <w:rPr>
          <w:szCs w:val="28"/>
        </w:rPr>
        <w:t xml:space="preserve">» </w:t>
      </w:r>
      <w:r w:rsidR="00025111" w:rsidRPr="002C5093">
        <w:rPr>
          <w:szCs w:val="28"/>
        </w:rPr>
        <w:t xml:space="preserve">заполняются путем ввода данных </w:t>
      </w:r>
      <w:r w:rsidR="00C80695" w:rsidRPr="002C5093">
        <w:rPr>
          <w:szCs w:val="28"/>
        </w:rPr>
        <w:t>с клавиатуры.</w:t>
      </w:r>
    </w:p>
    <w:p w14:paraId="2F1828C8" w14:textId="5C30A164" w:rsidR="00D90F03" w:rsidRPr="0061317D" w:rsidRDefault="004210F1" w:rsidP="00390FC8">
      <w:pPr>
        <w:ind w:firstLine="709"/>
        <w:jc w:val="both"/>
        <w:rPr>
          <w:color w:val="FF0000"/>
          <w:szCs w:val="28"/>
        </w:rPr>
      </w:pPr>
      <w:r w:rsidRPr="0061317D">
        <w:rPr>
          <w:color w:val="FF0000"/>
          <w:szCs w:val="28"/>
        </w:rPr>
        <w:t>ВНИМАНИЕ</w:t>
      </w:r>
      <w:r w:rsidR="00D90F03" w:rsidRPr="0061317D">
        <w:rPr>
          <w:color w:val="FF0000"/>
          <w:szCs w:val="28"/>
        </w:rPr>
        <w:t>!</w:t>
      </w:r>
    </w:p>
    <w:p w14:paraId="582566C8" w14:textId="2800119D" w:rsidR="00D90F03" w:rsidRPr="00D90F03" w:rsidRDefault="00D90F03" w:rsidP="00390FC8">
      <w:pPr>
        <w:ind w:firstLine="709"/>
        <w:jc w:val="both"/>
        <w:rPr>
          <w:szCs w:val="28"/>
        </w:rPr>
      </w:pPr>
      <w:r>
        <w:rPr>
          <w:i/>
          <w:color w:val="7030A0"/>
          <w:szCs w:val="28"/>
        </w:rPr>
        <w:t xml:space="preserve">В 2018 году в состав бюджетной классификации был включен параметр «КРКС» вместо параметра «Направление». Поле «Направление» теперь недоступно. </w:t>
      </w:r>
    </w:p>
    <w:p w14:paraId="2E744F02" w14:textId="7F4ED596" w:rsidR="00D83975" w:rsidRPr="0061317D" w:rsidRDefault="004210F1" w:rsidP="00390FC8">
      <w:pPr>
        <w:pStyle w:val="a"/>
        <w:numPr>
          <w:ilvl w:val="0"/>
          <w:numId w:val="0"/>
        </w:numPr>
        <w:spacing w:before="0" w:line="360" w:lineRule="auto"/>
        <w:ind w:firstLine="709"/>
        <w:rPr>
          <w:rFonts w:eastAsiaTheme="minorHAnsi"/>
          <w:color w:val="FF0000"/>
          <w:szCs w:val="28"/>
          <w:lang w:eastAsia="en-US"/>
        </w:rPr>
      </w:pPr>
      <w:r w:rsidRPr="0061317D">
        <w:rPr>
          <w:color w:val="FF0000"/>
          <w:szCs w:val="28"/>
        </w:rPr>
        <w:t>ВНИМАНИЕ</w:t>
      </w:r>
      <w:r w:rsidR="00D83975" w:rsidRPr="0061317D">
        <w:rPr>
          <w:rFonts w:eastAsiaTheme="minorHAnsi"/>
          <w:color w:val="FF0000"/>
          <w:szCs w:val="28"/>
          <w:lang w:eastAsia="en-US"/>
        </w:rPr>
        <w:t>!</w:t>
      </w:r>
    </w:p>
    <w:p w14:paraId="3F07D080" w14:textId="71F79229" w:rsidR="00D83975" w:rsidRPr="002C5093" w:rsidRDefault="00D83975" w:rsidP="00390FC8">
      <w:pPr>
        <w:pStyle w:val="a"/>
        <w:numPr>
          <w:ilvl w:val="0"/>
          <w:numId w:val="0"/>
        </w:numPr>
        <w:spacing w:before="0" w:line="360" w:lineRule="auto"/>
        <w:ind w:firstLine="709"/>
        <w:rPr>
          <w:i/>
          <w:color w:val="7030A0"/>
          <w:szCs w:val="28"/>
        </w:rPr>
      </w:pPr>
      <w:r w:rsidRPr="002C5093">
        <w:rPr>
          <w:i/>
          <w:color w:val="7030A0"/>
          <w:szCs w:val="28"/>
        </w:rPr>
        <w:t>Если закупка будет оплачиваться за счет средств первого планового года или последующих годов, то в поле «Финансовое обеспечение на текущий финансовый год, руб.» нули проставлять не нужно. Поле должно оставаться пустым.</w:t>
      </w:r>
    </w:p>
    <w:p w14:paraId="29D690FF" w14:textId="77777777" w:rsidR="00D83975" w:rsidRPr="002C5093" w:rsidRDefault="00D83975" w:rsidP="00390FC8">
      <w:pPr>
        <w:pStyle w:val="a"/>
        <w:numPr>
          <w:ilvl w:val="0"/>
          <w:numId w:val="0"/>
        </w:numPr>
        <w:spacing w:before="0" w:line="360" w:lineRule="auto"/>
        <w:ind w:firstLine="709"/>
        <w:rPr>
          <w:i/>
          <w:color w:val="7030A0"/>
          <w:szCs w:val="28"/>
          <w:u w:val="single"/>
        </w:rPr>
      </w:pPr>
      <w:r w:rsidRPr="002C5093">
        <w:rPr>
          <w:i/>
          <w:color w:val="7030A0"/>
          <w:szCs w:val="28"/>
          <w:u w:val="single"/>
        </w:rPr>
        <w:t>Текущим финансовым годом является год, указанный в поле «Год документа» заголовка позиции плана закупок.</w:t>
      </w:r>
    </w:p>
    <w:p w14:paraId="27855FF4" w14:textId="5DBEC46B" w:rsidR="00D83975" w:rsidRPr="002C5093" w:rsidRDefault="00D83975" w:rsidP="00390FC8">
      <w:pPr>
        <w:pStyle w:val="a"/>
        <w:numPr>
          <w:ilvl w:val="0"/>
          <w:numId w:val="0"/>
        </w:numPr>
        <w:spacing w:before="0" w:line="360" w:lineRule="auto"/>
        <w:ind w:firstLine="709"/>
        <w:rPr>
          <w:i/>
          <w:noProof/>
          <w:color w:val="7030A0"/>
          <w:szCs w:val="28"/>
        </w:rPr>
      </w:pPr>
      <w:r w:rsidRPr="002C5093">
        <w:rPr>
          <w:i/>
          <w:color w:val="7030A0"/>
          <w:szCs w:val="28"/>
        </w:rPr>
        <w:t xml:space="preserve">При формировании </w:t>
      </w:r>
      <w:r w:rsidR="00D90F03">
        <w:rPr>
          <w:i/>
          <w:noProof/>
          <w:color w:val="7030A0"/>
          <w:szCs w:val="28"/>
        </w:rPr>
        <w:t>плана закупок на 2018 год и плановый период 2019 и 2020</w:t>
      </w:r>
      <w:r w:rsidRPr="002C5093">
        <w:rPr>
          <w:i/>
          <w:noProof/>
          <w:color w:val="7030A0"/>
          <w:szCs w:val="28"/>
        </w:rPr>
        <w:t xml:space="preserve"> годов установлено следующее соотвествие:</w:t>
      </w:r>
    </w:p>
    <w:p w14:paraId="42BEDAE6" w14:textId="55B8061C" w:rsidR="00D83975" w:rsidRPr="002C5093" w:rsidRDefault="00D83975" w:rsidP="00390FC8">
      <w:pPr>
        <w:pStyle w:val="a"/>
        <w:numPr>
          <w:ilvl w:val="0"/>
          <w:numId w:val="10"/>
        </w:numPr>
        <w:spacing w:before="0" w:line="360" w:lineRule="auto"/>
        <w:ind w:left="0" w:firstLine="709"/>
        <w:rPr>
          <w:i/>
          <w:color w:val="7030A0"/>
          <w:szCs w:val="28"/>
        </w:rPr>
      </w:pPr>
      <w:r w:rsidRPr="002C5093">
        <w:rPr>
          <w:rStyle w:val="a5"/>
          <w:rFonts w:eastAsiaTheme="majorEastAsia"/>
          <w:b w:val="0"/>
          <w:i/>
          <w:color w:val="7030A0"/>
          <w:szCs w:val="28"/>
        </w:rPr>
        <w:t>текущий финансовый год</w:t>
      </w:r>
      <w:r w:rsidR="00D90F03">
        <w:rPr>
          <w:i/>
          <w:color w:val="7030A0"/>
          <w:szCs w:val="28"/>
        </w:rPr>
        <w:t xml:space="preserve"> – это 2018</w:t>
      </w:r>
      <w:r w:rsidRPr="002C5093">
        <w:rPr>
          <w:i/>
          <w:color w:val="7030A0"/>
          <w:szCs w:val="28"/>
        </w:rPr>
        <w:t xml:space="preserve"> год;</w:t>
      </w:r>
    </w:p>
    <w:p w14:paraId="2EE0796E" w14:textId="75FEAA28" w:rsidR="00D83975" w:rsidRPr="002C5093" w:rsidRDefault="00D83975" w:rsidP="00390FC8">
      <w:pPr>
        <w:pStyle w:val="a"/>
        <w:numPr>
          <w:ilvl w:val="0"/>
          <w:numId w:val="10"/>
        </w:numPr>
        <w:spacing w:before="0" w:line="360" w:lineRule="auto"/>
        <w:ind w:left="0" w:firstLine="709"/>
        <w:rPr>
          <w:i/>
          <w:color w:val="7030A0"/>
          <w:szCs w:val="28"/>
        </w:rPr>
      </w:pPr>
      <w:r w:rsidRPr="002C5093">
        <w:rPr>
          <w:rStyle w:val="a5"/>
          <w:rFonts w:eastAsiaTheme="majorEastAsia"/>
          <w:b w:val="0"/>
          <w:i/>
          <w:color w:val="7030A0"/>
          <w:szCs w:val="28"/>
        </w:rPr>
        <w:t>первый плановый год</w:t>
      </w:r>
      <w:r w:rsidR="00D90F03">
        <w:rPr>
          <w:i/>
          <w:color w:val="7030A0"/>
          <w:szCs w:val="28"/>
        </w:rPr>
        <w:t xml:space="preserve"> – это 2019</w:t>
      </w:r>
      <w:r w:rsidRPr="002C5093">
        <w:rPr>
          <w:i/>
          <w:color w:val="7030A0"/>
          <w:szCs w:val="28"/>
        </w:rPr>
        <w:t xml:space="preserve"> год;</w:t>
      </w:r>
    </w:p>
    <w:p w14:paraId="749F3C90" w14:textId="3CFB6C0E" w:rsidR="00D83975" w:rsidRPr="002C5093" w:rsidRDefault="00D83975" w:rsidP="00390FC8">
      <w:pPr>
        <w:pStyle w:val="a"/>
        <w:numPr>
          <w:ilvl w:val="0"/>
          <w:numId w:val="10"/>
        </w:numPr>
        <w:spacing w:before="0" w:line="360" w:lineRule="auto"/>
        <w:ind w:left="0" w:firstLine="709"/>
        <w:rPr>
          <w:i/>
          <w:color w:val="7030A0"/>
          <w:szCs w:val="28"/>
        </w:rPr>
      </w:pPr>
      <w:r w:rsidRPr="002C5093">
        <w:rPr>
          <w:rStyle w:val="a5"/>
          <w:rFonts w:eastAsiaTheme="majorEastAsia"/>
          <w:b w:val="0"/>
          <w:i/>
          <w:color w:val="7030A0"/>
          <w:szCs w:val="28"/>
        </w:rPr>
        <w:lastRenderedPageBreak/>
        <w:t xml:space="preserve">второй плановый год </w:t>
      </w:r>
      <w:r w:rsidR="00D90F03">
        <w:rPr>
          <w:i/>
          <w:color w:val="7030A0"/>
          <w:szCs w:val="28"/>
        </w:rPr>
        <w:t>– это 2020</w:t>
      </w:r>
      <w:r w:rsidRPr="002C5093">
        <w:rPr>
          <w:i/>
          <w:color w:val="7030A0"/>
          <w:szCs w:val="28"/>
        </w:rPr>
        <w:t xml:space="preserve"> год;</w:t>
      </w:r>
    </w:p>
    <w:p w14:paraId="1BE344B8" w14:textId="0A0B5D6D" w:rsidR="00D83975" w:rsidRPr="002C5093" w:rsidRDefault="00D83975" w:rsidP="00390FC8">
      <w:pPr>
        <w:pStyle w:val="a"/>
        <w:numPr>
          <w:ilvl w:val="0"/>
          <w:numId w:val="10"/>
        </w:numPr>
        <w:spacing w:before="0" w:line="360" w:lineRule="auto"/>
        <w:ind w:left="0" w:firstLine="709"/>
        <w:rPr>
          <w:i/>
          <w:color w:val="7030A0"/>
          <w:szCs w:val="28"/>
        </w:rPr>
      </w:pPr>
      <w:r w:rsidRPr="002C5093">
        <w:rPr>
          <w:rStyle w:val="a5"/>
          <w:rFonts w:eastAsiaTheme="majorEastAsia"/>
          <w:b w:val="0"/>
          <w:i/>
          <w:color w:val="7030A0"/>
          <w:szCs w:val="28"/>
        </w:rPr>
        <w:t xml:space="preserve">последующие годы </w:t>
      </w:r>
      <w:r w:rsidR="00D90F03">
        <w:rPr>
          <w:i/>
          <w:color w:val="7030A0"/>
          <w:szCs w:val="28"/>
        </w:rPr>
        <w:t>- периоды после 2020</w:t>
      </w:r>
      <w:r w:rsidRPr="002C5093">
        <w:rPr>
          <w:i/>
          <w:color w:val="7030A0"/>
          <w:szCs w:val="28"/>
        </w:rPr>
        <w:t xml:space="preserve"> года, в случае, если финансирование по закупкам</w:t>
      </w:r>
      <w:r w:rsidR="00D90F03">
        <w:rPr>
          <w:i/>
          <w:color w:val="7030A0"/>
          <w:szCs w:val="28"/>
        </w:rPr>
        <w:t>, включенным в план закупок 2018</w:t>
      </w:r>
      <w:r w:rsidRPr="002C5093">
        <w:rPr>
          <w:i/>
          <w:color w:val="7030A0"/>
          <w:szCs w:val="28"/>
        </w:rPr>
        <w:t>-</w:t>
      </w:r>
      <w:r w:rsidR="00D90F03">
        <w:rPr>
          <w:i/>
          <w:color w:val="7030A0"/>
          <w:szCs w:val="28"/>
        </w:rPr>
        <w:t>2020 годов, планируется после 2020</w:t>
      </w:r>
      <w:r w:rsidRPr="002C5093">
        <w:rPr>
          <w:i/>
          <w:color w:val="7030A0"/>
          <w:szCs w:val="28"/>
        </w:rPr>
        <w:t xml:space="preserve"> года (заполняется в случае необходимости по закупкам длительного цикла).</w:t>
      </w:r>
    </w:p>
    <w:p w14:paraId="0163FB57" w14:textId="77777777" w:rsidR="00D83975" w:rsidRPr="002C5093" w:rsidRDefault="00D83975" w:rsidP="00390FC8">
      <w:pPr>
        <w:ind w:firstLine="709"/>
        <w:jc w:val="both"/>
        <w:rPr>
          <w:rFonts w:cs="Times New Roman"/>
          <w:szCs w:val="28"/>
        </w:rPr>
      </w:pPr>
    </w:p>
    <w:p w14:paraId="7C81C731" w14:textId="2934A47B" w:rsidR="00994C6B" w:rsidRPr="002C5093" w:rsidRDefault="00994C6B" w:rsidP="00390FC8">
      <w:pPr>
        <w:pStyle w:val="a"/>
        <w:numPr>
          <w:ilvl w:val="3"/>
          <w:numId w:val="14"/>
        </w:numPr>
        <w:spacing w:before="0" w:line="360" w:lineRule="auto"/>
        <w:ind w:left="0" w:firstLine="709"/>
        <w:rPr>
          <w:szCs w:val="28"/>
        </w:rPr>
      </w:pPr>
      <w:r w:rsidRPr="002C5093">
        <w:rPr>
          <w:szCs w:val="28"/>
        </w:rPr>
        <w:t xml:space="preserve">После заполнения всех требуемых полей </w:t>
      </w:r>
      <w:r w:rsidR="006B24BC" w:rsidRPr="002C5093">
        <w:rPr>
          <w:szCs w:val="28"/>
        </w:rPr>
        <w:t xml:space="preserve">проверьте правильность введенных данных и </w:t>
      </w:r>
      <w:r w:rsidRPr="002C5093">
        <w:rPr>
          <w:szCs w:val="28"/>
        </w:rPr>
        <w:t>нажмите кнопку «Сохранить».</w:t>
      </w:r>
    </w:p>
    <w:p w14:paraId="24949372" w14:textId="15A2B6F5" w:rsidR="001B0BD0" w:rsidRPr="002C5093" w:rsidRDefault="001B0BD0" w:rsidP="00390FC8">
      <w:pPr>
        <w:pStyle w:val="a"/>
        <w:numPr>
          <w:ilvl w:val="3"/>
          <w:numId w:val="14"/>
        </w:numPr>
        <w:spacing w:before="0" w:line="360" w:lineRule="auto"/>
        <w:ind w:left="0" w:firstLine="709"/>
        <w:rPr>
          <w:szCs w:val="28"/>
        </w:rPr>
      </w:pPr>
      <w:r w:rsidRPr="002C5093">
        <w:rPr>
          <w:szCs w:val="28"/>
        </w:rPr>
        <w:t>Добавленная запись отразится в списке записей детализации «Финансо</w:t>
      </w:r>
      <w:r w:rsidR="00390FC8">
        <w:rPr>
          <w:szCs w:val="28"/>
        </w:rPr>
        <w:t xml:space="preserve">вое обеспечение» (см. Рисунок </w:t>
      </w:r>
      <w:r w:rsidRPr="002C5093">
        <w:rPr>
          <w:szCs w:val="28"/>
        </w:rPr>
        <w:t>17).</w:t>
      </w:r>
    </w:p>
    <w:p w14:paraId="0ABC12BB" w14:textId="04B6EFF2" w:rsidR="00E231B5" w:rsidRPr="002C5093" w:rsidRDefault="00D90F03" w:rsidP="0024452C">
      <w:pPr>
        <w:jc w:val="center"/>
        <w:rPr>
          <w:rFonts w:cs="Times New Roman"/>
          <w:szCs w:val="28"/>
        </w:rPr>
      </w:pPr>
      <w:r>
        <w:rPr>
          <w:noProof/>
          <w:lang w:eastAsia="ru-RU"/>
        </w:rPr>
        <w:drawing>
          <wp:inline distT="0" distB="0" distL="0" distR="0" wp14:anchorId="791FC418" wp14:editId="5BFCEF1F">
            <wp:extent cx="5940425" cy="566420"/>
            <wp:effectExtent l="0" t="0" r="3175" b="508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0425" cy="566420"/>
                    </a:xfrm>
                    <a:prstGeom prst="rect">
                      <a:avLst/>
                    </a:prstGeom>
                  </pic:spPr>
                </pic:pic>
              </a:graphicData>
            </a:graphic>
          </wp:inline>
        </w:drawing>
      </w:r>
    </w:p>
    <w:p w14:paraId="6BA4B79B" w14:textId="4222BD16" w:rsidR="001B0BD0" w:rsidRPr="002C5093" w:rsidRDefault="00390FC8" w:rsidP="0024452C">
      <w:pPr>
        <w:pStyle w:val="a4"/>
        <w:spacing w:after="0" w:line="360" w:lineRule="auto"/>
        <w:rPr>
          <w:rFonts w:cs="Times New Roman"/>
          <w:noProof/>
          <w:szCs w:val="28"/>
        </w:rPr>
      </w:pPr>
      <w:r>
        <w:rPr>
          <w:rFonts w:cs="Times New Roman"/>
          <w:szCs w:val="28"/>
        </w:rPr>
        <w:t xml:space="preserve">Рисунок </w:t>
      </w:r>
      <w:r w:rsidR="001B0BD0" w:rsidRPr="002C5093">
        <w:rPr>
          <w:rFonts w:cs="Times New Roman"/>
          <w:szCs w:val="28"/>
        </w:rPr>
        <w:t>17</w:t>
      </w:r>
      <w:r w:rsidR="001B0BD0" w:rsidRPr="002C5093">
        <w:rPr>
          <w:rFonts w:cs="Times New Roman"/>
          <w:noProof/>
          <w:szCs w:val="28"/>
        </w:rPr>
        <w:t xml:space="preserve"> – </w:t>
      </w:r>
      <w:r w:rsidR="00E231B5" w:rsidRPr="002C5093">
        <w:rPr>
          <w:rFonts w:cs="Times New Roman"/>
          <w:noProof/>
          <w:szCs w:val="28"/>
        </w:rPr>
        <w:t>Пример заполненной д</w:t>
      </w:r>
      <w:r w:rsidR="001B0BD0" w:rsidRPr="002C5093">
        <w:rPr>
          <w:rFonts w:cs="Times New Roman"/>
          <w:noProof/>
          <w:szCs w:val="28"/>
        </w:rPr>
        <w:t>етализаци</w:t>
      </w:r>
      <w:r w:rsidR="00E231B5" w:rsidRPr="002C5093">
        <w:rPr>
          <w:rFonts w:cs="Times New Roman"/>
          <w:noProof/>
          <w:szCs w:val="28"/>
        </w:rPr>
        <w:t>и</w:t>
      </w:r>
      <w:r w:rsidR="001B0BD0" w:rsidRPr="002C5093">
        <w:rPr>
          <w:rFonts w:cs="Times New Roman"/>
          <w:noProof/>
          <w:szCs w:val="28"/>
        </w:rPr>
        <w:t xml:space="preserve"> «Финансовое обеспечение»</w:t>
      </w:r>
    </w:p>
    <w:p w14:paraId="726F852F" w14:textId="77777777" w:rsidR="001B0BD0" w:rsidRPr="002C5093" w:rsidRDefault="001B0BD0" w:rsidP="00390FC8">
      <w:pPr>
        <w:ind w:firstLine="709"/>
        <w:jc w:val="both"/>
        <w:rPr>
          <w:rFonts w:cs="Times New Roman"/>
          <w:szCs w:val="28"/>
        </w:rPr>
      </w:pPr>
    </w:p>
    <w:p w14:paraId="71F919BF" w14:textId="70D0A994" w:rsidR="00824252" w:rsidRPr="002C5093" w:rsidRDefault="00824252" w:rsidP="00390FC8">
      <w:pPr>
        <w:pStyle w:val="a"/>
        <w:numPr>
          <w:ilvl w:val="3"/>
          <w:numId w:val="14"/>
        </w:numPr>
        <w:spacing w:before="0" w:line="360" w:lineRule="auto"/>
        <w:ind w:left="0" w:firstLine="709"/>
        <w:rPr>
          <w:szCs w:val="28"/>
        </w:rPr>
      </w:pPr>
      <w:r w:rsidRPr="002C5093">
        <w:rPr>
          <w:szCs w:val="28"/>
        </w:rPr>
        <w:t xml:space="preserve">Если в детализацию </w:t>
      </w:r>
      <w:r w:rsidR="00D060EB" w:rsidRPr="002C5093">
        <w:rPr>
          <w:szCs w:val="28"/>
        </w:rPr>
        <w:t>требуется</w:t>
      </w:r>
      <w:r w:rsidRPr="002C5093">
        <w:rPr>
          <w:szCs w:val="28"/>
        </w:rPr>
        <w:t xml:space="preserve"> добавить несколько строк </w:t>
      </w:r>
      <w:r w:rsidR="00E64FB2" w:rsidRPr="002C5093">
        <w:rPr>
          <w:szCs w:val="28"/>
        </w:rPr>
        <w:t xml:space="preserve">бюджетной классификации </w:t>
      </w:r>
      <w:r w:rsidRPr="002C5093">
        <w:rPr>
          <w:szCs w:val="28"/>
        </w:rPr>
        <w:t xml:space="preserve">с разными </w:t>
      </w:r>
      <w:r w:rsidR="00E64FB2" w:rsidRPr="002C5093">
        <w:rPr>
          <w:szCs w:val="28"/>
        </w:rPr>
        <w:t>кодами</w:t>
      </w:r>
      <w:r w:rsidRPr="002C5093">
        <w:rPr>
          <w:szCs w:val="28"/>
        </w:rPr>
        <w:t>, то действия, описанные в раздел</w:t>
      </w:r>
      <w:r w:rsidR="001B0BD0" w:rsidRPr="002C5093">
        <w:rPr>
          <w:szCs w:val="28"/>
        </w:rPr>
        <w:t>ах</w:t>
      </w:r>
      <w:r w:rsidRPr="002C5093">
        <w:rPr>
          <w:szCs w:val="28"/>
        </w:rPr>
        <w:t xml:space="preserve"> 1.</w:t>
      </w:r>
      <w:r w:rsidR="00E36685" w:rsidRPr="002C5093">
        <w:rPr>
          <w:szCs w:val="28"/>
        </w:rPr>
        <w:t>2</w:t>
      </w:r>
      <w:r w:rsidRPr="002C5093">
        <w:rPr>
          <w:szCs w:val="28"/>
        </w:rPr>
        <w:t>.</w:t>
      </w:r>
      <w:r w:rsidR="00D060EB" w:rsidRPr="002C5093">
        <w:rPr>
          <w:szCs w:val="28"/>
        </w:rPr>
        <w:t>1</w:t>
      </w:r>
      <w:r w:rsidR="001B0BD0" w:rsidRPr="002C5093">
        <w:rPr>
          <w:szCs w:val="28"/>
        </w:rPr>
        <w:t>.1. – 1.</w:t>
      </w:r>
      <w:r w:rsidR="00E36685" w:rsidRPr="002C5093">
        <w:rPr>
          <w:szCs w:val="28"/>
        </w:rPr>
        <w:t>2</w:t>
      </w:r>
      <w:r w:rsidR="001B0BD0" w:rsidRPr="002C5093">
        <w:rPr>
          <w:szCs w:val="28"/>
        </w:rPr>
        <w:t>.1.3.</w:t>
      </w:r>
      <w:r w:rsidRPr="002C5093">
        <w:rPr>
          <w:szCs w:val="28"/>
        </w:rPr>
        <w:t xml:space="preserve">, </w:t>
      </w:r>
      <w:r w:rsidR="00D060EB" w:rsidRPr="002C5093">
        <w:rPr>
          <w:szCs w:val="28"/>
        </w:rPr>
        <w:t>следует</w:t>
      </w:r>
      <w:r w:rsidRPr="002C5093">
        <w:rPr>
          <w:szCs w:val="28"/>
        </w:rPr>
        <w:t xml:space="preserve"> выполнить несколько раз.</w:t>
      </w:r>
    </w:p>
    <w:p w14:paraId="612B8EEE" w14:textId="1526374A" w:rsidR="008F2568" w:rsidRPr="002C5093" w:rsidRDefault="008F2568" w:rsidP="00390FC8">
      <w:pPr>
        <w:pStyle w:val="a"/>
        <w:numPr>
          <w:ilvl w:val="0"/>
          <w:numId w:val="0"/>
        </w:numPr>
        <w:spacing w:before="0" w:line="360" w:lineRule="auto"/>
        <w:ind w:firstLine="709"/>
        <w:rPr>
          <w:szCs w:val="28"/>
        </w:rPr>
      </w:pPr>
    </w:p>
    <w:p w14:paraId="7623BBC4" w14:textId="77777777" w:rsidR="00FF0E43" w:rsidRPr="002C5093" w:rsidRDefault="00FF0E43" w:rsidP="00390FC8">
      <w:pPr>
        <w:pStyle w:val="a"/>
        <w:numPr>
          <w:ilvl w:val="0"/>
          <w:numId w:val="0"/>
        </w:numPr>
        <w:spacing w:before="0" w:line="360" w:lineRule="auto"/>
        <w:ind w:firstLine="709"/>
        <w:rPr>
          <w:szCs w:val="28"/>
        </w:rPr>
      </w:pPr>
    </w:p>
    <w:p w14:paraId="2B2295C2" w14:textId="5CE3BEFD" w:rsidR="00684970" w:rsidRPr="002C5093" w:rsidRDefault="00684970" w:rsidP="00390FC8">
      <w:pPr>
        <w:pStyle w:val="3"/>
        <w:numPr>
          <w:ilvl w:val="2"/>
          <w:numId w:val="14"/>
        </w:numPr>
        <w:spacing w:before="0"/>
        <w:ind w:left="0" w:firstLine="709"/>
        <w:jc w:val="both"/>
        <w:rPr>
          <w:rFonts w:ascii="Times New Roman" w:hAnsi="Times New Roman" w:cs="Times New Roman"/>
          <w:b w:val="0"/>
          <w:color w:val="auto"/>
          <w:szCs w:val="28"/>
        </w:rPr>
      </w:pPr>
      <w:bookmarkStart w:id="20" w:name="_Ref478223930"/>
      <w:bookmarkStart w:id="21" w:name="_Toc512610505"/>
      <w:r w:rsidRPr="002C5093">
        <w:rPr>
          <w:rFonts w:ascii="Times New Roman" w:hAnsi="Times New Roman" w:cs="Times New Roman"/>
          <w:b w:val="0"/>
          <w:color w:val="auto"/>
          <w:szCs w:val="28"/>
          <w:u w:val="single"/>
        </w:rPr>
        <w:t>Редактирование данных</w:t>
      </w:r>
      <w:bookmarkEnd w:id="20"/>
      <w:bookmarkEnd w:id="21"/>
    </w:p>
    <w:p w14:paraId="12DDB60E" w14:textId="1FEBE652" w:rsidR="00684970" w:rsidRPr="002C5093" w:rsidRDefault="00684970" w:rsidP="00390FC8">
      <w:pPr>
        <w:pStyle w:val="a"/>
        <w:numPr>
          <w:ilvl w:val="3"/>
          <w:numId w:val="14"/>
        </w:numPr>
        <w:spacing w:before="0" w:line="360" w:lineRule="auto"/>
        <w:ind w:left="0" w:firstLine="709"/>
        <w:rPr>
          <w:szCs w:val="28"/>
        </w:rPr>
      </w:pPr>
      <w:r w:rsidRPr="002C5093">
        <w:rPr>
          <w:szCs w:val="28"/>
        </w:rPr>
        <w:t xml:space="preserve">Для редактирования данных детализации </w:t>
      </w:r>
      <w:r w:rsidR="00477F54" w:rsidRPr="002C5093">
        <w:rPr>
          <w:szCs w:val="28"/>
        </w:rPr>
        <w:t xml:space="preserve">нажмите кнопку </w:t>
      </w:r>
      <w:r w:rsidR="00D52D74" w:rsidRPr="002C5093">
        <w:rPr>
          <w:noProof/>
          <w:szCs w:val="28"/>
        </w:rPr>
        <w:drawing>
          <wp:inline distT="0" distB="0" distL="0" distR="0" wp14:anchorId="68570448" wp14:editId="6D4C2242">
            <wp:extent cx="228632" cy="352474"/>
            <wp:effectExtent l="19050" t="0" r="0" b="0"/>
            <wp:docPr id="32" name="Рисунок 30" descr="детализац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етализация.png"/>
                    <pic:cNvPicPr/>
                  </pic:nvPicPr>
                  <pic:blipFill>
                    <a:blip r:embed="rId48" cstate="print"/>
                    <a:stretch>
                      <a:fillRect/>
                    </a:stretch>
                  </pic:blipFill>
                  <pic:spPr>
                    <a:xfrm>
                      <a:off x="0" y="0"/>
                      <a:ext cx="228632" cy="352474"/>
                    </a:xfrm>
                    <a:prstGeom prst="rect">
                      <a:avLst/>
                    </a:prstGeom>
                  </pic:spPr>
                </pic:pic>
              </a:graphicData>
            </a:graphic>
          </wp:inline>
        </w:drawing>
      </w:r>
      <w:r w:rsidR="00477F54" w:rsidRPr="002C5093">
        <w:rPr>
          <w:szCs w:val="28"/>
        </w:rPr>
        <w:t xml:space="preserve"> - «Детализация» в строке позиции плана закупок, перейдите </w:t>
      </w:r>
      <w:r w:rsidR="008F2568" w:rsidRPr="002C5093">
        <w:rPr>
          <w:szCs w:val="28"/>
        </w:rPr>
        <w:t>в детализацию</w:t>
      </w:r>
      <w:r w:rsidR="00477F54" w:rsidRPr="002C5093">
        <w:rPr>
          <w:szCs w:val="28"/>
        </w:rPr>
        <w:t xml:space="preserve"> «Финансовое обеспечение» и нажмите </w:t>
      </w:r>
      <w:r w:rsidRPr="002C5093">
        <w:rPr>
          <w:szCs w:val="28"/>
        </w:rPr>
        <w:t xml:space="preserve">кнопку </w:t>
      </w:r>
      <w:r w:rsidR="00D52D74" w:rsidRPr="002C5093">
        <w:rPr>
          <w:noProof/>
          <w:szCs w:val="28"/>
        </w:rPr>
        <w:drawing>
          <wp:inline distT="0" distB="0" distL="0" distR="0" wp14:anchorId="1D6EEE79" wp14:editId="43BF4D4E">
            <wp:extent cx="276264" cy="314369"/>
            <wp:effectExtent l="19050" t="0" r="9486" b="0"/>
            <wp:docPr id="13" name="Рисунок 12" descr="редактировать запис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едактировать запист.png"/>
                    <pic:cNvPicPr/>
                  </pic:nvPicPr>
                  <pic:blipFill>
                    <a:blip r:embed="rId46" cstate="print"/>
                    <a:stretch>
                      <a:fillRect/>
                    </a:stretch>
                  </pic:blipFill>
                  <pic:spPr>
                    <a:xfrm>
                      <a:off x="0" y="0"/>
                      <a:ext cx="276264" cy="314369"/>
                    </a:xfrm>
                    <a:prstGeom prst="rect">
                      <a:avLst/>
                    </a:prstGeom>
                  </pic:spPr>
                </pic:pic>
              </a:graphicData>
            </a:graphic>
          </wp:inline>
        </w:drawing>
      </w:r>
      <w:r w:rsidRPr="002C5093">
        <w:rPr>
          <w:szCs w:val="28"/>
        </w:rPr>
        <w:t xml:space="preserve"> - «Редактировать» в </w:t>
      </w:r>
      <w:r w:rsidR="00E231B5" w:rsidRPr="002C5093">
        <w:rPr>
          <w:szCs w:val="28"/>
        </w:rPr>
        <w:t xml:space="preserve">записи </w:t>
      </w:r>
      <w:r w:rsidR="00477F54" w:rsidRPr="002C5093">
        <w:rPr>
          <w:szCs w:val="28"/>
        </w:rPr>
        <w:t>детализации</w:t>
      </w:r>
      <w:r w:rsidR="003376E8" w:rsidRPr="002C5093">
        <w:rPr>
          <w:szCs w:val="28"/>
        </w:rPr>
        <w:t xml:space="preserve"> (</w:t>
      </w:r>
      <w:r w:rsidR="00390FC8">
        <w:rPr>
          <w:szCs w:val="28"/>
        </w:rPr>
        <w:t>см. Рисунок 1</w:t>
      </w:r>
      <w:r w:rsidR="00E231B5" w:rsidRPr="002C5093">
        <w:rPr>
          <w:szCs w:val="28"/>
        </w:rPr>
        <w:t>8</w:t>
      </w:r>
      <w:r w:rsidRPr="002C5093">
        <w:rPr>
          <w:szCs w:val="28"/>
        </w:rPr>
        <w:t>).</w:t>
      </w:r>
    </w:p>
    <w:p w14:paraId="526596A5" w14:textId="15848B49" w:rsidR="000C3BBC" w:rsidRPr="002C5093" w:rsidRDefault="00812FD8" w:rsidP="0024452C">
      <w:pPr>
        <w:jc w:val="center"/>
        <w:rPr>
          <w:rFonts w:cs="Times New Roman"/>
          <w:szCs w:val="28"/>
        </w:rPr>
      </w:pPr>
      <w:r>
        <w:rPr>
          <w:noProof/>
          <w:lang w:eastAsia="ru-RU"/>
        </w:rPr>
        <w:lastRenderedPageBreak/>
        <w:drawing>
          <wp:inline distT="0" distB="0" distL="0" distR="0" wp14:anchorId="18E02997" wp14:editId="2C0F825B">
            <wp:extent cx="5940425" cy="2832100"/>
            <wp:effectExtent l="0" t="0" r="3175" b="635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0425" cy="2832100"/>
                    </a:xfrm>
                    <a:prstGeom prst="rect">
                      <a:avLst/>
                    </a:prstGeom>
                  </pic:spPr>
                </pic:pic>
              </a:graphicData>
            </a:graphic>
          </wp:inline>
        </w:drawing>
      </w:r>
    </w:p>
    <w:p w14:paraId="6AACAE73" w14:textId="5018CDFE" w:rsidR="00684970" w:rsidRPr="002C5093" w:rsidRDefault="00390FC8" w:rsidP="0024452C">
      <w:pPr>
        <w:pStyle w:val="a4"/>
        <w:spacing w:after="0" w:line="360" w:lineRule="auto"/>
        <w:rPr>
          <w:rFonts w:cs="Times New Roman"/>
          <w:szCs w:val="28"/>
        </w:rPr>
      </w:pPr>
      <w:r>
        <w:rPr>
          <w:rFonts w:cs="Times New Roman"/>
          <w:i/>
          <w:szCs w:val="28"/>
        </w:rPr>
        <w:t xml:space="preserve">Рисунок </w:t>
      </w:r>
      <w:r w:rsidR="00E231B5" w:rsidRPr="002C5093">
        <w:rPr>
          <w:rFonts w:cs="Times New Roman"/>
          <w:i/>
          <w:szCs w:val="28"/>
        </w:rPr>
        <w:t>18</w:t>
      </w:r>
      <w:r w:rsidR="00684970" w:rsidRPr="002C5093">
        <w:rPr>
          <w:rFonts w:cs="Times New Roman"/>
          <w:i/>
          <w:szCs w:val="28"/>
        </w:rPr>
        <w:t xml:space="preserve"> – Переход к редактированию данных детализации «Финансовое обеспечение»</w:t>
      </w:r>
    </w:p>
    <w:p w14:paraId="7DAD5966" w14:textId="77777777" w:rsidR="00684970" w:rsidRPr="002C5093" w:rsidRDefault="00684970" w:rsidP="00390FC8">
      <w:pPr>
        <w:pStyle w:val="a"/>
        <w:numPr>
          <w:ilvl w:val="0"/>
          <w:numId w:val="0"/>
        </w:numPr>
        <w:spacing w:before="0" w:line="360" w:lineRule="auto"/>
        <w:ind w:firstLine="709"/>
        <w:rPr>
          <w:szCs w:val="28"/>
        </w:rPr>
      </w:pPr>
    </w:p>
    <w:p w14:paraId="6FE7E8D1" w14:textId="42E81286" w:rsidR="000C3BBC" w:rsidRPr="002C5093" w:rsidRDefault="00684970" w:rsidP="00390FC8">
      <w:pPr>
        <w:pStyle w:val="a"/>
        <w:numPr>
          <w:ilvl w:val="3"/>
          <w:numId w:val="14"/>
        </w:numPr>
        <w:spacing w:before="0" w:line="360" w:lineRule="auto"/>
        <w:ind w:left="0" w:firstLine="709"/>
        <w:rPr>
          <w:szCs w:val="28"/>
        </w:rPr>
      </w:pPr>
      <w:r w:rsidRPr="002C5093">
        <w:rPr>
          <w:szCs w:val="28"/>
        </w:rPr>
        <w:t xml:space="preserve">В открывшейся форме </w:t>
      </w:r>
      <w:r w:rsidR="008F2568" w:rsidRPr="002C5093">
        <w:rPr>
          <w:szCs w:val="28"/>
        </w:rPr>
        <w:t xml:space="preserve">при необходимости </w:t>
      </w:r>
      <w:r w:rsidR="00AD7308" w:rsidRPr="002C5093">
        <w:rPr>
          <w:szCs w:val="28"/>
        </w:rPr>
        <w:t xml:space="preserve">отредактируйте значения </w:t>
      </w:r>
      <w:r w:rsidR="000C3BBC" w:rsidRPr="002C5093">
        <w:rPr>
          <w:szCs w:val="28"/>
        </w:rPr>
        <w:t xml:space="preserve">следующих </w:t>
      </w:r>
      <w:r w:rsidRPr="002C5093">
        <w:rPr>
          <w:szCs w:val="28"/>
        </w:rPr>
        <w:t>полей</w:t>
      </w:r>
      <w:r w:rsidR="00390FC8">
        <w:rPr>
          <w:szCs w:val="28"/>
        </w:rPr>
        <w:t xml:space="preserve"> (см. Рисунок </w:t>
      </w:r>
      <w:r w:rsidR="00FC5BDA" w:rsidRPr="002C5093">
        <w:rPr>
          <w:szCs w:val="28"/>
        </w:rPr>
        <w:t>19)</w:t>
      </w:r>
      <w:r w:rsidR="000C3BBC" w:rsidRPr="002C5093">
        <w:rPr>
          <w:szCs w:val="28"/>
        </w:rPr>
        <w:t>:</w:t>
      </w:r>
    </w:p>
    <w:p w14:paraId="47DED8C9" w14:textId="32F1C697" w:rsidR="000C3BBC" w:rsidRPr="002C5093" w:rsidRDefault="000C3BBC" w:rsidP="00390FC8">
      <w:pPr>
        <w:pStyle w:val="a"/>
        <w:numPr>
          <w:ilvl w:val="3"/>
          <w:numId w:val="16"/>
        </w:numPr>
        <w:spacing w:before="0" w:line="360" w:lineRule="auto"/>
        <w:ind w:left="0" w:firstLine="709"/>
        <w:rPr>
          <w:szCs w:val="28"/>
        </w:rPr>
      </w:pPr>
      <w:r w:rsidRPr="002C5093">
        <w:rPr>
          <w:szCs w:val="28"/>
        </w:rPr>
        <w:t>«Источник финансирования закупки» (</w:t>
      </w:r>
      <w:r w:rsidR="00C50B93" w:rsidRPr="002C5093">
        <w:rPr>
          <w:szCs w:val="28"/>
        </w:rPr>
        <w:t xml:space="preserve">значение </w:t>
      </w:r>
      <w:r w:rsidRPr="002C5093">
        <w:rPr>
          <w:szCs w:val="28"/>
        </w:rPr>
        <w:t>выб</w:t>
      </w:r>
      <w:r w:rsidR="00C50B93" w:rsidRPr="002C5093">
        <w:rPr>
          <w:szCs w:val="28"/>
        </w:rPr>
        <w:t xml:space="preserve">ирается из </w:t>
      </w:r>
      <w:r w:rsidRPr="002C5093">
        <w:rPr>
          <w:szCs w:val="28"/>
        </w:rPr>
        <w:t>справочника</w:t>
      </w:r>
      <w:r w:rsidR="00C50B93" w:rsidRPr="002C5093">
        <w:rPr>
          <w:szCs w:val="28"/>
        </w:rPr>
        <w:t xml:space="preserve"> «</w:t>
      </w:r>
      <w:r w:rsidR="00C50B93" w:rsidRPr="002C5093">
        <w:rPr>
          <w:bCs/>
          <w:szCs w:val="28"/>
        </w:rPr>
        <w:t>Источники финансирования</w:t>
      </w:r>
      <w:r w:rsidR="00C50B93" w:rsidRPr="002C5093">
        <w:rPr>
          <w:szCs w:val="28"/>
        </w:rPr>
        <w:t>»</w:t>
      </w:r>
      <w:r w:rsidRPr="002C5093">
        <w:rPr>
          <w:szCs w:val="28"/>
        </w:rPr>
        <w:t>);</w:t>
      </w:r>
    </w:p>
    <w:p w14:paraId="4B2F6552" w14:textId="72690BCA" w:rsidR="000C3BBC" w:rsidRPr="002C5093" w:rsidRDefault="000C3BBC" w:rsidP="00390FC8">
      <w:pPr>
        <w:pStyle w:val="a"/>
        <w:numPr>
          <w:ilvl w:val="3"/>
          <w:numId w:val="16"/>
        </w:numPr>
        <w:spacing w:before="0" w:line="360" w:lineRule="auto"/>
        <w:ind w:left="0" w:firstLine="709"/>
        <w:rPr>
          <w:szCs w:val="28"/>
        </w:rPr>
      </w:pPr>
      <w:r w:rsidRPr="002C5093">
        <w:rPr>
          <w:szCs w:val="28"/>
        </w:rPr>
        <w:t>«Бюджетная классификация» (</w:t>
      </w:r>
      <w:r w:rsidR="00C50B93" w:rsidRPr="002C5093">
        <w:rPr>
          <w:szCs w:val="28"/>
        </w:rPr>
        <w:t>значение выбирается из</w:t>
      </w:r>
      <w:r w:rsidR="00FC5BDA" w:rsidRPr="002C5093">
        <w:rPr>
          <w:szCs w:val="28"/>
        </w:rPr>
        <w:t xml:space="preserve"> справочника</w:t>
      </w:r>
      <w:r w:rsidR="00C50B93" w:rsidRPr="002C5093">
        <w:rPr>
          <w:szCs w:val="28"/>
        </w:rPr>
        <w:t xml:space="preserve"> «Остатки финансирования»</w:t>
      </w:r>
      <w:r w:rsidR="00FC5BDA" w:rsidRPr="002C5093">
        <w:rPr>
          <w:szCs w:val="28"/>
        </w:rPr>
        <w:t>);</w:t>
      </w:r>
    </w:p>
    <w:p w14:paraId="0DFB4DBF" w14:textId="35955508" w:rsidR="00FC5BDA" w:rsidRPr="002C5093" w:rsidRDefault="00FC5BDA" w:rsidP="00390FC8">
      <w:pPr>
        <w:pStyle w:val="a"/>
        <w:numPr>
          <w:ilvl w:val="3"/>
          <w:numId w:val="16"/>
        </w:numPr>
        <w:spacing w:before="0" w:line="360" w:lineRule="auto"/>
        <w:ind w:left="0" w:firstLine="709"/>
        <w:rPr>
          <w:szCs w:val="28"/>
        </w:rPr>
      </w:pPr>
      <w:r w:rsidRPr="002C5093">
        <w:rPr>
          <w:szCs w:val="28"/>
        </w:rPr>
        <w:t>«</w:t>
      </w:r>
      <w:r w:rsidRPr="002C5093">
        <w:rPr>
          <w:rStyle w:val="a5"/>
          <w:b w:val="0"/>
          <w:szCs w:val="28"/>
        </w:rPr>
        <w:t xml:space="preserve">Финансовое обеспечение на текущий финансовый год, руб.», </w:t>
      </w:r>
      <w:r w:rsidRPr="002C5093">
        <w:rPr>
          <w:szCs w:val="28"/>
        </w:rPr>
        <w:t>«</w:t>
      </w:r>
      <w:r w:rsidRPr="002C5093">
        <w:rPr>
          <w:rStyle w:val="a5"/>
          <w:b w:val="0"/>
          <w:szCs w:val="28"/>
        </w:rPr>
        <w:t xml:space="preserve">Финансовое обеспечение на первый плановый год, руб.», </w:t>
      </w:r>
      <w:r w:rsidRPr="002C5093">
        <w:rPr>
          <w:szCs w:val="28"/>
        </w:rPr>
        <w:t>«</w:t>
      </w:r>
      <w:r w:rsidRPr="002C5093">
        <w:rPr>
          <w:rStyle w:val="a5"/>
          <w:b w:val="0"/>
          <w:szCs w:val="28"/>
        </w:rPr>
        <w:t xml:space="preserve">Финансовое обеспечение на второй плановый год, руб.», </w:t>
      </w:r>
      <w:r w:rsidRPr="002C5093">
        <w:rPr>
          <w:szCs w:val="28"/>
        </w:rPr>
        <w:t>«</w:t>
      </w:r>
      <w:r w:rsidRPr="002C5093">
        <w:rPr>
          <w:rStyle w:val="a5"/>
          <w:b w:val="0"/>
          <w:szCs w:val="28"/>
        </w:rPr>
        <w:t xml:space="preserve">Финансовое обеспечение на последующие годы, руб.» </w:t>
      </w:r>
      <w:r w:rsidRPr="002C5093">
        <w:rPr>
          <w:szCs w:val="28"/>
        </w:rPr>
        <w:t>(заполняется путем ввода данных с клавиатуры).</w:t>
      </w:r>
    </w:p>
    <w:p w14:paraId="7791490E" w14:textId="1211E844" w:rsidR="00F03FD9" w:rsidRPr="002C5093" w:rsidRDefault="00FB1729" w:rsidP="0024452C">
      <w:pPr>
        <w:jc w:val="center"/>
        <w:rPr>
          <w:rFonts w:cs="Times New Roman"/>
          <w:szCs w:val="28"/>
        </w:rPr>
      </w:pPr>
      <w:r>
        <w:rPr>
          <w:noProof/>
          <w:lang w:eastAsia="ru-RU"/>
        </w:rPr>
        <w:lastRenderedPageBreak/>
        <w:drawing>
          <wp:inline distT="0" distB="0" distL="0" distR="0" wp14:anchorId="540828CE" wp14:editId="474106A6">
            <wp:extent cx="6120130" cy="66548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0130" cy="6654800"/>
                    </a:xfrm>
                    <a:prstGeom prst="rect">
                      <a:avLst/>
                    </a:prstGeom>
                  </pic:spPr>
                </pic:pic>
              </a:graphicData>
            </a:graphic>
          </wp:inline>
        </w:drawing>
      </w:r>
    </w:p>
    <w:p w14:paraId="259EB849" w14:textId="70CEF38E" w:rsidR="00477F54" w:rsidRPr="002C5093" w:rsidRDefault="00390FC8" w:rsidP="0024452C">
      <w:pPr>
        <w:jc w:val="center"/>
        <w:rPr>
          <w:rFonts w:cs="Times New Roman"/>
          <w:szCs w:val="28"/>
        </w:rPr>
      </w:pPr>
      <w:r>
        <w:rPr>
          <w:rFonts w:cs="Times New Roman"/>
          <w:i/>
          <w:szCs w:val="28"/>
        </w:rPr>
        <w:t xml:space="preserve">Рисунок </w:t>
      </w:r>
      <w:r w:rsidR="00EC319A" w:rsidRPr="002C5093">
        <w:rPr>
          <w:rFonts w:cs="Times New Roman"/>
          <w:i/>
          <w:szCs w:val="28"/>
        </w:rPr>
        <w:t>19</w:t>
      </w:r>
      <w:r w:rsidR="00477F54" w:rsidRPr="002C5093">
        <w:rPr>
          <w:rFonts w:cs="Times New Roman"/>
          <w:i/>
          <w:szCs w:val="28"/>
        </w:rPr>
        <w:t xml:space="preserve"> – </w:t>
      </w:r>
      <w:r w:rsidR="00FC5BDA" w:rsidRPr="002C5093">
        <w:rPr>
          <w:rFonts w:cs="Times New Roman"/>
          <w:i/>
          <w:szCs w:val="28"/>
        </w:rPr>
        <w:t xml:space="preserve">Детализация </w:t>
      </w:r>
      <w:r w:rsidR="00EC319A" w:rsidRPr="002C5093">
        <w:rPr>
          <w:rFonts w:cs="Times New Roman"/>
          <w:i/>
          <w:szCs w:val="28"/>
        </w:rPr>
        <w:t>«Финансовое обеспечение»</w:t>
      </w:r>
    </w:p>
    <w:p w14:paraId="287CE9BE" w14:textId="77777777" w:rsidR="00477F54" w:rsidRPr="002C5093" w:rsidRDefault="00477F54" w:rsidP="00390FC8">
      <w:pPr>
        <w:pStyle w:val="a"/>
        <w:numPr>
          <w:ilvl w:val="0"/>
          <w:numId w:val="0"/>
        </w:numPr>
        <w:spacing w:before="0" w:line="360" w:lineRule="auto"/>
        <w:ind w:firstLine="709"/>
        <w:rPr>
          <w:szCs w:val="28"/>
        </w:rPr>
      </w:pPr>
    </w:p>
    <w:p w14:paraId="6B62152A" w14:textId="1F084ED8" w:rsidR="00477F54" w:rsidRPr="002C5093" w:rsidRDefault="00477F54" w:rsidP="00390FC8">
      <w:pPr>
        <w:pStyle w:val="a"/>
        <w:numPr>
          <w:ilvl w:val="3"/>
          <w:numId w:val="14"/>
        </w:numPr>
        <w:spacing w:before="0" w:line="360" w:lineRule="auto"/>
        <w:ind w:left="0" w:firstLine="709"/>
        <w:rPr>
          <w:szCs w:val="28"/>
        </w:rPr>
      </w:pPr>
      <w:r w:rsidRPr="002C5093">
        <w:rPr>
          <w:szCs w:val="28"/>
        </w:rPr>
        <w:t>Проверьте правильность введенных данных и нажмите кнопку «Сохранить».</w:t>
      </w:r>
    </w:p>
    <w:p w14:paraId="19C396CB" w14:textId="34F77228" w:rsidR="00F572A8" w:rsidRPr="002C5093" w:rsidRDefault="00477F54" w:rsidP="00390FC8">
      <w:pPr>
        <w:pStyle w:val="a"/>
        <w:numPr>
          <w:ilvl w:val="3"/>
          <w:numId w:val="14"/>
        </w:numPr>
        <w:spacing w:before="0" w:line="360" w:lineRule="auto"/>
        <w:ind w:left="0" w:firstLine="709"/>
        <w:rPr>
          <w:szCs w:val="28"/>
        </w:rPr>
      </w:pPr>
      <w:r w:rsidRPr="002C5093">
        <w:rPr>
          <w:szCs w:val="28"/>
        </w:rPr>
        <w:t>Если в детализацию необходимо добавить дополнительную строку</w:t>
      </w:r>
      <w:r w:rsidR="00E64FB2" w:rsidRPr="002C5093">
        <w:rPr>
          <w:szCs w:val="28"/>
        </w:rPr>
        <w:t xml:space="preserve"> бюджетной классификации</w:t>
      </w:r>
      <w:r w:rsidRPr="002C5093">
        <w:rPr>
          <w:szCs w:val="28"/>
        </w:rPr>
        <w:t>, то выполните действия, описанные в раздел</w:t>
      </w:r>
      <w:r w:rsidR="00EC319A" w:rsidRPr="002C5093">
        <w:rPr>
          <w:szCs w:val="28"/>
        </w:rPr>
        <w:t>ах</w:t>
      </w:r>
      <w:r w:rsidRPr="002C5093">
        <w:rPr>
          <w:szCs w:val="28"/>
        </w:rPr>
        <w:t xml:space="preserve"> 1.</w:t>
      </w:r>
      <w:r w:rsidR="00E64FB2" w:rsidRPr="002C5093">
        <w:rPr>
          <w:szCs w:val="28"/>
        </w:rPr>
        <w:t>2</w:t>
      </w:r>
      <w:r w:rsidRPr="002C5093">
        <w:rPr>
          <w:szCs w:val="28"/>
        </w:rPr>
        <w:t>.</w:t>
      </w:r>
      <w:r w:rsidR="00360434" w:rsidRPr="002C5093">
        <w:rPr>
          <w:szCs w:val="28"/>
        </w:rPr>
        <w:t>1</w:t>
      </w:r>
      <w:r w:rsidRPr="002C5093">
        <w:rPr>
          <w:szCs w:val="28"/>
        </w:rPr>
        <w:t>.</w:t>
      </w:r>
      <w:r w:rsidR="00EC319A" w:rsidRPr="002C5093">
        <w:rPr>
          <w:szCs w:val="28"/>
        </w:rPr>
        <w:t>1 – 1.</w:t>
      </w:r>
      <w:r w:rsidR="00E64FB2" w:rsidRPr="002C5093">
        <w:rPr>
          <w:szCs w:val="28"/>
        </w:rPr>
        <w:t>2</w:t>
      </w:r>
      <w:r w:rsidR="00EC319A" w:rsidRPr="002C5093">
        <w:rPr>
          <w:szCs w:val="28"/>
        </w:rPr>
        <w:t>.1.3</w:t>
      </w:r>
      <w:r w:rsidR="00FC5BDA" w:rsidRPr="002C5093">
        <w:rPr>
          <w:szCs w:val="28"/>
        </w:rPr>
        <w:t xml:space="preserve"> инструкции.</w:t>
      </w:r>
      <w:r w:rsidR="00F572A8" w:rsidRPr="002C5093">
        <w:rPr>
          <w:szCs w:val="28"/>
        </w:rPr>
        <w:br w:type="page"/>
      </w:r>
    </w:p>
    <w:p w14:paraId="7B1DA462" w14:textId="3EF6B768" w:rsidR="00EE54E0" w:rsidRPr="002C5093" w:rsidRDefault="00A001F3" w:rsidP="00390FC8">
      <w:pPr>
        <w:pStyle w:val="2"/>
        <w:numPr>
          <w:ilvl w:val="1"/>
          <w:numId w:val="14"/>
        </w:numPr>
        <w:spacing w:before="0"/>
        <w:ind w:left="0" w:firstLine="709"/>
        <w:jc w:val="both"/>
        <w:rPr>
          <w:rFonts w:cs="Times New Roman"/>
          <w:b/>
          <w:szCs w:val="28"/>
        </w:rPr>
      </w:pPr>
      <w:bookmarkStart w:id="22" w:name="_Toc512610506"/>
      <w:r w:rsidRPr="002C5093">
        <w:rPr>
          <w:rFonts w:cs="Times New Roman"/>
          <w:b/>
          <w:szCs w:val="28"/>
        </w:rPr>
        <w:lastRenderedPageBreak/>
        <w:t>Изменение состояния позиции плана закупок</w:t>
      </w:r>
      <w:bookmarkEnd w:id="22"/>
    </w:p>
    <w:p w14:paraId="19E6D964" w14:textId="293CA83B" w:rsidR="00E261FE" w:rsidRPr="002C5093" w:rsidRDefault="00E261FE" w:rsidP="00390FC8">
      <w:pPr>
        <w:ind w:firstLine="709"/>
        <w:jc w:val="both"/>
        <w:rPr>
          <w:rFonts w:cs="Times New Roman"/>
          <w:szCs w:val="28"/>
        </w:rPr>
      </w:pPr>
    </w:p>
    <w:p w14:paraId="0A6C657F" w14:textId="67E92F9D" w:rsidR="00183D96" w:rsidRPr="002C5093" w:rsidRDefault="00183D96" w:rsidP="00390FC8">
      <w:pPr>
        <w:ind w:firstLine="709"/>
        <w:jc w:val="both"/>
        <w:rPr>
          <w:rFonts w:cs="Times New Roman"/>
          <w:szCs w:val="28"/>
        </w:rPr>
      </w:pPr>
      <w:r w:rsidRPr="002C5093">
        <w:rPr>
          <w:rFonts w:cs="Times New Roman"/>
          <w:szCs w:val="28"/>
        </w:rPr>
        <w:t>После заполнения всех нужных полей в заголовке интерфейса и детализации «Финансовое обеспечение» позицию плана закупок из состояния «Редактируется» необходимо перевести в следующее состояние.</w:t>
      </w:r>
    </w:p>
    <w:p w14:paraId="5353A6B6" w14:textId="47462E94" w:rsidR="00183D96" w:rsidRPr="002C5093" w:rsidRDefault="00183D96" w:rsidP="00390FC8">
      <w:pPr>
        <w:pStyle w:val="3"/>
        <w:numPr>
          <w:ilvl w:val="2"/>
          <w:numId w:val="14"/>
        </w:numPr>
        <w:spacing w:before="0"/>
        <w:ind w:left="0" w:firstLine="709"/>
        <w:jc w:val="both"/>
        <w:rPr>
          <w:rFonts w:ascii="Times New Roman" w:hAnsi="Times New Roman" w:cs="Times New Roman"/>
          <w:b w:val="0"/>
          <w:color w:val="auto"/>
          <w:szCs w:val="28"/>
          <w:u w:val="single"/>
        </w:rPr>
      </w:pPr>
      <w:bookmarkStart w:id="23" w:name="_Ref478224027"/>
      <w:bookmarkStart w:id="24" w:name="_Ref478224799"/>
      <w:bookmarkStart w:id="25" w:name="_Toc512610507"/>
      <w:r w:rsidRPr="002C5093">
        <w:rPr>
          <w:rFonts w:ascii="Times New Roman" w:hAnsi="Times New Roman" w:cs="Times New Roman"/>
          <w:b w:val="0"/>
          <w:color w:val="auto"/>
          <w:szCs w:val="28"/>
          <w:u w:val="single"/>
        </w:rPr>
        <w:t>Перевод позиции плана закупок в состояние «Ввод завершен»</w:t>
      </w:r>
      <w:bookmarkEnd w:id="23"/>
      <w:bookmarkEnd w:id="24"/>
      <w:bookmarkEnd w:id="25"/>
    </w:p>
    <w:p w14:paraId="4FF38AEF" w14:textId="7253655B" w:rsidR="006F3394" w:rsidRPr="002C5093" w:rsidRDefault="006F3394" w:rsidP="00390FC8">
      <w:pPr>
        <w:pStyle w:val="a"/>
        <w:numPr>
          <w:ilvl w:val="3"/>
          <w:numId w:val="14"/>
        </w:numPr>
        <w:spacing w:before="0" w:line="360" w:lineRule="auto"/>
        <w:ind w:left="0" w:firstLine="709"/>
        <w:rPr>
          <w:szCs w:val="28"/>
        </w:rPr>
      </w:pPr>
      <w:r w:rsidRPr="002C5093">
        <w:rPr>
          <w:szCs w:val="28"/>
        </w:rPr>
        <w:t xml:space="preserve">Для </w:t>
      </w:r>
      <w:r w:rsidR="00183D96" w:rsidRPr="002C5093">
        <w:rPr>
          <w:szCs w:val="28"/>
        </w:rPr>
        <w:t xml:space="preserve">изменения состояния позиции плана закупок </w:t>
      </w:r>
      <w:r w:rsidRPr="002C5093">
        <w:rPr>
          <w:szCs w:val="28"/>
        </w:rPr>
        <w:t>воспольз</w:t>
      </w:r>
      <w:r w:rsidR="00B6331F" w:rsidRPr="002C5093">
        <w:rPr>
          <w:szCs w:val="28"/>
        </w:rPr>
        <w:t>уйтесь</w:t>
      </w:r>
      <w:r w:rsidRPr="002C5093">
        <w:rPr>
          <w:szCs w:val="28"/>
        </w:rPr>
        <w:t xml:space="preserve"> специальной кнопкой </w:t>
      </w:r>
      <w:r w:rsidR="008B5B25" w:rsidRPr="002C5093">
        <w:rPr>
          <w:noProof/>
          <w:szCs w:val="28"/>
        </w:rPr>
        <w:drawing>
          <wp:inline distT="0" distB="0" distL="0" distR="0" wp14:anchorId="76E91EEE" wp14:editId="685478FC">
            <wp:extent cx="333422" cy="295316"/>
            <wp:effectExtent l="19050" t="0" r="9478" b="0"/>
            <wp:docPr id="99" name="Рисунок 367" descr="перевести документ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еревести документы.png"/>
                    <pic:cNvPicPr/>
                  </pic:nvPicPr>
                  <pic:blipFill>
                    <a:blip r:embed="rId55" cstate="print"/>
                    <a:stretch>
                      <a:fillRect/>
                    </a:stretch>
                  </pic:blipFill>
                  <pic:spPr>
                    <a:xfrm>
                      <a:off x="0" y="0"/>
                      <a:ext cx="333422" cy="295316"/>
                    </a:xfrm>
                    <a:prstGeom prst="rect">
                      <a:avLst/>
                    </a:prstGeom>
                  </pic:spPr>
                </pic:pic>
              </a:graphicData>
            </a:graphic>
          </wp:inline>
        </w:drawing>
      </w:r>
      <w:r w:rsidR="008B5B25" w:rsidRPr="002C5093">
        <w:rPr>
          <w:szCs w:val="28"/>
        </w:rPr>
        <w:t xml:space="preserve"> - </w:t>
      </w:r>
      <w:r w:rsidR="00B6331F" w:rsidRPr="002C5093">
        <w:rPr>
          <w:szCs w:val="28"/>
        </w:rPr>
        <w:t>«Перевод состояния»</w:t>
      </w:r>
      <w:r w:rsidRPr="002C5093">
        <w:rPr>
          <w:szCs w:val="28"/>
        </w:rPr>
        <w:t xml:space="preserve"> </w:t>
      </w:r>
      <w:r w:rsidR="00B6331F" w:rsidRPr="002C5093">
        <w:rPr>
          <w:szCs w:val="28"/>
        </w:rPr>
        <w:t xml:space="preserve">в строке позиции плана закупок </w:t>
      </w:r>
      <w:r w:rsidRPr="002C5093">
        <w:rPr>
          <w:szCs w:val="28"/>
        </w:rPr>
        <w:t>(</w:t>
      </w:r>
      <w:r w:rsidR="00390FC8">
        <w:rPr>
          <w:szCs w:val="28"/>
        </w:rPr>
        <w:t xml:space="preserve">см. Рисунок </w:t>
      </w:r>
      <w:r w:rsidR="00586D0D" w:rsidRPr="002C5093">
        <w:rPr>
          <w:szCs w:val="28"/>
        </w:rPr>
        <w:t>20</w:t>
      </w:r>
      <w:r w:rsidRPr="002C5093">
        <w:rPr>
          <w:szCs w:val="28"/>
        </w:rPr>
        <w:t>).</w:t>
      </w:r>
    </w:p>
    <w:p w14:paraId="67227F8D" w14:textId="622E6553" w:rsidR="00183D96" w:rsidRPr="002C5093" w:rsidRDefault="00183D96" w:rsidP="00390FC8">
      <w:pPr>
        <w:ind w:firstLine="709"/>
        <w:jc w:val="both"/>
        <w:rPr>
          <w:rFonts w:cs="Times New Roman"/>
          <w:szCs w:val="28"/>
        </w:rPr>
      </w:pPr>
      <w:r w:rsidRPr="002C5093">
        <w:rPr>
          <w:rFonts w:cs="Times New Roman"/>
          <w:szCs w:val="28"/>
        </w:rPr>
        <w:t xml:space="preserve">Одновременное изменение статусов нескольких позиций плана закупок осуществляется путем выделения соответствующих позиций (нажмите клавишу «CTRL» на клавиатуре, выделите мышкой нужные позиции плана закупок, отожмите клавишу «CTRL») и нажатия кнопки </w:t>
      </w:r>
      <w:r w:rsidRPr="002C5093">
        <w:rPr>
          <w:rFonts w:cs="Times New Roman"/>
          <w:noProof/>
          <w:szCs w:val="28"/>
          <w:lang w:eastAsia="ru-RU"/>
        </w:rPr>
        <w:drawing>
          <wp:inline distT="0" distB="0" distL="0" distR="0" wp14:anchorId="4FA505C8" wp14:editId="08DBBBED">
            <wp:extent cx="333422" cy="295316"/>
            <wp:effectExtent l="19050" t="0" r="9478" b="0"/>
            <wp:docPr id="23" name="Рисунок 367" descr="перевести документ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еревести документы.png"/>
                    <pic:cNvPicPr/>
                  </pic:nvPicPr>
                  <pic:blipFill>
                    <a:blip r:embed="rId55" cstate="print"/>
                    <a:stretch>
                      <a:fillRect/>
                    </a:stretch>
                  </pic:blipFill>
                  <pic:spPr>
                    <a:xfrm>
                      <a:off x="0" y="0"/>
                      <a:ext cx="333422" cy="295316"/>
                    </a:xfrm>
                    <a:prstGeom prst="rect">
                      <a:avLst/>
                    </a:prstGeom>
                  </pic:spPr>
                </pic:pic>
              </a:graphicData>
            </a:graphic>
          </wp:inline>
        </w:drawing>
      </w:r>
      <w:r w:rsidRPr="002C5093">
        <w:rPr>
          <w:rFonts w:cs="Times New Roman"/>
          <w:szCs w:val="28"/>
        </w:rPr>
        <w:t xml:space="preserve"> - «Перевести документы» на панели инстру</w:t>
      </w:r>
      <w:r w:rsidR="00390FC8">
        <w:rPr>
          <w:rFonts w:cs="Times New Roman"/>
          <w:szCs w:val="28"/>
        </w:rPr>
        <w:t xml:space="preserve">ментов интерфейса (см. Рисунок </w:t>
      </w:r>
      <w:r w:rsidRPr="002C5093">
        <w:rPr>
          <w:rFonts w:cs="Times New Roman"/>
          <w:szCs w:val="28"/>
        </w:rPr>
        <w:t>20).</w:t>
      </w:r>
    </w:p>
    <w:p w14:paraId="31842568" w14:textId="77777777" w:rsidR="00183D96" w:rsidRPr="002C5093" w:rsidRDefault="00183D96" w:rsidP="00390FC8">
      <w:pPr>
        <w:ind w:firstLine="709"/>
        <w:jc w:val="both"/>
        <w:rPr>
          <w:rFonts w:cs="Times New Roman"/>
          <w:szCs w:val="28"/>
        </w:rPr>
      </w:pPr>
    </w:p>
    <w:p w14:paraId="359BD0D0" w14:textId="6693B1F6" w:rsidR="00183D96" w:rsidRPr="002C5093" w:rsidRDefault="00812FD8" w:rsidP="0024452C">
      <w:pPr>
        <w:jc w:val="center"/>
        <w:rPr>
          <w:rFonts w:cs="Times New Roman"/>
          <w:szCs w:val="28"/>
        </w:rPr>
      </w:pPr>
      <w:r>
        <w:rPr>
          <w:noProof/>
          <w:lang w:eastAsia="ru-RU"/>
        </w:rPr>
        <w:drawing>
          <wp:inline distT="0" distB="0" distL="0" distR="0" wp14:anchorId="4B1F1B49" wp14:editId="01FB2E9F">
            <wp:extent cx="5940425" cy="2048510"/>
            <wp:effectExtent l="0" t="0" r="3175" b="889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0425" cy="2048510"/>
                    </a:xfrm>
                    <a:prstGeom prst="rect">
                      <a:avLst/>
                    </a:prstGeom>
                  </pic:spPr>
                </pic:pic>
              </a:graphicData>
            </a:graphic>
          </wp:inline>
        </w:drawing>
      </w:r>
    </w:p>
    <w:p w14:paraId="1EE8ACC3" w14:textId="1D8C0F51" w:rsidR="00183D96" w:rsidRPr="002C5093" w:rsidRDefault="00390FC8" w:rsidP="0024452C">
      <w:pPr>
        <w:jc w:val="center"/>
        <w:rPr>
          <w:rFonts w:cs="Times New Roman"/>
          <w:i/>
          <w:szCs w:val="28"/>
        </w:rPr>
      </w:pPr>
      <w:r>
        <w:rPr>
          <w:rFonts w:cs="Times New Roman"/>
          <w:i/>
          <w:szCs w:val="28"/>
        </w:rPr>
        <w:t xml:space="preserve">Рисунок </w:t>
      </w:r>
      <w:r w:rsidR="00183D96" w:rsidRPr="002C5093">
        <w:rPr>
          <w:rFonts w:cs="Times New Roman"/>
          <w:i/>
          <w:szCs w:val="28"/>
        </w:rPr>
        <w:t>20 - Перевод состояния документа</w:t>
      </w:r>
    </w:p>
    <w:p w14:paraId="3FA70084" w14:textId="77777777" w:rsidR="00183D96" w:rsidRPr="002C5093" w:rsidRDefault="00183D96" w:rsidP="00390FC8">
      <w:pPr>
        <w:ind w:firstLine="709"/>
        <w:jc w:val="both"/>
        <w:rPr>
          <w:rFonts w:cs="Times New Roman"/>
          <w:szCs w:val="28"/>
        </w:rPr>
      </w:pPr>
    </w:p>
    <w:p w14:paraId="3C20877B" w14:textId="7ECD9A19" w:rsidR="00316005" w:rsidRPr="002C5093" w:rsidRDefault="00183D96" w:rsidP="00390FC8">
      <w:pPr>
        <w:pStyle w:val="a"/>
        <w:numPr>
          <w:ilvl w:val="3"/>
          <w:numId w:val="14"/>
        </w:numPr>
        <w:spacing w:before="0" w:line="360" w:lineRule="auto"/>
        <w:ind w:left="0" w:firstLine="709"/>
        <w:rPr>
          <w:szCs w:val="28"/>
        </w:rPr>
      </w:pPr>
      <w:r w:rsidRPr="002C5093">
        <w:rPr>
          <w:szCs w:val="28"/>
        </w:rPr>
        <w:t xml:space="preserve">В открывшемся списке доступных состояний выберите состояние «Ввод завершен» </w:t>
      </w:r>
      <w:r w:rsidR="00316005" w:rsidRPr="002C5093">
        <w:rPr>
          <w:szCs w:val="28"/>
        </w:rPr>
        <w:t>(</w:t>
      </w:r>
      <w:r w:rsidR="00390FC8">
        <w:rPr>
          <w:szCs w:val="28"/>
        </w:rPr>
        <w:t xml:space="preserve">см. Рисунок </w:t>
      </w:r>
      <w:r w:rsidR="00586D0D" w:rsidRPr="002C5093">
        <w:rPr>
          <w:szCs w:val="28"/>
        </w:rPr>
        <w:t>21</w:t>
      </w:r>
      <w:r w:rsidR="00316005" w:rsidRPr="002C5093">
        <w:rPr>
          <w:szCs w:val="28"/>
        </w:rPr>
        <w:t>)</w:t>
      </w:r>
      <w:r w:rsidR="00B6331F" w:rsidRPr="002C5093">
        <w:rPr>
          <w:szCs w:val="28"/>
        </w:rPr>
        <w:t>.</w:t>
      </w:r>
      <w:r w:rsidR="00B60F22" w:rsidRPr="002C5093">
        <w:rPr>
          <w:szCs w:val="28"/>
        </w:rPr>
        <w:t xml:space="preserve"> </w:t>
      </w:r>
    </w:p>
    <w:p w14:paraId="03AE3EC5" w14:textId="4BFF4A76" w:rsidR="00316005" w:rsidRPr="002C5093" w:rsidRDefault="00B15898" w:rsidP="0024452C">
      <w:pPr>
        <w:jc w:val="center"/>
        <w:rPr>
          <w:rFonts w:cs="Times New Roman"/>
          <w:i/>
          <w:szCs w:val="28"/>
        </w:rPr>
      </w:pPr>
      <w:r>
        <w:rPr>
          <w:noProof/>
          <w:lang w:eastAsia="ru-RU"/>
        </w:rPr>
        <w:lastRenderedPageBreak/>
        <w:drawing>
          <wp:inline distT="0" distB="0" distL="0" distR="0" wp14:anchorId="1BD86C6F" wp14:editId="308598F5">
            <wp:extent cx="5940425" cy="2742565"/>
            <wp:effectExtent l="0" t="0" r="3175" b="63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0425" cy="2742565"/>
                    </a:xfrm>
                    <a:prstGeom prst="rect">
                      <a:avLst/>
                    </a:prstGeom>
                  </pic:spPr>
                </pic:pic>
              </a:graphicData>
            </a:graphic>
          </wp:inline>
        </w:drawing>
      </w:r>
    </w:p>
    <w:p w14:paraId="5854C179" w14:textId="271B01DE" w:rsidR="00316005" w:rsidRPr="002C5093" w:rsidRDefault="00390FC8" w:rsidP="0024452C">
      <w:pPr>
        <w:jc w:val="center"/>
        <w:rPr>
          <w:rFonts w:cs="Times New Roman"/>
          <w:i/>
          <w:szCs w:val="28"/>
        </w:rPr>
      </w:pPr>
      <w:r>
        <w:rPr>
          <w:rFonts w:cs="Times New Roman"/>
          <w:i/>
          <w:szCs w:val="28"/>
        </w:rPr>
        <w:t xml:space="preserve">Рисунок </w:t>
      </w:r>
      <w:r w:rsidR="00586D0D" w:rsidRPr="002C5093">
        <w:rPr>
          <w:rFonts w:cs="Times New Roman"/>
          <w:i/>
          <w:szCs w:val="28"/>
        </w:rPr>
        <w:t>21 – Перевод документа в состояние «Ввод завершен»</w:t>
      </w:r>
    </w:p>
    <w:p w14:paraId="0DA0063C" w14:textId="77777777" w:rsidR="00B6331F" w:rsidRPr="002C5093" w:rsidRDefault="00B6331F" w:rsidP="00390FC8">
      <w:pPr>
        <w:ind w:firstLine="709"/>
        <w:jc w:val="both"/>
        <w:rPr>
          <w:rFonts w:cs="Times New Roman"/>
          <w:szCs w:val="28"/>
        </w:rPr>
      </w:pPr>
    </w:p>
    <w:p w14:paraId="3C11D642" w14:textId="76CE819A" w:rsidR="006F3394" w:rsidRPr="002C5093" w:rsidRDefault="006F3394" w:rsidP="00390FC8">
      <w:pPr>
        <w:pStyle w:val="a"/>
        <w:numPr>
          <w:ilvl w:val="3"/>
          <w:numId w:val="14"/>
        </w:numPr>
        <w:spacing w:before="0" w:line="360" w:lineRule="auto"/>
        <w:ind w:left="0" w:firstLine="709"/>
        <w:rPr>
          <w:szCs w:val="28"/>
        </w:rPr>
      </w:pPr>
      <w:r w:rsidRPr="002C5093">
        <w:rPr>
          <w:szCs w:val="28"/>
        </w:rPr>
        <w:t xml:space="preserve">При переводе </w:t>
      </w:r>
      <w:r w:rsidR="00232132" w:rsidRPr="002C5093">
        <w:rPr>
          <w:szCs w:val="28"/>
        </w:rPr>
        <w:t>позиции плана закупок из состояния «Редактируется»</w:t>
      </w:r>
      <w:r w:rsidRPr="002C5093">
        <w:rPr>
          <w:szCs w:val="28"/>
        </w:rPr>
        <w:t xml:space="preserve"> в следующее состояние осуществляются соответствующие логические контроли</w:t>
      </w:r>
      <w:r w:rsidR="00316005" w:rsidRPr="002C5093">
        <w:rPr>
          <w:szCs w:val="28"/>
        </w:rPr>
        <w:t xml:space="preserve"> (</w:t>
      </w:r>
      <w:r w:rsidR="00390FC8">
        <w:rPr>
          <w:szCs w:val="28"/>
        </w:rPr>
        <w:t xml:space="preserve">см. Рисунок </w:t>
      </w:r>
      <w:r w:rsidR="00586D0D" w:rsidRPr="002C5093">
        <w:rPr>
          <w:szCs w:val="28"/>
        </w:rPr>
        <w:t>22</w:t>
      </w:r>
      <w:r w:rsidR="00316005" w:rsidRPr="002C5093">
        <w:rPr>
          <w:szCs w:val="28"/>
        </w:rPr>
        <w:t>)</w:t>
      </w:r>
      <w:r w:rsidRPr="002C5093">
        <w:rPr>
          <w:szCs w:val="28"/>
        </w:rPr>
        <w:t>.</w:t>
      </w:r>
      <w:r w:rsidR="00232132" w:rsidRPr="002C5093">
        <w:rPr>
          <w:szCs w:val="28"/>
        </w:rPr>
        <w:t xml:space="preserve"> Если контроль сработал, то отредактируйте позицию плана закупок в соответствии с указанной в контроле ошибкой и заново повторите действия по </w:t>
      </w:r>
      <w:r w:rsidR="00586D0D" w:rsidRPr="002C5093">
        <w:rPr>
          <w:szCs w:val="28"/>
        </w:rPr>
        <w:t>переводу</w:t>
      </w:r>
      <w:r w:rsidR="008B5B25" w:rsidRPr="002C5093">
        <w:rPr>
          <w:szCs w:val="28"/>
        </w:rPr>
        <w:t xml:space="preserve"> позиции</w:t>
      </w:r>
      <w:r w:rsidR="00586D0D" w:rsidRPr="002C5093">
        <w:rPr>
          <w:szCs w:val="28"/>
        </w:rPr>
        <w:t>(й)</w:t>
      </w:r>
      <w:r w:rsidR="008B5B25" w:rsidRPr="002C5093">
        <w:rPr>
          <w:szCs w:val="28"/>
        </w:rPr>
        <w:t xml:space="preserve"> плана закупок</w:t>
      </w:r>
      <w:r w:rsidR="00586D0D" w:rsidRPr="002C5093">
        <w:rPr>
          <w:szCs w:val="28"/>
        </w:rPr>
        <w:t xml:space="preserve"> в следующее состояние</w:t>
      </w:r>
      <w:r w:rsidR="00232132" w:rsidRPr="002C5093">
        <w:rPr>
          <w:szCs w:val="28"/>
        </w:rPr>
        <w:t>.</w:t>
      </w:r>
    </w:p>
    <w:p w14:paraId="7F1EB729" w14:textId="77777777" w:rsidR="00183D96" w:rsidRPr="002C5093" w:rsidRDefault="00183D96" w:rsidP="0024452C">
      <w:pPr>
        <w:jc w:val="center"/>
        <w:rPr>
          <w:rFonts w:cs="Times New Roman"/>
          <w:szCs w:val="28"/>
        </w:rPr>
      </w:pPr>
      <w:r w:rsidRPr="002C5093">
        <w:rPr>
          <w:rFonts w:cs="Times New Roman"/>
          <w:noProof/>
          <w:szCs w:val="28"/>
          <w:lang w:eastAsia="ru-RU"/>
        </w:rPr>
        <w:drawing>
          <wp:inline distT="0" distB="0" distL="0" distR="0" wp14:anchorId="13269F1D" wp14:editId="4BB2E309">
            <wp:extent cx="5940425" cy="2604770"/>
            <wp:effectExtent l="0" t="0" r="3175" b="508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0425" cy="2604770"/>
                    </a:xfrm>
                    <a:prstGeom prst="rect">
                      <a:avLst/>
                    </a:prstGeom>
                  </pic:spPr>
                </pic:pic>
              </a:graphicData>
            </a:graphic>
          </wp:inline>
        </w:drawing>
      </w:r>
    </w:p>
    <w:p w14:paraId="5865ABA2" w14:textId="5E956BE0" w:rsidR="00183D96" w:rsidRPr="002C5093" w:rsidRDefault="00390FC8" w:rsidP="0024452C">
      <w:pPr>
        <w:jc w:val="center"/>
        <w:rPr>
          <w:rFonts w:cs="Times New Roman"/>
          <w:szCs w:val="28"/>
        </w:rPr>
      </w:pPr>
      <w:r>
        <w:rPr>
          <w:rFonts w:cs="Times New Roman"/>
          <w:i/>
          <w:szCs w:val="28"/>
        </w:rPr>
        <w:t xml:space="preserve">Рисунок </w:t>
      </w:r>
      <w:r w:rsidR="00183D96" w:rsidRPr="002C5093">
        <w:rPr>
          <w:rFonts w:cs="Times New Roman"/>
          <w:i/>
          <w:szCs w:val="28"/>
        </w:rPr>
        <w:t>22 – Пример срабатывания контролей при переводе документа из состояния «Редактируется» в новое состояние</w:t>
      </w:r>
    </w:p>
    <w:p w14:paraId="4F765CE9" w14:textId="59A88DF3" w:rsidR="00183D96" w:rsidRDefault="00183D96" w:rsidP="00390FC8">
      <w:pPr>
        <w:ind w:firstLine="709"/>
        <w:jc w:val="both"/>
        <w:rPr>
          <w:rFonts w:cs="Times New Roman"/>
          <w:szCs w:val="28"/>
        </w:rPr>
      </w:pPr>
    </w:p>
    <w:p w14:paraId="325A7CD1" w14:textId="77777777" w:rsidR="0024452C" w:rsidRPr="002C5093" w:rsidRDefault="0024452C" w:rsidP="00390FC8">
      <w:pPr>
        <w:ind w:firstLine="709"/>
        <w:jc w:val="both"/>
        <w:rPr>
          <w:rFonts w:cs="Times New Roman"/>
          <w:szCs w:val="28"/>
        </w:rPr>
      </w:pPr>
    </w:p>
    <w:p w14:paraId="0AD7488A" w14:textId="22C736CF" w:rsidR="00183D96" w:rsidRPr="0061317D" w:rsidRDefault="004210F1" w:rsidP="00390FC8">
      <w:pPr>
        <w:ind w:firstLine="709"/>
        <w:jc w:val="both"/>
        <w:rPr>
          <w:rFonts w:cs="Times New Roman"/>
          <w:color w:val="FF0000"/>
          <w:szCs w:val="28"/>
        </w:rPr>
      </w:pPr>
      <w:r w:rsidRPr="0061317D">
        <w:rPr>
          <w:color w:val="FF0000"/>
          <w:szCs w:val="28"/>
        </w:rPr>
        <w:lastRenderedPageBreak/>
        <w:t>ВНИМАНИЕ</w:t>
      </w:r>
      <w:r w:rsidR="00183D96" w:rsidRPr="0061317D">
        <w:rPr>
          <w:rFonts w:cs="Times New Roman"/>
          <w:color w:val="FF0000"/>
          <w:szCs w:val="28"/>
        </w:rPr>
        <w:t>!</w:t>
      </w:r>
    </w:p>
    <w:p w14:paraId="00068D36" w14:textId="201CFAAD" w:rsidR="00183D96" w:rsidRPr="002C5093" w:rsidRDefault="00183D96" w:rsidP="00390FC8">
      <w:pPr>
        <w:ind w:firstLine="709"/>
        <w:jc w:val="both"/>
        <w:rPr>
          <w:rFonts w:cs="Times New Roman"/>
          <w:i/>
          <w:color w:val="7030A0"/>
          <w:szCs w:val="28"/>
        </w:rPr>
      </w:pPr>
      <w:r w:rsidRPr="002C5093">
        <w:rPr>
          <w:rFonts w:cs="Times New Roman"/>
          <w:i/>
          <w:color w:val="7030A0"/>
          <w:szCs w:val="28"/>
        </w:rPr>
        <w:t>Перевод документа в состояние «Ввод завершен» свидетельствует о том, что работа по формированию позиции плана закупок завершена и позицию плана закупок можно добавить в план закупок, который в дальнейшем будет отправлен в ЕИС для размещения и в финансовый орган для прохождения контроля в соответствии с ч. 5 ст. 99 Федерального закона № 44-ФЗ.</w:t>
      </w:r>
    </w:p>
    <w:p w14:paraId="1663F124" w14:textId="77777777" w:rsidR="00183D96" w:rsidRPr="002C5093" w:rsidRDefault="00183D96" w:rsidP="00390FC8">
      <w:pPr>
        <w:ind w:firstLine="709"/>
        <w:jc w:val="both"/>
        <w:rPr>
          <w:rFonts w:cs="Times New Roman"/>
          <w:i/>
          <w:szCs w:val="28"/>
        </w:rPr>
      </w:pPr>
      <w:r w:rsidRPr="002C5093">
        <w:rPr>
          <w:rFonts w:cs="Times New Roman"/>
          <w:i/>
          <w:color w:val="7030A0"/>
          <w:szCs w:val="28"/>
        </w:rPr>
        <w:t xml:space="preserve">Добавление позиции плана закупок в план закупок и дальнейшие действия с планом закупок описаны в инструкции </w:t>
      </w:r>
      <w:r w:rsidRPr="002C5093">
        <w:rPr>
          <w:rFonts w:cs="Times New Roman"/>
          <w:i/>
          <w:color w:val="0070C0"/>
          <w:szCs w:val="28"/>
        </w:rPr>
        <w:t>«Инструкция для заказчика. Планы закупок»</w:t>
      </w:r>
      <w:r w:rsidRPr="002C5093">
        <w:rPr>
          <w:rFonts w:cs="Times New Roman"/>
          <w:i/>
          <w:szCs w:val="28"/>
        </w:rPr>
        <w:t>.</w:t>
      </w:r>
    </w:p>
    <w:p w14:paraId="47EDEA34" w14:textId="77777777" w:rsidR="00183D96" w:rsidRPr="002C5093" w:rsidRDefault="00183D96" w:rsidP="00390FC8">
      <w:pPr>
        <w:pStyle w:val="a"/>
        <w:numPr>
          <w:ilvl w:val="0"/>
          <w:numId w:val="0"/>
        </w:numPr>
        <w:spacing w:before="0" w:line="360" w:lineRule="auto"/>
        <w:ind w:firstLine="709"/>
        <w:rPr>
          <w:szCs w:val="28"/>
        </w:rPr>
      </w:pPr>
    </w:p>
    <w:p w14:paraId="7ABC943E" w14:textId="2AE4DE35" w:rsidR="00F64C12" w:rsidRPr="0061317D" w:rsidRDefault="004210F1" w:rsidP="00390FC8">
      <w:pPr>
        <w:ind w:firstLine="709"/>
        <w:jc w:val="both"/>
        <w:rPr>
          <w:rFonts w:cs="Times New Roman"/>
          <w:color w:val="FF0000"/>
          <w:szCs w:val="28"/>
        </w:rPr>
      </w:pPr>
      <w:r w:rsidRPr="0061317D">
        <w:rPr>
          <w:color w:val="FF0000"/>
          <w:szCs w:val="28"/>
        </w:rPr>
        <w:t>ВНИМАНИЕ</w:t>
      </w:r>
      <w:r w:rsidR="00F64C12" w:rsidRPr="0061317D">
        <w:rPr>
          <w:rFonts w:cs="Times New Roman"/>
          <w:color w:val="FF0000"/>
          <w:szCs w:val="28"/>
        </w:rPr>
        <w:t>!</w:t>
      </w:r>
    </w:p>
    <w:p w14:paraId="14F6DB4D" w14:textId="25F61AC2" w:rsidR="00183D96" w:rsidRPr="002C5093" w:rsidRDefault="00F64C12" w:rsidP="00390FC8">
      <w:pPr>
        <w:pStyle w:val="a"/>
        <w:numPr>
          <w:ilvl w:val="0"/>
          <w:numId w:val="0"/>
        </w:numPr>
        <w:spacing w:before="0" w:line="360" w:lineRule="auto"/>
        <w:ind w:firstLine="709"/>
        <w:rPr>
          <w:i/>
          <w:color w:val="7030A0"/>
          <w:szCs w:val="28"/>
        </w:rPr>
      </w:pPr>
      <w:r w:rsidRPr="002C5093">
        <w:rPr>
          <w:i/>
          <w:color w:val="7030A0"/>
          <w:szCs w:val="28"/>
        </w:rPr>
        <w:t>П</w:t>
      </w:r>
      <w:r w:rsidR="005D4090" w:rsidRPr="002C5093">
        <w:rPr>
          <w:i/>
          <w:color w:val="7030A0"/>
          <w:szCs w:val="28"/>
        </w:rPr>
        <w:t>осле добавления позиции в план закупок ее состояние на интерфейсе «Позиции планов закупок» будет меняться уже в зависимости от изменения состояния плана закупок, в который она добавлена.</w:t>
      </w:r>
    </w:p>
    <w:p w14:paraId="74E4BF20" w14:textId="77777777" w:rsidR="00F64C12" w:rsidRPr="002C5093" w:rsidRDefault="00F64C12" w:rsidP="00390FC8">
      <w:pPr>
        <w:pStyle w:val="a"/>
        <w:numPr>
          <w:ilvl w:val="0"/>
          <w:numId w:val="0"/>
        </w:numPr>
        <w:spacing w:before="0" w:line="360" w:lineRule="auto"/>
        <w:ind w:firstLine="709"/>
        <w:rPr>
          <w:szCs w:val="28"/>
        </w:rPr>
      </w:pPr>
    </w:p>
    <w:p w14:paraId="27EF4165" w14:textId="0DA79FF5" w:rsidR="005D4090" w:rsidRPr="002C5093" w:rsidRDefault="00183D96" w:rsidP="00390FC8">
      <w:pPr>
        <w:pStyle w:val="a"/>
        <w:numPr>
          <w:ilvl w:val="3"/>
          <w:numId w:val="14"/>
        </w:numPr>
        <w:spacing w:before="0" w:line="360" w:lineRule="auto"/>
        <w:ind w:left="0" w:firstLine="709"/>
        <w:rPr>
          <w:szCs w:val="28"/>
        </w:rPr>
      </w:pPr>
      <w:r w:rsidRPr="002C5093">
        <w:rPr>
          <w:szCs w:val="28"/>
        </w:rPr>
        <w:t>Возможные состояния позиции плана закупок приведены ниже:</w:t>
      </w:r>
    </w:p>
    <w:p w14:paraId="278E0DD0" w14:textId="594E7301" w:rsidR="00183D96" w:rsidRPr="002C5093" w:rsidRDefault="00183D96" w:rsidP="00390FC8">
      <w:pPr>
        <w:pStyle w:val="a"/>
        <w:numPr>
          <w:ilvl w:val="0"/>
          <w:numId w:val="20"/>
        </w:numPr>
        <w:spacing w:before="0" w:line="360" w:lineRule="auto"/>
        <w:ind w:left="0" w:firstLine="709"/>
        <w:rPr>
          <w:szCs w:val="28"/>
        </w:rPr>
      </w:pPr>
      <w:r w:rsidRPr="002C5093">
        <w:rPr>
          <w:b/>
          <w:i/>
          <w:szCs w:val="28"/>
        </w:rPr>
        <w:t>Редактируется</w:t>
      </w:r>
      <w:r w:rsidRPr="002C5093">
        <w:rPr>
          <w:szCs w:val="28"/>
        </w:rPr>
        <w:t>: идет процесс формирования/редактирования позиции плана закупок.</w:t>
      </w:r>
    </w:p>
    <w:p w14:paraId="06F440CF" w14:textId="2569B41F" w:rsidR="00183D96" w:rsidRPr="002C5093" w:rsidRDefault="00183D96" w:rsidP="00390FC8">
      <w:pPr>
        <w:pStyle w:val="a"/>
        <w:numPr>
          <w:ilvl w:val="0"/>
          <w:numId w:val="20"/>
        </w:numPr>
        <w:spacing w:before="0" w:line="360" w:lineRule="auto"/>
        <w:ind w:left="0" w:firstLine="709"/>
        <w:rPr>
          <w:szCs w:val="28"/>
        </w:rPr>
      </w:pPr>
      <w:r w:rsidRPr="002C5093">
        <w:rPr>
          <w:b/>
          <w:i/>
          <w:szCs w:val="28"/>
        </w:rPr>
        <w:t>Ввод завершен</w:t>
      </w:r>
      <w:r w:rsidRPr="002C5093">
        <w:rPr>
          <w:szCs w:val="28"/>
        </w:rPr>
        <w:t>: работа по формированию позиции плана закупок завершена, позицию плана закупок можно добавить в план закупок.</w:t>
      </w:r>
      <w:r w:rsidR="009B36AB" w:rsidRPr="002C5093">
        <w:rPr>
          <w:szCs w:val="28"/>
        </w:rPr>
        <w:t xml:space="preserve"> Позицию плана закупок из состояния «Ввод завершен» можно перевести в состояние «Редактируется».</w:t>
      </w:r>
    </w:p>
    <w:p w14:paraId="6F9F3AED" w14:textId="54B053F2" w:rsidR="00183D96" w:rsidRPr="002C5093" w:rsidRDefault="00183D96" w:rsidP="00390FC8">
      <w:pPr>
        <w:pStyle w:val="a"/>
        <w:numPr>
          <w:ilvl w:val="0"/>
          <w:numId w:val="20"/>
        </w:numPr>
        <w:spacing w:before="0" w:line="360" w:lineRule="auto"/>
        <w:ind w:left="0" w:firstLine="709"/>
        <w:rPr>
          <w:szCs w:val="28"/>
        </w:rPr>
      </w:pPr>
      <w:r w:rsidRPr="002C5093">
        <w:rPr>
          <w:b/>
          <w:i/>
          <w:szCs w:val="28"/>
        </w:rPr>
        <w:t>На размещени</w:t>
      </w:r>
      <w:r w:rsidR="00DB4579" w:rsidRPr="002C5093">
        <w:rPr>
          <w:b/>
          <w:i/>
          <w:szCs w:val="28"/>
        </w:rPr>
        <w:t>е</w:t>
      </w:r>
      <w:r w:rsidRPr="002C5093">
        <w:rPr>
          <w:szCs w:val="28"/>
        </w:rPr>
        <w:t>: план закупок, в который включена данная позиция плана закупок, отправлен в ЕИС для размещения.</w:t>
      </w:r>
      <w:r w:rsidR="00DB4579" w:rsidRPr="002C5093">
        <w:rPr>
          <w:szCs w:val="28"/>
        </w:rPr>
        <w:t xml:space="preserve"> Если план закупок, в который включена данная позиция плана закупок, не загружается в ЕИС, то состояние позиции плана закупок автоматически меняется с «На размещение» на «Редактируется» (см. раздел 1.3.2 инструкции).</w:t>
      </w:r>
    </w:p>
    <w:p w14:paraId="71FED610" w14:textId="45C6B027" w:rsidR="00183D96" w:rsidRPr="002C5093" w:rsidRDefault="00183D96" w:rsidP="00390FC8">
      <w:pPr>
        <w:pStyle w:val="a"/>
        <w:numPr>
          <w:ilvl w:val="0"/>
          <w:numId w:val="20"/>
        </w:numPr>
        <w:spacing w:before="0" w:line="360" w:lineRule="auto"/>
        <w:ind w:left="0" w:firstLine="709"/>
        <w:rPr>
          <w:szCs w:val="28"/>
        </w:rPr>
      </w:pPr>
      <w:r w:rsidRPr="002C5093">
        <w:rPr>
          <w:b/>
          <w:i/>
          <w:szCs w:val="28"/>
        </w:rPr>
        <w:t>Утвержден (Проверено)</w:t>
      </w:r>
      <w:r w:rsidRPr="002C5093">
        <w:rPr>
          <w:szCs w:val="28"/>
        </w:rPr>
        <w:t xml:space="preserve">: план закупок, в который включена данная позиция плана закупок, утвержден. К позиции в состоянии «Утвержден </w:t>
      </w:r>
      <w:r w:rsidRPr="002C5093">
        <w:rPr>
          <w:szCs w:val="28"/>
        </w:rPr>
        <w:lastRenderedPageBreak/>
        <w:t>(Проверено)» можно создавать уточнение (см. раздел 1.4 инструкции).</w:t>
      </w:r>
      <w:r w:rsidR="00FB1729">
        <w:rPr>
          <w:szCs w:val="28"/>
        </w:rPr>
        <w:t xml:space="preserve"> План закупок и позиция плана</w:t>
      </w:r>
      <w:r w:rsidR="00105659">
        <w:rPr>
          <w:szCs w:val="28"/>
        </w:rPr>
        <w:t xml:space="preserve"> закупок переходя</w:t>
      </w:r>
      <w:r w:rsidR="00FB1729">
        <w:rPr>
          <w:szCs w:val="28"/>
        </w:rPr>
        <w:t xml:space="preserve">т </w:t>
      </w:r>
      <w:r w:rsidR="00105659">
        <w:rPr>
          <w:szCs w:val="28"/>
        </w:rPr>
        <w:t xml:space="preserve">автоматически </w:t>
      </w:r>
      <w:r w:rsidR="00FB1729">
        <w:rPr>
          <w:szCs w:val="28"/>
        </w:rPr>
        <w:t>в состояние «Утвержден (</w:t>
      </w:r>
      <w:r w:rsidR="00105659">
        <w:rPr>
          <w:szCs w:val="28"/>
        </w:rPr>
        <w:t>Проверено</w:t>
      </w:r>
      <w:r w:rsidR="00FB1729">
        <w:rPr>
          <w:szCs w:val="28"/>
        </w:rPr>
        <w:t>)»</w:t>
      </w:r>
      <w:r w:rsidR="00105659">
        <w:rPr>
          <w:szCs w:val="28"/>
        </w:rPr>
        <w:t xml:space="preserve"> на следующий день после успешного размещения в ЕИС.</w:t>
      </w:r>
    </w:p>
    <w:p w14:paraId="61ADE9DC" w14:textId="786ED4CD" w:rsidR="00B93935" w:rsidRPr="002C5093" w:rsidRDefault="00B93935" w:rsidP="00390FC8">
      <w:pPr>
        <w:pStyle w:val="a"/>
        <w:numPr>
          <w:ilvl w:val="0"/>
          <w:numId w:val="20"/>
        </w:numPr>
        <w:spacing w:before="0" w:line="360" w:lineRule="auto"/>
        <w:ind w:left="0" w:firstLine="709"/>
        <w:rPr>
          <w:szCs w:val="28"/>
        </w:rPr>
      </w:pPr>
      <w:r w:rsidRPr="002C5093">
        <w:rPr>
          <w:b/>
          <w:i/>
          <w:szCs w:val="28"/>
        </w:rPr>
        <w:t>Отклонен</w:t>
      </w:r>
      <w:r w:rsidRPr="002C5093">
        <w:rPr>
          <w:szCs w:val="28"/>
        </w:rPr>
        <w:t>: позиция плана закупок отменена заказчиком, информация об отмене закупки размещена на официальном сайте ЕИС (см. раздел 1.5 инструкции).</w:t>
      </w:r>
    </w:p>
    <w:p w14:paraId="47E1B515" w14:textId="77777777" w:rsidR="00183D96" w:rsidRPr="002C5093" w:rsidRDefault="00183D96" w:rsidP="00390FC8">
      <w:pPr>
        <w:pStyle w:val="a"/>
        <w:numPr>
          <w:ilvl w:val="0"/>
          <w:numId w:val="0"/>
        </w:numPr>
        <w:spacing w:before="0" w:line="360" w:lineRule="auto"/>
        <w:ind w:firstLine="709"/>
        <w:rPr>
          <w:szCs w:val="28"/>
        </w:rPr>
      </w:pPr>
    </w:p>
    <w:p w14:paraId="60974784" w14:textId="3D3A5CEC" w:rsidR="00F64C12" w:rsidRPr="002C5093" w:rsidRDefault="00F64C12" w:rsidP="00390FC8">
      <w:pPr>
        <w:pStyle w:val="3"/>
        <w:numPr>
          <w:ilvl w:val="2"/>
          <w:numId w:val="14"/>
        </w:numPr>
        <w:spacing w:before="0"/>
        <w:ind w:left="0" w:firstLine="709"/>
        <w:jc w:val="both"/>
        <w:rPr>
          <w:rFonts w:ascii="Times New Roman" w:hAnsi="Times New Roman" w:cs="Times New Roman"/>
          <w:b w:val="0"/>
          <w:color w:val="auto"/>
          <w:szCs w:val="28"/>
          <w:u w:val="single"/>
        </w:rPr>
      </w:pPr>
      <w:bookmarkStart w:id="26" w:name="_Toc512610508"/>
      <w:r w:rsidRPr="002C5093">
        <w:rPr>
          <w:rFonts w:ascii="Times New Roman" w:hAnsi="Times New Roman" w:cs="Times New Roman"/>
          <w:b w:val="0"/>
          <w:color w:val="auto"/>
          <w:szCs w:val="28"/>
          <w:u w:val="single"/>
        </w:rPr>
        <w:t>План закупок не загрузился на официальный сайт ЕИС</w:t>
      </w:r>
      <w:bookmarkEnd w:id="26"/>
    </w:p>
    <w:p w14:paraId="113BB754" w14:textId="0013AAAD" w:rsidR="00F64C12" w:rsidRPr="002C5093" w:rsidRDefault="00F64C12" w:rsidP="00390FC8">
      <w:pPr>
        <w:pStyle w:val="a"/>
        <w:numPr>
          <w:ilvl w:val="3"/>
          <w:numId w:val="14"/>
        </w:numPr>
        <w:spacing w:before="0" w:line="360" w:lineRule="auto"/>
        <w:ind w:left="0" w:firstLine="709"/>
        <w:rPr>
          <w:szCs w:val="28"/>
        </w:rPr>
      </w:pPr>
      <w:r w:rsidRPr="002C5093">
        <w:rPr>
          <w:szCs w:val="28"/>
        </w:rPr>
        <w:t>Перед загрузкой плана закупок в ЕИС документ проходит на стороне ЕИС автоматическую проверку информации, содержащейся в размещаемом плане закупок. Если документ не проходит проверку ЕИС, то он не загружается на официальный сайт. В этом случае состояние плана закупок в ГИСЗ НСО автоматически меняется с «На размещении» на «Редактируется» и в поле «Текст ошибки обработки в ЕИС» в заголовке плана закупок появляется описание ошибки.</w:t>
      </w:r>
    </w:p>
    <w:p w14:paraId="780158E6" w14:textId="77DE4816" w:rsidR="00F64C12" w:rsidRPr="002C5093" w:rsidRDefault="00F64C12" w:rsidP="00390FC8">
      <w:pPr>
        <w:pStyle w:val="a"/>
        <w:numPr>
          <w:ilvl w:val="3"/>
          <w:numId w:val="14"/>
        </w:numPr>
        <w:spacing w:before="0" w:line="360" w:lineRule="auto"/>
        <w:ind w:left="0" w:firstLine="709"/>
        <w:rPr>
          <w:szCs w:val="28"/>
        </w:rPr>
      </w:pPr>
      <w:r w:rsidRPr="002C5093">
        <w:rPr>
          <w:szCs w:val="28"/>
        </w:rPr>
        <w:t>При этом все позиции плана закупок, находящиеся в детализации «Позиции плана закупок для согласования» автоматически меняют свое состояние на интерфейсе «Позиции планов закупок. Редактируемые» с «На размещении» на «Редактируется».</w:t>
      </w:r>
    </w:p>
    <w:p w14:paraId="25806F53" w14:textId="0270797B" w:rsidR="00F64C12" w:rsidRPr="002C5093" w:rsidRDefault="00F64C12" w:rsidP="00390FC8">
      <w:pPr>
        <w:pStyle w:val="a"/>
        <w:numPr>
          <w:ilvl w:val="3"/>
          <w:numId w:val="14"/>
        </w:numPr>
        <w:spacing w:before="0" w:line="360" w:lineRule="auto"/>
        <w:ind w:left="0" w:firstLine="709"/>
        <w:rPr>
          <w:szCs w:val="28"/>
        </w:rPr>
      </w:pPr>
      <w:r w:rsidRPr="002C5093">
        <w:rPr>
          <w:szCs w:val="28"/>
        </w:rPr>
        <w:t>Отредактируйте нужные позиции плана закупок, устранив замечания ЕИС, указанные в поле «Текст ошибки обработки в ЕИС» в заголовке плана закупок.</w:t>
      </w:r>
    </w:p>
    <w:p w14:paraId="6D7D73D9" w14:textId="4AC1E811" w:rsidR="00390FC8" w:rsidRPr="004210F1" w:rsidRDefault="00F64C12" w:rsidP="004210F1">
      <w:pPr>
        <w:pStyle w:val="a"/>
        <w:numPr>
          <w:ilvl w:val="3"/>
          <w:numId w:val="14"/>
        </w:numPr>
        <w:spacing w:before="0" w:line="360" w:lineRule="auto"/>
        <w:ind w:left="0" w:firstLine="709"/>
        <w:rPr>
          <w:szCs w:val="28"/>
        </w:rPr>
      </w:pPr>
      <w:r w:rsidRPr="002C5093">
        <w:rPr>
          <w:szCs w:val="28"/>
        </w:rPr>
        <w:t xml:space="preserve">После этого еще раз переведите позиции плана закупок из состояния «Редактируется» в состояние «Ввод завершен», воспользовавшись кнопкой </w:t>
      </w:r>
      <w:r w:rsidRPr="002C5093">
        <w:rPr>
          <w:noProof/>
          <w:szCs w:val="28"/>
        </w:rPr>
        <w:drawing>
          <wp:inline distT="0" distB="0" distL="0" distR="0" wp14:anchorId="385C642E" wp14:editId="4B7C122D">
            <wp:extent cx="333422" cy="295316"/>
            <wp:effectExtent l="19050" t="0" r="9478" b="0"/>
            <wp:docPr id="30" name="Рисунок 367" descr="перевести документ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еревести документы.png"/>
                    <pic:cNvPicPr/>
                  </pic:nvPicPr>
                  <pic:blipFill>
                    <a:blip r:embed="rId55" cstate="print"/>
                    <a:stretch>
                      <a:fillRect/>
                    </a:stretch>
                  </pic:blipFill>
                  <pic:spPr>
                    <a:xfrm>
                      <a:off x="0" y="0"/>
                      <a:ext cx="333422" cy="295316"/>
                    </a:xfrm>
                    <a:prstGeom prst="rect">
                      <a:avLst/>
                    </a:prstGeom>
                  </pic:spPr>
                </pic:pic>
              </a:graphicData>
            </a:graphic>
          </wp:inline>
        </w:drawing>
      </w:r>
      <w:r w:rsidRPr="002C5093">
        <w:rPr>
          <w:szCs w:val="28"/>
        </w:rPr>
        <w:t xml:space="preserve"> - «Перевод состояния» в строке позиций плана закупок или кнопкой </w:t>
      </w:r>
      <w:r w:rsidRPr="002C5093">
        <w:rPr>
          <w:noProof/>
          <w:szCs w:val="28"/>
        </w:rPr>
        <w:drawing>
          <wp:inline distT="0" distB="0" distL="0" distR="0" wp14:anchorId="71D21D8A" wp14:editId="24C42521">
            <wp:extent cx="333422" cy="295316"/>
            <wp:effectExtent l="19050" t="0" r="9478" b="0"/>
            <wp:docPr id="33" name="Рисунок 367" descr="перевести документ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еревести документы.png"/>
                    <pic:cNvPicPr/>
                  </pic:nvPicPr>
                  <pic:blipFill>
                    <a:blip r:embed="rId55" cstate="print"/>
                    <a:stretch>
                      <a:fillRect/>
                    </a:stretch>
                  </pic:blipFill>
                  <pic:spPr>
                    <a:xfrm>
                      <a:off x="0" y="0"/>
                      <a:ext cx="333422" cy="295316"/>
                    </a:xfrm>
                    <a:prstGeom prst="rect">
                      <a:avLst/>
                    </a:prstGeom>
                  </pic:spPr>
                </pic:pic>
              </a:graphicData>
            </a:graphic>
          </wp:inline>
        </w:drawing>
      </w:r>
      <w:r w:rsidRPr="002C5093">
        <w:rPr>
          <w:szCs w:val="28"/>
        </w:rPr>
        <w:t xml:space="preserve"> - «Перевести документы» на панели инструментов интерфейса.</w:t>
      </w:r>
    </w:p>
    <w:p w14:paraId="46CCC138" w14:textId="77777777" w:rsidR="00985CA4" w:rsidRDefault="00985CA4" w:rsidP="00390FC8">
      <w:pPr>
        <w:ind w:firstLine="709"/>
        <w:jc w:val="both"/>
        <w:rPr>
          <w:color w:val="FF0000"/>
          <w:szCs w:val="28"/>
        </w:rPr>
      </w:pPr>
    </w:p>
    <w:p w14:paraId="34A0516A" w14:textId="77777777" w:rsidR="00985CA4" w:rsidRDefault="00985CA4" w:rsidP="00390FC8">
      <w:pPr>
        <w:ind w:firstLine="709"/>
        <w:jc w:val="both"/>
        <w:rPr>
          <w:color w:val="FF0000"/>
          <w:szCs w:val="28"/>
        </w:rPr>
      </w:pPr>
    </w:p>
    <w:p w14:paraId="16F18F26" w14:textId="59D3FD11" w:rsidR="00F64C12" w:rsidRPr="0061317D" w:rsidRDefault="004210F1" w:rsidP="00390FC8">
      <w:pPr>
        <w:ind w:firstLine="709"/>
        <w:jc w:val="both"/>
        <w:rPr>
          <w:rFonts w:cs="Times New Roman"/>
          <w:color w:val="FF0000"/>
          <w:szCs w:val="28"/>
        </w:rPr>
      </w:pPr>
      <w:r w:rsidRPr="0061317D">
        <w:rPr>
          <w:color w:val="FF0000"/>
          <w:szCs w:val="28"/>
        </w:rPr>
        <w:lastRenderedPageBreak/>
        <w:t>ВНИМАНИЕ</w:t>
      </w:r>
      <w:r w:rsidR="00F64C12" w:rsidRPr="0061317D">
        <w:rPr>
          <w:rFonts w:cs="Times New Roman"/>
          <w:color w:val="FF0000"/>
          <w:szCs w:val="28"/>
        </w:rPr>
        <w:t>!</w:t>
      </w:r>
    </w:p>
    <w:p w14:paraId="2FF10A33" w14:textId="4C0D6159" w:rsidR="00F64C12" w:rsidRPr="002C5093" w:rsidRDefault="00F64C12" w:rsidP="00390FC8">
      <w:pPr>
        <w:ind w:firstLine="709"/>
        <w:jc w:val="both"/>
        <w:rPr>
          <w:rFonts w:cs="Times New Roman"/>
          <w:szCs w:val="28"/>
        </w:rPr>
      </w:pPr>
      <w:r w:rsidRPr="002C5093">
        <w:rPr>
          <w:rFonts w:cs="Times New Roman"/>
          <w:i/>
          <w:color w:val="7030A0"/>
          <w:szCs w:val="28"/>
        </w:rPr>
        <w:t>Выполнять операцию «Включить в план закупок для согласования» в этом случае не требуется.</w:t>
      </w:r>
    </w:p>
    <w:p w14:paraId="06CE637B" w14:textId="77777777" w:rsidR="00F64C12" w:rsidRPr="002C5093" w:rsidRDefault="00F64C12" w:rsidP="00390FC8">
      <w:pPr>
        <w:pStyle w:val="a"/>
        <w:numPr>
          <w:ilvl w:val="0"/>
          <w:numId w:val="0"/>
        </w:numPr>
        <w:spacing w:before="0" w:line="360" w:lineRule="auto"/>
        <w:ind w:firstLine="709"/>
        <w:rPr>
          <w:szCs w:val="28"/>
        </w:rPr>
      </w:pPr>
    </w:p>
    <w:p w14:paraId="03F9989E" w14:textId="77777777" w:rsidR="00C22C66" w:rsidRPr="002C5093" w:rsidRDefault="00C22C66" w:rsidP="00390FC8">
      <w:pPr>
        <w:ind w:firstLine="709"/>
        <w:jc w:val="both"/>
        <w:rPr>
          <w:rFonts w:cs="Times New Roman"/>
          <w:szCs w:val="28"/>
        </w:rPr>
      </w:pPr>
    </w:p>
    <w:p w14:paraId="795BA13D" w14:textId="77777777" w:rsidR="009A245E" w:rsidRPr="002C5093" w:rsidRDefault="009A245E" w:rsidP="00390FC8">
      <w:pPr>
        <w:pStyle w:val="a"/>
        <w:numPr>
          <w:ilvl w:val="0"/>
          <w:numId w:val="0"/>
        </w:numPr>
        <w:spacing w:before="0" w:line="360" w:lineRule="auto"/>
        <w:ind w:firstLine="709"/>
        <w:rPr>
          <w:szCs w:val="28"/>
        </w:rPr>
      </w:pPr>
    </w:p>
    <w:p w14:paraId="712B07F3" w14:textId="0338B0F1" w:rsidR="008B5B25" w:rsidRPr="002C5093" w:rsidRDefault="008B5B25" w:rsidP="00390FC8">
      <w:pPr>
        <w:ind w:firstLine="709"/>
        <w:jc w:val="both"/>
        <w:rPr>
          <w:rFonts w:cs="Times New Roman"/>
          <w:szCs w:val="28"/>
        </w:rPr>
      </w:pPr>
      <w:r w:rsidRPr="002C5093">
        <w:rPr>
          <w:rFonts w:cs="Times New Roman"/>
          <w:szCs w:val="28"/>
        </w:rPr>
        <w:br w:type="page"/>
      </w:r>
    </w:p>
    <w:p w14:paraId="680D48FE" w14:textId="1E514E71" w:rsidR="0080168C" w:rsidRPr="002C5093" w:rsidRDefault="00183D96" w:rsidP="00390FC8">
      <w:pPr>
        <w:pStyle w:val="2"/>
        <w:numPr>
          <w:ilvl w:val="1"/>
          <w:numId w:val="14"/>
        </w:numPr>
        <w:spacing w:before="0"/>
        <w:ind w:left="0" w:firstLine="709"/>
        <w:jc w:val="both"/>
        <w:rPr>
          <w:rFonts w:cs="Times New Roman"/>
          <w:b/>
          <w:szCs w:val="28"/>
        </w:rPr>
      </w:pPr>
      <w:bookmarkStart w:id="27" w:name="_Toc512610509"/>
      <w:r w:rsidRPr="002C5093">
        <w:rPr>
          <w:rFonts w:cs="Times New Roman"/>
          <w:b/>
          <w:szCs w:val="28"/>
        </w:rPr>
        <w:lastRenderedPageBreak/>
        <w:t>Уточнение</w:t>
      </w:r>
      <w:r w:rsidR="00A001F3" w:rsidRPr="002C5093">
        <w:rPr>
          <w:rFonts w:cs="Times New Roman"/>
          <w:b/>
          <w:szCs w:val="28"/>
        </w:rPr>
        <w:t xml:space="preserve"> позици</w:t>
      </w:r>
      <w:r w:rsidRPr="002C5093">
        <w:rPr>
          <w:rFonts w:cs="Times New Roman"/>
          <w:b/>
          <w:szCs w:val="28"/>
        </w:rPr>
        <w:t>и</w:t>
      </w:r>
      <w:r w:rsidR="00A001F3" w:rsidRPr="002C5093">
        <w:rPr>
          <w:rFonts w:cs="Times New Roman"/>
          <w:b/>
          <w:szCs w:val="28"/>
        </w:rPr>
        <w:t xml:space="preserve"> плана закупок</w:t>
      </w:r>
      <w:bookmarkEnd w:id="27"/>
    </w:p>
    <w:p w14:paraId="05D23162" w14:textId="77777777" w:rsidR="00E261FE" w:rsidRPr="002C5093" w:rsidRDefault="00E261FE" w:rsidP="00390FC8">
      <w:pPr>
        <w:ind w:firstLine="709"/>
        <w:jc w:val="both"/>
        <w:rPr>
          <w:rFonts w:cs="Times New Roman"/>
          <w:szCs w:val="28"/>
        </w:rPr>
      </w:pPr>
    </w:p>
    <w:p w14:paraId="6A421EDF" w14:textId="42925C7F" w:rsidR="008B5B25" w:rsidRPr="002C5093" w:rsidRDefault="007470D6" w:rsidP="00390FC8">
      <w:pPr>
        <w:pStyle w:val="a"/>
        <w:numPr>
          <w:ilvl w:val="2"/>
          <w:numId w:val="14"/>
        </w:numPr>
        <w:spacing w:before="0" w:line="360" w:lineRule="auto"/>
        <w:ind w:left="0" w:firstLine="709"/>
        <w:rPr>
          <w:szCs w:val="28"/>
        </w:rPr>
      </w:pPr>
      <w:r w:rsidRPr="002C5093">
        <w:rPr>
          <w:szCs w:val="28"/>
        </w:rPr>
        <w:t xml:space="preserve">Для внесения изменений в </w:t>
      </w:r>
      <w:r w:rsidR="00EE1DC1" w:rsidRPr="002C5093">
        <w:rPr>
          <w:szCs w:val="28"/>
        </w:rPr>
        <w:t>действующую</w:t>
      </w:r>
      <w:r w:rsidR="000456AF" w:rsidRPr="002C5093">
        <w:rPr>
          <w:szCs w:val="28"/>
        </w:rPr>
        <w:t xml:space="preserve"> (утвержденную)</w:t>
      </w:r>
      <w:r w:rsidR="00EE1DC1" w:rsidRPr="002C5093">
        <w:rPr>
          <w:szCs w:val="28"/>
        </w:rPr>
        <w:t xml:space="preserve"> позицию </w:t>
      </w:r>
      <w:r w:rsidRPr="002C5093">
        <w:rPr>
          <w:szCs w:val="28"/>
        </w:rPr>
        <w:t>план</w:t>
      </w:r>
      <w:r w:rsidR="00EE1DC1" w:rsidRPr="002C5093">
        <w:rPr>
          <w:szCs w:val="28"/>
        </w:rPr>
        <w:t>а</w:t>
      </w:r>
      <w:r w:rsidRPr="002C5093">
        <w:rPr>
          <w:szCs w:val="28"/>
        </w:rPr>
        <w:t xml:space="preserve"> закупок перейдите на </w:t>
      </w:r>
      <w:r w:rsidR="008B5B25" w:rsidRPr="002C5093">
        <w:rPr>
          <w:szCs w:val="28"/>
        </w:rPr>
        <w:t>интерфейс</w:t>
      </w:r>
      <w:r w:rsidRPr="002C5093">
        <w:rPr>
          <w:szCs w:val="28"/>
        </w:rPr>
        <w:t xml:space="preserve"> «</w:t>
      </w:r>
      <w:r w:rsidR="00EE1DC1" w:rsidRPr="002C5093">
        <w:rPr>
          <w:szCs w:val="28"/>
        </w:rPr>
        <w:t>П</w:t>
      </w:r>
      <w:r w:rsidR="008B5B25" w:rsidRPr="002C5093">
        <w:rPr>
          <w:szCs w:val="28"/>
        </w:rPr>
        <w:t>озиции п</w:t>
      </w:r>
      <w:r w:rsidR="00EE1DC1" w:rsidRPr="002C5093">
        <w:rPr>
          <w:szCs w:val="28"/>
        </w:rPr>
        <w:t>лан</w:t>
      </w:r>
      <w:r w:rsidR="008B5B25" w:rsidRPr="002C5093">
        <w:rPr>
          <w:szCs w:val="28"/>
        </w:rPr>
        <w:t>ов</w:t>
      </w:r>
      <w:r w:rsidR="00EE1DC1" w:rsidRPr="002C5093">
        <w:rPr>
          <w:szCs w:val="28"/>
        </w:rPr>
        <w:t xml:space="preserve"> закупок. </w:t>
      </w:r>
      <w:r w:rsidRPr="002C5093">
        <w:rPr>
          <w:szCs w:val="28"/>
        </w:rPr>
        <w:t>Действующие», выберите позицию плана закупок</w:t>
      </w:r>
      <w:r w:rsidR="008B5B25" w:rsidRPr="002C5093">
        <w:rPr>
          <w:szCs w:val="28"/>
        </w:rPr>
        <w:t>, для которой нужно создать уточнение,</w:t>
      </w:r>
      <w:r w:rsidRPr="002C5093">
        <w:rPr>
          <w:szCs w:val="28"/>
        </w:rPr>
        <w:t xml:space="preserve"> и нажмите кнопку</w:t>
      </w:r>
      <w:r w:rsidR="005F6048" w:rsidRPr="002C5093">
        <w:rPr>
          <w:szCs w:val="28"/>
        </w:rPr>
        <w:t xml:space="preserve"> </w:t>
      </w:r>
      <w:r w:rsidR="005F6048" w:rsidRPr="002C5093">
        <w:rPr>
          <w:bCs/>
          <w:noProof/>
          <w:szCs w:val="28"/>
        </w:rPr>
        <w:drawing>
          <wp:inline distT="0" distB="0" distL="0" distR="0" wp14:anchorId="20044BEF" wp14:editId="5FE1C206">
            <wp:extent cx="304843" cy="342948"/>
            <wp:effectExtent l="19050" t="0" r="0" b="0"/>
            <wp:docPr id="101" name="Рисунок 16" descr="операци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перации.png"/>
                    <pic:cNvPicPr/>
                  </pic:nvPicPr>
                  <pic:blipFill>
                    <a:blip r:embed="rId35" cstate="print"/>
                    <a:stretch>
                      <a:fillRect/>
                    </a:stretch>
                  </pic:blipFill>
                  <pic:spPr>
                    <a:xfrm>
                      <a:off x="0" y="0"/>
                      <a:ext cx="304843" cy="342948"/>
                    </a:xfrm>
                    <a:prstGeom prst="rect">
                      <a:avLst/>
                    </a:prstGeom>
                  </pic:spPr>
                </pic:pic>
              </a:graphicData>
            </a:graphic>
          </wp:inline>
        </w:drawing>
      </w:r>
      <w:r w:rsidRPr="002C5093">
        <w:rPr>
          <w:szCs w:val="28"/>
        </w:rPr>
        <w:t xml:space="preserve"> </w:t>
      </w:r>
      <w:r w:rsidR="005F6048" w:rsidRPr="002C5093">
        <w:rPr>
          <w:szCs w:val="28"/>
        </w:rPr>
        <w:t xml:space="preserve">- </w:t>
      </w:r>
      <w:r w:rsidRPr="002C5093">
        <w:rPr>
          <w:szCs w:val="28"/>
        </w:rPr>
        <w:t>«Операция»</w:t>
      </w:r>
      <w:r w:rsidR="008B5B25" w:rsidRPr="002C5093">
        <w:rPr>
          <w:szCs w:val="28"/>
        </w:rPr>
        <w:t xml:space="preserve"> на панели инструментов</w:t>
      </w:r>
      <w:r w:rsidR="005F6048" w:rsidRPr="002C5093">
        <w:rPr>
          <w:szCs w:val="28"/>
        </w:rPr>
        <w:t xml:space="preserve"> интерфейса (см. </w:t>
      </w:r>
      <w:r w:rsidR="00390FC8">
        <w:rPr>
          <w:szCs w:val="28"/>
        </w:rPr>
        <w:t xml:space="preserve">Рисунок </w:t>
      </w:r>
      <w:r w:rsidR="007C134A" w:rsidRPr="002C5093">
        <w:rPr>
          <w:szCs w:val="28"/>
        </w:rPr>
        <w:t>23</w:t>
      </w:r>
      <w:r w:rsidR="005F6048" w:rsidRPr="002C5093">
        <w:rPr>
          <w:szCs w:val="28"/>
        </w:rPr>
        <w:t>)</w:t>
      </w:r>
      <w:r w:rsidRPr="002C5093">
        <w:rPr>
          <w:szCs w:val="28"/>
        </w:rPr>
        <w:t>.</w:t>
      </w:r>
    </w:p>
    <w:p w14:paraId="6DDF765A" w14:textId="39C7A61B" w:rsidR="005C2690" w:rsidRPr="002C5093" w:rsidRDefault="00F312C0" w:rsidP="0024452C">
      <w:pPr>
        <w:jc w:val="center"/>
        <w:rPr>
          <w:rFonts w:cs="Times New Roman"/>
          <w:szCs w:val="28"/>
        </w:rPr>
      </w:pPr>
      <w:r>
        <w:rPr>
          <w:noProof/>
          <w:lang w:eastAsia="ru-RU"/>
        </w:rPr>
        <w:drawing>
          <wp:inline distT="0" distB="0" distL="0" distR="0" wp14:anchorId="3B3C2BEE" wp14:editId="624B9C37">
            <wp:extent cx="5940425" cy="2181225"/>
            <wp:effectExtent l="0" t="0" r="3175" b="952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0425" cy="2181225"/>
                    </a:xfrm>
                    <a:prstGeom prst="rect">
                      <a:avLst/>
                    </a:prstGeom>
                  </pic:spPr>
                </pic:pic>
              </a:graphicData>
            </a:graphic>
          </wp:inline>
        </w:drawing>
      </w:r>
    </w:p>
    <w:p w14:paraId="51B72602" w14:textId="4964CD73" w:rsidR="005C2690" w:rsidRPr="002C5093" w:rsidRDefault="00390FC8" w:rsidP="0024452C">
      <w:pPr>
        <w:jc w:val="center"/>
        <w:rPr>
          <w:rFonts w:cs="Times New Roman"/>
          <w:szCs w:val="28"/>
        </w:rPr>
      </w:pPr>
      <w:r>
        <w:rPr>
          <w:rFonts w:cs="Times New Roman"/>
          <w:i/>
          <w:szCs w:val="28"/>
        </w:rPr>
        <w:t xml:space="preserve">Рисунок </w:t>
      </w:r>
      <w:r w:rsidR="007C134A" w:rsidRPr="002C5093">
        <w:rPr>
          <w:rFonts w:cs="Times New Roman"/>
          <w:i/>
          <w:szCs w:val="28"/>
        </w:rPr>
        <w:t>23</w:t>
      </w:r>
      <w:r w:rsidR="005C2690" w:rsidRPr="002C5093">
        <w:rPr>
          <w:rFonts w:cs="Times New Roman"/>
          <w:i/>
          <w:noProof/>
          <w:szCs w:val="28"/>
        </w:rPr>
        <w:t xml:space="preserve"> </w:t>
      </w:r>
      <w:r w:rsidR="005C2690" w:rsidRPr="002C5093">
        <w:rPr>
          <w:rFonts w:cs="Times New Roman"/>
          <w:i/>
          <w:szCs w:val="28"/>
        </w:rPr>
        <w:t>–</w:t>
      </w:r>
      <w:r w:rsidR="007C134A" w:rsidRPr="002C5093">
        <w:rPr>
          <w:rFonts w:cs="Times New Roman"/>
          <w:i/>
          <w:szCs w:val="28"/>
        </w:rPr>
        <w:t xml:space="preserve"> Переход к списку доступных операций</w:t>
      </w:r>
    </w:p>
    <w:p w14:paraId="0C4A4B92" w14:textId="77777777" w:rsidR="005C2690" w:rsidRPr="002C5093" w:rsidRDefault="005C2690" w:rsidP="00390FC8">
      <w:pPr>
        <w:ind w:firstLine="709"/>
        <w:jc w:val="both"/>
        <w:rPr>
          <w:rFonts w:cs="Times New Roman"/>
          <w:szCs w:val="28"/>
        </w:rPr>
      </w:pPr>
    </w:p>
    <w:p w14:paraId="60B62D62" w14:textId="00B9A2D5" w:rsidR="007470D6" w:rsidRPr="002C5093" w:rsidRDefault="007470D6" w:rsidP="00390FC8">
      <w:pPr>
        <w:pStyle w:val="a"/>
        <w:numPr>
          <w:ilvl w:val="2"/>
          <w:numId w:val="14"/>
        </w:numPr>
        <w:spacing w:before="0" w:line="360" w:lineRule="auto"/>
        <w:ind w:left="0" w:firstLine="709"/>
        <w:rPr>
          <w:szCs w:val="28"/>
        </w:rPr>
      </w:pPr>
      <w:r w:rsidRPr="002C5093">
        <w:rPr>
          <w:szCs w:val="28"/>
        </w:rPr>
        <w:t xml:space="preserve"> </w:t>
      </w:r>
      <w:r w:rsidR="00EE1DC1" w:rsidRPr="002C5093">
        <w:rPr>
          <w:szCs w:val="28"/>
        </w:rPr>
        <w:t>В открывшемся списке выберите</w:t>
      </w:r>
      <w:r w:rsidRPr="002C5093">
        <w:rPr>
          <w:szCs w:val="28"/>
        </w:rPr>
        <w:t xml:space="preserve"> операцию «</w:t>
      </w:r>
      <w:r w:rsidR="00EE1DC1" w:rsidRPr="002C5093">
        <w:rPr>
          <w:szCs w:val="28"/>
        </w:rPr>
        <w:t>Создать уточнение</w:t>
      </w:r>
      <w:r w:rsidRPr="002C5093">
        <w:rPr>
          <w:szCs w:val="28"/>
        </w:rPr>
        <w:t xml:space="preserve">» (см. </w:t>
      </w:r>
      <w:r w:rsidRPr="002C5093">
        <w:rPr>
          <w:szCs w:val="28"/>
        </w:rPr>
        <w:fldChar w:fldCharType="begin"/>
      </w:r>
      <w:r w:rsidRPr="002C5093">
        <w:rPr>
          <w:szCs w:val="28"/>
        </w:rPr>
        <w:instrText xml:space="preserve"> REF _Ref387215788 \h  \* MERGEFORMAT </w:instrText>
      </w:r>
      <w:r w:rsidRPr="002C5093">
        <w:rPr>
          <w:szCs w:val="28"/>
        </w:rPr>
      </w:r>
      <w:r w:rsidRPr="002C5093">
        <w:rPr>
          <w:szCs w:val="28"/>
        </w:rPr>
        <w:fldChar w:fldCharType="separate"/>
      </w:r>
      <w:r w:rsidR="00B87E63" w:rsidRPr="002C5093">
        <w:rPr>
          <w:szCs w:val="28"/>
        </w:rPr>
        <w:t xml:space="preserve">Рисунок </w:t>
      </w:r>
      <w:r w:rsidR="00390FC8">
        <w:rPr>
          <w:noProof/>
          <w:szCs w:val="28"/>
        </w:rPr>
        <w:t>2</w:t>
      </w:r>
      <w:r w:rsidRPr="002C5093">
        <w:rPr>
          <w:szCs w:val="28"/>
        </w:rPr>
        <w:fldChar w:fldCharType="end"/>
      </w:r>
      <w:r w:rsidR="007C134A" w:rsidRPr="002C5093">
        <w:rPr>
          <w:szCs w:val="28"/>
        </w:rPr>
        <w:t>4</w:t>
      </w:r>
      <w:r w:rsidRPr="002C5093">
        <w:rPr>
          <w:szCs w:val="28"/>
        </w:rPr>
        <w:t>).</w:t>
      </w:r>
    </w:p>
    <w:p w14:paraId="47F80522" w14:textId="436B5C46" w:rsidR="00EE1DC1" w:rsidRPr="002C5093" w:rsidRDefault="00A806C0" w:rsidP="0024452C">
      <w:pPr>
        <w:jc w:val="center"/>
        <w:rPr>
          <w:rFonts w:cs="Times New Roman"/>
          <w:szCs w:val="28"/>
        </w:rPr>
      </w:pPr>
      <w:r>
        <w:rPr>
          <w:noProof/>
          <w:lang w:eastAsia="ru-RU"/>
        </w:rPr>
        <w:drawing>
          <wp:inline distT="0" distB="0" distL="0" distR="0" wp14:anchorId="08BFCC30" wp14:editId="045799F2">
            <wp:extent cx="5940425" cy="1828800"/>
            <wp:effectExtent l="0" t="0" r="317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40425" cy="1828800"/>
                    </a:xfrm>
                    <a:prstGeom prst="rect">
                      <a:avLst/>
                    </a:prstGeom>
                  </pic:spPr>
                </pic:pic>
              </a:graphicData>
            </a:graphic>
          </wp:inline>
        </w:drawing>
      </w:r>
    </w:p>
    <w:p w14:paraId="10E9BED9" w14:textId="3C5A54FF" w:rsidR="00EE1DC1" w:rsidRPr="002C5093" w:rsidRDefault="00EE1DC1" w:rsidP="0024452C">
      <w:pPr>
        <w:pStyle w:val="a4"/>
        <w:spacing w:after="0" w:line="360" w:lineRule="auto"/>
        <w:rPr>
          <w:rFonts w:cs="Times New Roman"/>
          <w:i/>
          <w:szCs w:val="28"/>
        </w:rPr>
      </w:pPr>
      <w:bookmarkStart w:id="28" w:name="_Ref387215788"/>
      <w:r w:rsidRPr="002C5093">
        <w:rPr>
          <w:rFonts w:cs="Times New Roman"/>
          <w:i/>
          <w:szCs w:val="28"/>
        </w:rPr>
        <w:t xml:space="preserve">Рисунок </w:t>
      </w:r>
      <w:bookmarkEnd w:id="28"/>
      <w:r w:rsidR="007C134A" w:rsidRPr="002C5093">
        <w:rPr>
          <w:rFonts w:cs="Times New Roman"/>
          <w:i/>
          <w:szCs w:val="28"/>
        </w:rPr>
        <w:t>24</w:t>
      </w:r>
      <w:r w:rsidRPr="002C5093">
        <w:rPr>
          <w:rFonts w:cs="Times New Roman"/>
          <w:i/>
          <w:noProof/>
          <w:szCs w:val="28"/>
        </w:rPr>
        <w:t xml:space="preserve"> </w:t>
      </w:r>
      <w:r w:rsidRPr="002C5093">
        <w:rPr>
          <w:rFonts w:cs="Times New Roman"/>
          <w:i/>
          <w:szCs w:val="28"/>
        </w:rPr>
        <w:t>– Выбор операции «Создать уточнение»</w:t>
      </w:r>
    </w:p>
    <w:p w14:paraId="724B47F9" w14:textId="77777777" w:rsidR="00EE1DC1" w:rsidRPr="002C5093" w:rsidRDefault="00EE1DC1" w:rsidP="00390FC8">
      <w:pPr>
        <w:ind w:firstLine="709"/>
        <w:jc w:val="both"/>
        <w:rPr>
          <w:rFonts w:cs="Times New Roman"/>
          <w:szCs w:val="28"/>
        </w:rPr>
      </w:pPr>
    </w:p>
    <w:p w14:paraId="4D14FDB0" w14:textId="3D9D05C7" w:rsidR="00EE1DC1" w:rsidRPr="002C5093" w:rsidRDefault="00EE1DC1" w:rsidP="00390FC8">
      <w:pPr>
        <w:pStyle w:val="a"/>
        <w:numPr>
          <w:ilvl w:val="2"/>
          <w:numId w:val="14"/>
        </w:numPr>
        <w:spacing w:before="0" w:line="360" w:lineRule="auto"/>
        <w:ind w:left="0" w:firstLine="709"/>
        <w:rPr>
          <w:szCs w:val="28"/>
        </w:rPr>
      </w:pPr>
      <w:r w:rsidRPr="002C5093">
        <w:rPr>
          <w:szCs w:val="28"/>
        </w:rPr>
        <w:t>В открывшемся окне</w:t>
      </w:r>
      <w:r w:rsidR="00011713" w:rsidRPr="002C5093">
        <w:rPr>
          <w:szCs w:val="28"/>
        </w:rPr>
        <w:t xml:space="preserve"> параметр операции «Исходный документ» </w:t>
      </w:r>
      <w:r w:rsidR="000456AF" w:rsidRPr="002C5093">
        <w:rPr>
          <w:szCs w:val="28"/>
        </w:rPr>
        <w:t>будет заполнен</w:t>
      </w:r>
      <w:r w:rsidR="005C2690" w:rsidRPr="002C5093">
        <w:rPr>
          <w:szCs w:val="28"/>
        </w:rPr>
        <w:t>;</w:t>
      </w:r>
      <w:r w:rsidR="000456AF" w:rsidRPr="002C5093">
        <w:rPr>
          <w:szCs w:val="28"/>
        </w:rPr>
        <w:t xml:space="preserve"> по умолчанию в поле указ</w:t>
      </w:r>
      <w:r w:rsidR="005C2690" w:rsidRPr="002C5093">
        <w:rPr>
          <w:szCs w:val="28"/>
        </w:rPr>
        <w:t>ывается</w:t>
      </w:r>
      <w:r w:rsidR="000456AF" w:rsidRPr="002C5093">
        <w:rPr>
          <w:szCs w:val="28"/>
        </w:rPr>
        <w:t xml:space="preserve"> идентификационный код </w:t>
      </w:r>
      <w:r w:rsidR="000456AF" w:rsidRPr="002C5093">
        <w:rPr>
          <w:szCs w:val="28"/>
        </w:rPr>
        <w:lastRenderedPageBreak/>
        <w:t>закупки. В параметре операции</w:t>
      </w:r>
      <w:r w:rsidR="00011713" w:rsidRPr="002C5093">
        <w:rPr>
          <w:szCs w:val="28"/>
        </w:rPr>
        <w:t xml:space="preserve"> «Дата уточнения»</w:t>
      </w:r>
      <w:r w:rsidRPr="002C5093">
        <w:rPr>
          <w:szCs w:val="28"/>
        </w:rPr>
        <w:t xml:space="preserve"> введите текущую дату</w:t>
      </w:r>
      <w:r w:rsidR="005C2690" w:rsidRPr="002C5093">
        <w:rPr>
          <w:szCs w:val="28"/>
        </w:rPr>
        <w:t xml:space="preserve"> </w:t>
      </w:r>
      <w:r w:rsidRPr="002C5093">
        <w:rPr>
          <w:szCs w:val="28"/>
        </w:rPr>
        <w:t>и нажмите кнопку «Выполнить»</w:t>
      </w:r>
      <w:r w:rsidR="00011713" w:rsidRPr="002C5093">
        <w:rPr>
          <w:szCs w:val="28"/>
        </w:rPr>
        <w:t xml:space="preserve"> (см. </w:t>
      </w:r>
      <w:r w:rsidR="00011713" w:rsidRPr="002C5093">
        <w:rPr>
          <w:szCs w:val="28"/>
        </w:rPr>
        <w:fldChar w:fldCharType="begin"/>
      </w:r>
      <w:r w:rsidR="00011713" w:rsidRPr="002C5093">
        <w:rPr>
          <w:szCs w:val="28"/>
        </w:rPr>
        <w:instrText xml:space="preserve"> REF _Ref387215788 \h  \* MERGEFORMAT </w:instrText>
      </w:r>
      <w:r w:rsidR="00011713" w:rsidRPr="002C5093">
        <w:rPr>
          <w:szCs w:val="28"/>
        </w:rPr>
      </w:r>
      <w:r w:rsidR="00011713" w:rsidRPr="002C5093">
        <w:rPr>
          <w:szCs w:val="28"/>
        </w:rPr>
        <w:fldChar w:fldCharType="separate"/>
      </w:r>
      <w:r w:rsidR="00B87E63" w:rsidRPr="002C5093">
        <w:rPr>
          <w:szCs w:val="28"/>
        </w:rPr>
        <w:t xml:space="preserve">Рисунок </w:t>
      </w:r>
      <w:r w:rsidR="00390FC8">
        <w:rPr>
          <w:noProof/>
          <w:szCs w:val="28"/>
        </w:rPr>
        <w:t>25</w:t>
      </w:r>
      <w:r w:rsidR="00011713" w:rsidRPr="002C5093">
        <w:rPr>
          <w:szCs w:val="28"/>
        </w:rPr>
        <w:fldChar w:fldCharType="end"/>
      </w:r>
      <w:r w:rsidR="00011713" w:rsidRPr="002C5093">
        <w:rPr>
          <w:szCs w:val="28"/>
        </w:rPr>
        <w:t>).</w:t>
      </w:r>
    </w:p>
    <w:p w14:paraId="244DA719" w14:textId="57816581" w:rsidR="005C2690" w:rsidRPr="002C5093" w:rsidRDefault="00A806C0" w:rsidP="0024452C">
      <w:pPr>
        <w:jc w:val="center"/>
        <w:rPr>
          <w:rFonts w:cs="Times New Roman"/>
          <w:szCs w:val="28"/>
        </w:rPr>
      </w:pPr>
      <w:r>
        <w:rPr>
          <w:noProof/>
          <w:lang w:eastAsia="ru-RU"/>
        </w:rPr>
        <w:drawing>
          <wp:inline distT="0" distB="0" distL="0" distR="0" wp14:anchorId="1A1FE925" wp14:editId="553FFDC4">
            <wp:extent cx="5038725" cy="2371725"/>
            <wp:effectExtent l="0" t="0" r="9525"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038725" cy="2371725"/>
                    </a:xfrm>
                    <a:prstGeom prst="rect">
                      <a:avLst/>
                    </a:prstGeom>
                  </pic:spPr>
                </pic:pic>
              </a:graphicData>
            </a:graphic>
          </wp:inline>
        </w:drawing>
      </w:r>
    </w:p>
    <w:p w14:paraId="12E7752C" w14:textId="3F263E3D" w:rsidR="00EE1DC1" w:rsidRPr="002C5093" w:rsidRDefault="00011713" w:rsidP="0024452C">
      <w:pPr>
        <w:jc w:val="center"/>
        <w:rPr>
          <w:rFonts w:cs="Times New Roman"/>
          <w:szCs w:val="28"/>
        </w:rPr>
      </w:pPr>
      <w:r w:rsidRPr="002C5093">
        <w:rPr>
          <w:rFonts w:cs="Times New Roman"/>
          <w:i/>
          <w:szCs w:val="28"/>
        </w:rPr>
        <w:t xml:space="preserve">Рисунок </w:t>
      </w:r>
      <w:r w:rsidR="007C134A" w:rsidRPr="002C5093">
        <w:rPr>
          <w:rFonts w:cs="Times New Roman"/>
          <w:i/>
          <w:szCs w:val="28"/>
        </w:rPr>
        <w:t>25</w:t>
      </w:r>
      <w:r w:rsidRPr="002C5093">
        <w:rPr>
          <w:rFonts w:cs="Times New Roman"/>
          <w:i/>
          <w:noProof/>
          <w:szCs w:val="28"/>
        </w:rPr>
        <w:t xml:space="preserve"> </w:t>
      </w:r>
      <w:r w:rsidRPr="002C5093">
        <w:rPr>
          <w:rFonts w:cs="Times New Roman"/>
          <w:i/>
          <w:szCs w:val="28"/>
        </w:rPr>
        <w:t xml:space="preserve">– </w:t>
      </w:r>
      <w:r w:rsidR="000456AF" w:rsidRPr="002C5093">
        <w:rPr>
          <w:rFonts w:cs="Times New Roman"/>
          <w:i/>
          <w:szCs w:val="28"/>
        </w:rPr>
        <w:t>Параметры</w:t>
      </w:r>
      <w:r w:rsidRPr="002C5093">
        <w:rPr>
          <w:rFonts w:cs="Times New Roman"/>
          <w:i/>
          <w:szCs w:val="28"/>
        </w:rPr>
        <w:t xml:space="preserve"> операции</w:t>
      </w:r>
      <w:r w:rsidR="000456AF" w:rsidRPr="002C5093">
        <w:rPr>
          <w:rFonts w:cs="Times New Roman"/>
          <w:i/>
          <w:szCs w:val="28"/>
        </w:rPr>
        <w:t xml:space="preserve"> «Создать уточнение»</w:t>
      </w:r>
    </w:p>
    <w:p w14:paraId="5486E6AF" w14:textId="77777777" w:rsidR="00EE1DC1" w:rsidRPr="002C5093" w:rsidRDefault="00EE1DC1" w:rsidP="00390FC8">
      <w:pPr>
        <w:ind w:firstLine="709"/>
        <w:jc w:val="both"/>
        <w:rPr>
          <w:rFonts w:cs="Times New Roman"/>
          <w:szCs w:val="28"/>
        </w:rPr>
      </w:pPr>
    </w:p>
    <w:p w14:paraId="564CAF46" w14:textId="6D13C96A" w:rsidR="00EE1DC1" w:rsidRPr="002C5093" w:rsidRDefault="00011713" w:rsidP="00390FC8">
      <w:pPr>
        <w:pStyle w:val="a"/>
        <w:numPr>
          <w:ilvl w:val="2"/>
          <w:numId w:val="14"/>
        </w:numPr>
        <w:spacing w:before="0" w:line="360" w:lineRule="auto"/>
        <w:ind w:left="0" w:firstLine="709"/>
        <w:rPr>
          <w:szCs w:val="28"/>
        </w:rPr>
      </w:pPr>
      <w:r w:rsidRPr="002C5093">
        <w:rPr>
          <w:szCs w:val="28"/>
        </w:rPr>
        <w:t xml:space="preserve">В результате выполнения операции </w:t>
      </w:r>
      <w:r w:rsidR="000456AF" w:rsidRPr="002C5093">
        <w:rPr>
          <w:szCs w:val="28"/>
        </w:rPr>
        <w:t>на интерфейсе «П</w:t>
      </w:r>
      <w:r w:rsidR="005C2690" w:rsidRPr="002C5093">
        <w:rPr>
          <w:szCs w:val="28"/>
        </w:rPr>
        <w:t>озиции п</w:t>
      </w:r>
      <w:r w:rsidR="000456AF" w:rsidRPr="002C5093">
        <w:rPr>
          <w:szCs w:val="28"/>
        </w:rPr>
        <w:t>лан</w:t>
      </w:r>
      <w:r w:rsidR="005C2690" w:rsidRPr="002C5093">
        <w:rPr>
          <w:szCs w:val="28"/>
        </w:rPr>
        <w:t>ов</w:t>
      </w:r>
      <w:r w:rsidR="000456AF" w:rsidRPr="002C5093">
        <w:rPr>
          <w:szCs w:val="28"/>
        </w:rPr>
        <w:t xml:space="preserve"> закупок. Редактируемые» </w:t>
      </w:r>
      <w:r w:rsidR="00D7130D" w:rsidRPr="002C5093">
        <w:rPr>
          <w:szCs w:val="28"/>
        </w:rPr>
        <w:t>сформируется</w:t>
      </w:r>
      <w:r w:rsidRPr="002C5093">
        <w:rPr>
          <w:szCs w:val="28"/>
        </w:rPr>
        <w:t xml:space="preserve"> </w:t>
      </w:r>
      <w:r w:rsidR="005C2690" w:rsidRPr="002C5093">
        <w:rPr>
          <w:szCs w:val="28"/>
        </w:rPr>
        <w:t xml:space="preserve">новая версия </w:t>
      </w:r>
      <w:r w:rsidRPr="002C5093">
        <w:rPr>
          <w:szCs w:val="28"/>
        </w:rPr>
        <w:t>документ</w:t>
      </w:r>
      <w:r w:rsidR="005C2690" w:rsidRPr="002C5093">
        <w:rPr>
          <w:szCs w:val="28"/>
        </w:rPr>
        <w:t>а</w:t>
      </w:r>
      <w:r w:rsidR="000456AF" w:rsidRPr="002C5093">
        <w:rPr>
          <w:szCs w:val="28"/>
        </w:rPr>
        <w:t xml:space="preserve"> с типом</w:t>
      </w:r>
      <w:r w:rsidRPr="002C5093">
        <w:rPr>
          <w:szCs w:val="28"/>
        </w:rPr>
        <w:t xml:space="preserve"> «Из</w:t>
      </w:r>
      <w:r w:rsidR="000456AF" w:rsidRPr="002C5093">
        <w:rPr>
          <w:szCs w:val="28"/>
        </w:rPr>
        <w:t>менение позиции плана закуп</w:t>
      </w:r>
      <w:r w:rsidR="00FF57B6" w:rsidRPr="002C5093">
        <w:rPr>
          <w:szCs w:val="28"/>
        </w:rPr>
        <w:t>о</w:t>
      </w:r>
      <w:r w:rsidR="000456AF" w:rsidRPr="002C5093">
        <w:rPr>
          <w:szCs w:val="28"/>
        </w:rPr>
        <w:t xml:space="preserve">к» </w:t>
      </w:r>
      <w:r w:rsidR="00390FC8">
        <w:rPr>
          <w:szCs w:val="28"/>
        </w:rPr>
        <w:t>(см Рисунок 26</w:t>
      </w:r>
      <w:r w:rsidRPr="002C5093">
        <w:rPr>
          <w:szCs w:val="28"/>
        </w:rPr>
        <w:t>).</w:t>
      </w:r>
    </w:p>
    <w:p w14:paraId="51E38FF9" w14:textId="1E6E3D50" w:rsidR="007F39DF" w:rsidRPr="002C5093" w:rsidRDefault="00F312C0" w:rsidP="0024452C">
      <w:pPr>
        <w:jc w:val="center"/>
        <w:rPr>
          <w:rFonts w:cs="Times New Roman"/>
          <w:szCs w:val="28"/>
        </w:rPr>
      </w:pPr>
      <w:r>
        <w:rPr>
          <w:noProof/>
          <w:lang w:eastAsia="ru-RU"/>
        </w:rPr>
        <w:drawing>
          <wp:inline distT="0" distB="0" distL="0" distR="0" wp14:anchorId="0632F724" wp14:editId="45CABD1D">
            <wp:extent cx="5940425" cy="2030730"/>
            <wp:effectExtent l="0" t="0" r="3175" b="762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0425" cy="2030730"/>
                    </a:xfrm>
                    <a:prstGeom prst="rect">
                      <a:avLst/>
                    </a:prstGeom>
                  </pic:spPr>
                </pic:pic>
              </a:graphicData>
            </a:graphic>
          </wp:inline>
        </w:drawing>
      </w:r>
    </w:p>
    <w:p w14:paraId="22171CD9" w14:textId="56B063F6" w:rsidR="007F39DF" w:rsidRPr="002C5093" w:rsidRDefault="00390FC8" w:rsidP="0024452C">
      <w:pPr>
        <w:pStyle w:val="a4"/>
        <w:spacing w:after="0" w:line="360" w:lineRule="auto"/>
        <w:rPr>
          <w:rFonts w:cs="Times New Roman"/>
          <w:i/>
          <w:szCs w:val="28"/>
        </w:rPr>
      </w:pPr>
      <w:r>
        <w:rPr>
          <w:rFonts w:cs="Times New Roman"/>
          <w:i/>
          <w:szCs w:val="28"/>
        </w:rPr>
        <w:t xml:space="preserve">Рисунок </w:t>
      </w:r>
      <w:r w:rsidR="007F39DF" w:rsidRPr="002C5093">
        <w:rPr>
          <w:rFonts w:cs="Times New Roman"/>
          <w:i/>
          <w:szCs w:val="28"/>
        </w:rPr>
        <w:t>26</w:t>
      </w:r>
      <w:r w:rsidR="007F39DF" w:rsidRPr="002C5093">
        <w:rPr>
          <w:rFonts w:cs="Times New Roman"/>
          <w:i/>
          <w:noProof/>
          <w:szCs w:val="28"/>
        </w:rPr>
        <w:t xml:space="preserve"> </w:t>
      </w:r>
      <w:r w:rsidR="007F39DF" w:rsidRPr="002C5093">
        <w:rPr>
          <w:rFonts w:cs="Times New Roman"/>
          <w:i/>
          <w:szCs w:val="28"/>
        </w:rPr>
        <w:t>– Изменение позиции плана закупок</w:t>
      </w:r>
    </w:p>
    <w:p w14:paraId="6624C192" w14:textId="77777777" w:rsidR="007F39DF" w:rsidRPr="002C5093" w:rsidRDefault="007F39DF" w:rsidP="00390FC8">
      <w:pPr>
        <w:ind w:firstLine="709"/>
        <w:jc w:val="both"/>
        <w:rPr>
          <w:rFonts w:cs="Times New Roman"/>
          <w:szCs w:val="28"/>
        </w:rPr>
      </w:pPr>
    </w:p>
    <w:p w14:paraId="080BFEA9" w14:textId="786ED803" w:rsidR="00E160C3" w:rsidRPr="002C5093" w:rsidRDefault="00011713" w:rsidP="00390FC8">
      <w:pPr>
        <w:pStyle w:val="a"/>
        <w:numPr>
          <w:ilvl w:val="2"/>
          <w:numId w:val="14"/>
        </w:numPr>
        <w:spacing w:before="0" w:line="360" w:lineRule="auto"/>
        <w:ind w:left="0" w:firstLine="709"/>
        <w:rPr>
          <w:szCs w:val="28"/>
        </w:rPr>
      </w:pPr>
      <w:r w:rsidRPr="002C5093">
        <w:rPr>
          <w:szCs w:val="28"/>
        </w:rPr>
        <w:t xml:space="preserve">Внесите необходимые изменения в </w:t>
      </w:r>
      <w:r w:rsidR="00E160C3" w:rsidRPr="002C5093">
        <w:rPr>
          <w:szCs w:val="28"/>
        </w:rPr>
        <w:t>заголовок документа и/или детализацию</w:t>
      </w:r>
      <w:r w:rsidR="009663A2" w:rsidRPr="002C5093">
        <w:rPr>
          <w:szCs w:val="28"/>
        </w:rPr>
        <w:t xml:space="preserve"> «Финансовое обеспечение»</w:t>
      </w:r>
      <w:r w:rsidR="00E160C3" w:rsidRPr="002C5093">
        <w:rPr>
          <w:szCs w:val="28"/>
        </w:rPr>
        <w:t>,</w:t>
      </w:r>
      <w:r w:rsidR="00C27140" w:rsidRPr="002C5093">
        <w:rPr>
          <w:szCs w:val="28"/>
        </w:rPr>
        <w:t xml:space="preserve"> </w:t>
      </w:r>
      <w:r w:rsidRPr="002C5093">
        <w:rPr>
          <w:szCs w:val="28"/>
        </w:rPr>
        <w:t xml:space="preserve">сохраните </w:t>
      </w:r>
      <w:r w:rsidR="009663A2" w:rsidRPr="002C5093">
        <w:rPr>
          <w:szCs w:val="28"/>
        </w:rPr>
        <w:t>внесенные изменения</w:t>
      </w:r>
      <w:r w:rsidR="00C27140" w:rsidRPr="002C5093">
        <w:rPr>
          <w:szCs w:val="28"/>
        </w:rPr>
        <w:t>.</w:t>
      </w:r>
    </w:p>
    <w:p w14:paraId="054F4025" w14:textId="3292A80F" w:rsidR="007F39DF" w:rsidRPr="0061317D" w:rsidRDefault="004210F1" w:rsidP="00390FC8">
      <w:pPr>
        <w:ind w:firstLine="709"/>
        <w:jc w:val="both"/>
        <w:rPr>
          <w:rFonts w:cs="Times New Roman"/>
          <w:color w:val="FF0000"/>
          <w:szCs w:val="28"/>
        </w:rPr>
      </w:pPr>
      <w:r w:rsidRPr="0061317D">
        <w:rPr>
          <w:color w:val="FF0000"/>
          <w:szCs w:val="28"/>
        </w:rPr>
        <w:t>ВНИМАНИЕ</w:t>
      </w:r>
      <w:r w:rsidR="007F39DF" w:rsidRPr="0061317D">
        <w:rPr>
          <w:rFonts w:cs="Times New Roman"/>
          <w:color w:val="FF0000"/>
          <w:szCs w:val="28"/>
        </w:rPr>
        <w:t>!</w:t>
      </w:r>
    </w:p>
    <w:p w14:paraId="4C5C6C56" w14:textId="48AC691B" w:rsidR="007F39DF" w:rsidRPr="002C5093" w:rsidRDefault="007F39DF" w:rsidP="00390FC8">
      <w:pPr>
        <w:ind w:firstLine="709"/>
        <w:jc w:val="both"/>
        <w:rPr>
          <w:rFonts w:cs="Times New Roman"/>
          <w:i/>
          <w:color w:val="7030A0"/>
          <w:szCs w:val="28"/>
        </w:rPr>
      </w:pPr>
      <w:r w:rsidRPr="002C5093">
        <w:rPr>
          <w:rFonts w:cs="Times New Roman"/>
          <w:i/>
          <w:color w:val="7030A0"/>
          <w:szCs w:val="28"/>
        </w:rPr>
        <w:t xml:space="preserve">При уточнении позиции плана закупок в заголовке документа необходимо заполнить поле «Обоснование внесения изменений». Поле заполняется путем выбора значения из справочника (см. </w:t>
      </w:r>
      <w:r w:rsidRPr="002C5093">
        <w:rPr>
          <w:rFonts w:cs="Times New Roman"/>
          <w:i/>
          <w:color w:val="7030A0"/>
          <w:szCs w:val="28"/>
        </w:rPr>
        <w:fldChar w:fldCharType="begin"/>
      </w:r>
      <w:r w:rsidRPr="002C5093">
        <w:rPr>
          <w:rFonts w:cs="Times New Roman"/>
          <w:i/>
          <w:color w:val="7030A0"/>
          <w:szCs w:val="28"/>
        </w:rPr>
        <w:instrText xml:space="preserve"> REF _Ref387215788 \h  \* MERGEFORMAT </w:instrText>
      </w:r>
      <w:r w:rsidRPr="002C5093">
        <w:rPr>
          <w:rFonts w:cs="Times New Roman"/>
          <w:i/>
          <w:color w:val="7030A0"/>
          <w:szCs w:val="28"/>
        </w:rPr>
      </w:r>
      <w:r w:rsidRPr="002C5093">
        <w:rPr>
          <w:rFonts w:cs="Times New Roman"/>
          <w:i/>
          <w:color w:val="7030A0"/>
          <w:szCs w:val="28"/>
        </w:rPr>
        <w:fldChar w:fldCharType="separate"/>
      </w:r>
      <w:r w:rsidR="00B87E63" w:rsidRPr="002C5093">
        <w:rPr>
          <w:rFonts w:cs="Times New Roman"/>
          <w:i/>
          <w:color w:val="7030A0"/>
          <w:szCs w:val="28"/>
        </w:rPr>
        <w:t xml:space="preserve">Рисунок </w:t>
      </w:r>
      <w:r w:rsidR="00390FC8">
        <w:rPr>
          <w:rFonts w:cs="Times New Roman"/>
          <w:i/>
          <w:noProof/>
          <w:color w:val="7030A0"/>
          <w:szCs w:val="28"/>
        </w:rPr>
        <w:t>27</w:t>
      </w:r>
      <w:r w:rsidRPr="002C5093">
        <w:rPr>
          <w:rFonts w:cs="Times New Roman"/>
          <w:i/>
          <w:color w:val="7030A0"/>
          <w:szCs w:val="28"/>
        </w:rPr>
        <w:fldChar w:fldCharType="end"/>
      </w:r>
      <w:r w:rsidRPr="002C5093">
        <w:rPr>
          <w:rFonts w:cs="Times New Roman"/>
          <w:i/>
          <w:color w:val="7030A0"/>
          <w:szCs w:val="28"/>
        </w:rPr>
        <w:t>).</w:t>
      </w:r>
    </w:p>
    <w:p w14:paraId="10B4EF1E" w14:textId="77777777" w:rsidR="007F39DF" w:rsidRPr="002C5093" w:rsidRDefault="007F39DF" w:rsidP="0024452C">
      <w:pPr>
        <w:jc w:val="center"/>
        <w:rPr>
          <w:rFonts w:cs="Times New Roman"/>
          <w:i/>
          <w:color w:val="7030A0"/>
          <w:szCs w:val="28"/>
        </w:rPr>
      </w:pPr>
      <w:r w:rsidRPr="002C5093">
        <w:rPr>
          <w:rFonts w:cs="Times New Roman"/>
          <w:noProof/>
          <w:szCs w:val="28"/>
          <w:lang w:eastAsia="ru-RU"/>
        </w:rPr>
        <w:lastRenderedPageBreak/>
        <w:drawing>
          <wp:inline distT="0" distB="0" distL="0" distR="0" wp14:anchorId="04E69BE8" wp14:editId="1DF7D60B">
            <wp:extent cx="5940425" cy="351790"/>
            <wp:effectExtent l="0" t="0" r="3175"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40425" cy="351790"/>
                    </a:xfrm>
                    <a:prstGeom prst="rect">
                      <a:avLst/>
                    </a:prstGeom>
                  </pic:spPr>
                </pic:pic>
              </a:graphicData>
            </a:graphic>
          </wp:inline>
        </w:drawing>
      </w:r>
    </w:p>
    <w:p w14:paraId="08461D81" w14:textId="5C21AAE0" w:rsidR="007F39DF" w:rsidRPr="00C248E9" w:rsidRDefault="00390FC8" w:rsidP="0024452C">
      <w:pPr>
        <w:pStyle w:val="a4"/>
        <w:spacing w:after="0" w:line="360" w:lineRule="auto"/>
        <w:rPr>
          <w:rFonts w:cs="Times New Roman"/>
          <w:i/>
          <w:szCs w:val="28"/>
        </w:rPr>
      </w:pPr>
      <w:r w:rsidRPr="00C248E9">
        <w:rPr>
          <w:rFonts w:cs="Times New Roman"/>
          <w:i/>
          <w:szCs w:val="28"/>
        </w:rPr>
        <w:t xml:space="preserve">Рисунок </w:t>
      </w:r>
      <w:r w:rsidR="007F39DF" w:rsidRPr="00C248E9">
        <w:rPr>
          <w:rFonts w:cs="Times New Roman"/>
          <w:i/>
          <w:szCs w:val="28"/>
        </w:rPr>
        <w:t>27</w:t>
      </w:r>
      <w:r w:rsidR="007F39DF" w:rsidRPr="00C248E9">
        <w:rPr>
          <w:rFonts w:cs="Times New Roman"/>
          <w:i/>
          <w:noProof/>
          <w:szCs w:val="28"/>
        </w:rPr>
        <w:t xml:space="preserve"> </w:t>
      </w:r>
      <w:r w:rsidR="007F39DF" w:rsidRPr="00C248E9">
        <w:rPr>
          <w:rFonts w:cs="Times New Roman"/>
          <w:i/>
          <w:szCs w:val="28"/>
        </w:rPr>
        <w:t xml:space="preserve">– </w:t>
      </w:r>
      <w:r w:rsidR="009663A2" w:rsidRPr="00C248E9">
        <w:rPr>
          <w:rFonts w:cs="Times New Roman"/>
          <w:i/>
          <w:szCs w:val="28"/>
        </w:rPr>
        <w:t>Поле «Обоснование внесения изменений»</w:t>
      </w:r>
    </w:p>
    <w:p w14:paraId="4FDAA130" w14:textId="77777777" w:rsidR="007F39DF" w:rsidRPr="002C5093" w:rsidRDefault="007F39DF" w:rsidP="00390FC8">
      <w:pPr>
        <w:ind w:firstLine="709"/>
        <w:jc w:val="both"/>
        <w:rPr>
          <w:rFonts w:cs="Times New Roman"/>
          <w:szCs w:val="28"/>
        </w:rPr>
      </w:pPr>
    </w:p>
    <w:p w14:paraId="06515F81" w14:textId="24DCB7C1" w:rsidR="00EE1DC1" w:rsidRPr="002C5093" w:rsidRDefault="00484C32" w:rsidP="00390FC8">
      <w:pPr>
        <w:pStyle w:val="a"/>
        <w:numPr>
          <w:ilvl w:val="2"/>
          <w:numId w:val="14"/>
        </w:numPr>
        <w:spacing w:before="0" w:line="360" w:lineRule="auto"/>
        <w:ind w:left="0" w:firstLine="709"/>
        <w:rPr>
          <w:szCs w:val="28"/>
        </w:rPr>
      </w:pPr>
      <w:r w:rsidRPr="002C5093">
        <w:rPr>
          <w:szCs w:val="28"/>
        </w:rPr>
        <w:t xml:space="preserve">Переведите уточненную позицию </w:t>
      </w:r>
      <w:r w:rsidR="008F1653" w:rsidRPr="002C5093">
        <w:rPr>
          <w:szCs w:val="28"/>
        </w:rPr>
        <w:t>плана закуп</w:t>
      </w:r>
      <w:r w:rsidR="00FF57B6" w:rsidRPr="002C5093">
        <w:rPr>
          <w:szCs w:val="28"/>
        </w:rPr>
        <w:t>о</w:t>
      </w:r>
      <w:r w:rsidR="008F1653" w:rsidRPr="002C5093">
        <w:rPr>
          <w:szCs w:val="28"/>
        </w:rPr>
        <w:t xml:space="preserve">к </w:t>
      </w:r>
      <w:r w:rsidRPr="002C5093">
        <w:rPr>
          <w:szCs w:val="28"/>
        </w:rPr>
        <w:t xml:space="preserve">в следующее состояние </w:t>
      </w:r>
      <w:r w:rsidR="008F1653" w:rsidRPr="002C5093">
        <w:rPr>
          <w:szCs w:val="28"/>
        </w:rPr>
        <w:t>(см. раздел 1</w:t>
      </w:r>
      <w:r w:rsidRPr="002C5093">
        <w:rPr>
          <w:szCs w:val="28"/>
        </w:rPr>
        <w:t>.3</w:t>
      </w:r>
      <w:r w:rsidR="008F1653" w:rsidRPr="002C5093">
        <w:rPr>
          <w:szCs w:val="28"/>
        </w:rPr>
        <w:t xml:space="preserve"> инструкции).</w:t>
      </w:r>
    </w:p>
    <w:p w14:paraId="42823F14" w14:textId="6D7072E8" w:rsidR="006D5487" w:rsidRPr="002C5093" w:rsidRDefault="006D5487" w:rsidP="00390FC8">
      <w:pPr>
        <w:ind w:firstLine="709"/>
        <w:jc w:val="both"/>
        <w:rPr>
          <w:rFonts w:eastAsia="Times New Roman" w:cs="Times New Roman"/>
          <w:szCs w:val="28"/>
          <w:lang w:eastAsia="ru-RU"/>
        </w:rPr>
      </w:pPr>
      <w:r w:rsidRPr="002C5093">
        <w:rPr>
          <w:rFonts w:cs="Times New Roman"/>
          <w:szCs w:val="28"/>
        </w:rPr>
        <w:br w:type="page"/>
      </w:r>
    </w:p>
    <w:p w14:paraId="432BC20D" w14:textId="3CABEFE2" w:rsidR="006D5487" w:rsidRPr="002C5093" w:rsidRDefault="006D5487" w:rsidP="00390FC8">
      <w:pPr>
        <w:pStyle w:val="2"/>
        <w:numPr>
          <w:ilvl w:val="1"/>
          <w:numId w:val="18"/>
        </w:numPr>
        <w:spacing w:before="0"/>
        <w:ind w:left="0" w:firstLine="709"/>
        <w:jc w:val="both"/>
        <w:rPr>
          <w:rFonts w:cs="Times New Roman"/>
          <w:b/>
          <w:szCs w:val="28"/>
        </w:rPr>
      </w:pPr>
      <w:bookmarkStart w:id="29" w:name="_Toc512610510"/>
      <w:r w:rsidRPr="002C5093">
        <w:rPr>
          <w:rFonts w:cs="Times New Roman"/>
          <w:b/>
          <w:szCs w:val="28"/>
        </w:rPr>
        <w:lastRenderedPageBreak/>
        <w:t>Отмена позиции плана закупок</w:t>
      </w:r>
      <w:bookmarkEnd w:id="29"/>
    </w:p>
    <w:p w14:paraId="2B1E87F2" w14:textId="77777777" w:rsidR="005D0515" w:rsidRPr="002C5093" w:rsidRDefault="005D0515" w:rsidP="00390FC8">
      <w:pPr>
        <w:ind w:firstLine="709"/>
        <w:jc w:val="both"/>
        <w:rPr>
          <w:rFonts w:cs="Times New Roman"/>
          <w:szCs w:val="28"/>
        </w:rPr>
      </w:pPr>
    </w:p>
    <w:p w14:paraId="3A71D7D1" w14:textId="557D2C5D" w:rsidR="005D0515" w:rsidRPr="002C5093" w:rsidRDefault="00423621" w:rsidP="00390FC8">
      <w:pPr>
        <w:pStyle w:val="a"/>
        <w:numPr>
          <w:ilvl w:val="2"/>
          <w:numId w:val="19"/>
        </w:numPr>
        <w:spacing w:before="0" w:line="360" w:lineRule="auto"/>
        <w:ind w:left="0" w:firstLine="709"/>
        <w:rPr>
          <w:szCs w:val="28"/>
        </w:rPr>
      </w:pPr>
      <w:r w:rsidRPr="002C5093">
        <w:rPr>
          <w:szCs w:val="28"/>
        </w:rPr>
        <w:t>При необходимости отмены позиции плана закупок заказчик формирует изменение позиции плана закупок (см. раздел 1.4 инструкции).</w:t>
      </w:r>
    </w:p>
    <w:p w14:paraId="3E1BD150" w14:textId="2D8CDDDE" w:rsidR="00423621" w:rsidRPr="002C5093" w:rsidRDefault="00423621" w:rsidP="00390FC8">
      <w:pPr>
        <w:pStyle w:val="a"/>
        <w:numPr>
          <w:ilvl w:val="2"/>
          <w:numId w:val="19"/>
        </w:numPr>
        <w:spacing w:before="0" w:line="360" w:lineRule="auto"/>
        <w:ind w:left="0" w:firstLine="709"/>
        <w:rPr>
          <w:szCs w:val="28"/>
        </w:rPr>
      </w:pPr>
      <w:r w:rsidRPr="002C5093">
        <w:rPr>
          <w:szCs w:val="28"/>
        </w:rPr>
        <w:t xml:space="preserve">В поле «Обоснование внесения изменений» заголовка позиции плана закупок указывает причину «Отмена </w:t>
      </w:r>
      <w:r w:rsidR="00B93935" w:rsidRPr="002C5093">
        <w:rPr>
          <w:szCs w:val="28"/>
        </w:rPr>
        <w:t>закупки</w:t>
      </w:r>
      <w:r w:rsidRPr="002C5093">
        <w:rPr>
          <w:szCs w:val="28"/>
        </w:rPr>
        <w:t>».</w:t>
      </w:r>
    </w:p>
    <w:p w14:paraId="3C8BA082" w14:textId="7907894C" w:rsidR="00276EFC" w:rsidRPr="0061317D" w:rsidRDefault="004210F1" w:rsidP="00390FC8">
      <w:pPr>
        <w:ind w:firstLine="709"/>
        <w:jc w:val="both"/>
        <w:rPr>
          <w:rFonts w:cs="Times New Roman"/>
          <w:color w:val="FF0000"/>
          <w:szCs w:val="28"/>
        </w:rPr>
      </w:pPr>
      <w:r w:rsidRPr="0061317D">
        <w:rPr>
          <w:color w:val="FF0000"/>
          <w:szCs w:val="28"/>
        </w:rPr>
        <w:t>ВНИМАНИЕ</w:t>
      </w:r>
      <w:r w:rsidR="00276EFC" w:rsidRPr="0061317D">
        <w:rPr>
          <w:rFonts w:cs="Times New Roman"/>
          <w:color w:val="FF0000"/>
          <w:szCs w:val="28"/>
        </w:rPr>
        <w:t>!</w:t>
      </w:r>
    </w:p>
    <w:p w14:paraId="5CC2A1E9" w14:textId="5D004EE7" w:rsidR="00276EFC" w:rsidRPr="002C5093" w:rsidRDefault="00276EFC" w:rsidP="00390FC8">
      <w:pPr>
        <w:ind w:firstLine="709"/>
        <w:jc w:val="both"/>
        <w:rPr>
          <w:rFonts w:cs="Times New Roman"/>
          <w:i/>
          <w:color w:val="7030A0"/>
          <w:szCs w:val="28"/>
        </w:rPr>
      </w:pPr>
      <w:r w:rsidRPr="002C5093">
        <w:rPr>
          <w:rFonts w:cs="Times New Roman"/>
          <w:i/>
          <w:color w:val="7030A0"/>
          <w:szCs w:val="28"/>
        </w:rPr>
        <w:t>В случае отмены позиции плана закупок в соответствии с отдельными положениями статьи 83, 93 ФЗ №44-ФЗ необходимо в детализации «Финансовое обеспечение» поля «Финансовое обеспечение на текущий финансовый год, руб.», «Финансовое обеспечение на первый плановый год, руб.», «Финансовое обеспечение на второй плановый год, руб.», «Финансовое обеспечение на последующие годы, руб.» заполнить значением 0. В случае отмены позиции плана закупок НЕ в соответствии с отдельными положениями статьи 83, 93 ФЗ №44-ФЗ суммы в детализации "Финансовое обеспечение" обнулять не надо.</w:t>
      </w:r>
    </w:p>
    <w:p w14:paraId="12F132B1" w14:textId="77777777" w:rsidR="00276EFC" w:rsidRPr="002C5093" w:rsidRDefault="00276EFC" w:rsidP="00390FC8">
      <w:pPr>
        <w:pStyle w:val="a"/>
        <w:numPr>
          <w:ilvl w:val="0"/>
          <w:numId w:val="0"/>
        </w:numPr>
        <w:spacing w:before="0" w:line="360" w:lineRule="auto"/>
        <w:ind w:firstLine="709"/>
        <w:rPr>
          <w:szCs w:val="28"/>
        </w:rPr>
      </w:pPr>
    </w:p>
    <w:p w14:paraId="258ACD34" w14:textId="1AF72523" w:rsidR="00B93935" w:rsidRPr="002C5093" w:rsidRDefault="00B93935" w:rsidP="00390FC8">
      <w:pPr>
        <w:pStyle w:val="a"/>
        <w:numPr>
          <w:ilvl w:val="2"/>
          <w:numId w:val="19"/>
        </w:numPr>
        <w:spacing w:before="0" w:line="360" w:lineRule="auto"/>
        <w:ind w:left="0" w:firstLine="709"/>
        <w:rPr>
          <w:szCs w:val="28"/>
        </w:rPr>
      </w:pPr>
      <w:r w:rsidRPr="002C5093">
        <w:rPr>
          <w:szCs w:val="28"/>
        </w:rPr>
        <w:t>При переводе изменения позиции плана закупок из состояния «Редактируется» выполняется проверка, что все связанные позиции плана-графика также отменены.</w:t>
      </w:r>
    </w:p>
    <w:p w14:paraId="4B19C6B5" w14:textId="1ACEB259" w:rsidR="00B93935" w:rsidRPr="0061317D" w:rsidRDefault="004210F1" w:rsidP="00390FC8">
      <w:pPr>
        <w:ind w:firstLine="709"/>
        <w:jc w:val="both"/>
        <w:rPr>
          <w:rFonts w:cs="Times New Roman"/>
          <w:color w:val="FF0000"/>
          <w:szCs w:val="28"/>
        </w:rPr>
      </w:pPr>
      <w:r w:rsidRPr="0061317D">
        <w:rPr>
          <w:color w:val="FF0000"/>
          <w:szCs w:val="28"/>
        </w:rPr>
        <w:t>ВНИМАНИЕ</w:t>
      </w:r>
      <w:r w:rsidR="00B93935" w:rsidRPr="0061317D">
        <w:rPr>
          <w:rFonts w:cs="Times New Roman"/>
          <w:color w:val="FF0000"/>
          <w:szCs w:val="28"/>
        </w:rPr>
        <w:t>!</w:t>
      </w:r>
    </w:p>
    <w:p w14:paraId="58C94BD8" w14:textId="7FB582F2" w:rsidR="00B93935" w:rsidRPr="002C5093" w:rsidRDefault="00B93935" w:rsidP="00390FC8">
      <w:pPr>
        <w:ind w:firstLine="709"/>
        <w:jc w:val="both"/>
        <w:rPr>
          <w:rFonts w:cs="Times New Roman"/>
          <w:i/>
          <w:color w:val="7030A0"/>
          <w:szCs w:val="28"/>
        </w:rPr>
      </w:pPr>
      <w:r w:rsidRPr="002C5093">
        <w:rPr>
          <w:rFonts w:cs="Times New Roman"/>
          <w:i/>
          <w:color w:val="7030A0"/>
          <w:szCs w:val="28"/>
        </w:rPr>
        <w:t xml:space="preserve">Если позиция плана закупок связана с позицией плана-графика, то сначала необходимо отменить позицию плана-графика (см. инструкцию </w:t>
      </w:r>
      <w:r w:rsidRPr="002C5093">
        <w:rPr>
          <w:rFonts w:cs="Times New Roman"/>
          <w:i/>
          <w:color w:val="0070C0"/>
          <w:szCs w:val="28"/>
        </w:rPr>
        <w:t>«Инструкция для заказчика. Позиции плана-графика»</w:t>
      </w:r>
      <w:r w:rsidRPr="002C5093">
        <w:rPr>
          <w:rFonts w:cs="Times New Roman"/>
          <w:i/>
          <w:color w:val="7030A0"/>
          <w:szCs w:val="28"/>
        </w:rPr>
        <w:t>) и только после этого отменять позицию плана закупок.</w:t>
      </w:r>
    </w:p>
    <w:p w14:paraId="41EB33F0" w14:textId="1C5A8C69" w:rsidR="00B93935" w:rsidRPr="002C5093" w:rsidRDefault="00B93935" w:rsidP="00390FC8">
      <w:pPr>
        <w:ind w:firstLine="709"/>
        <w:jc w:val="both"/>
        <w:rPr>
          <w:rFonts w:cs="Times New Roman"/>
          <w:szCs w:val="28"/>
        </w:rPr>
      </w:pPr>
      <w:r w:rsidRPr="002C5093">
        <w:rPr>
          <w:rFonts w:cs="Times New Roman"/>
          <w:i/>
          <w:color w:val="7030A0"/>
          <w:szCs w:val="28"/>
        </w:rPr>
        <w:t xml:space="preserve"> </w:t>
      </w:r>
    </w:p>
    <w:p w14:paraId="697C5C55" w14:textId="292362F4" w:rsidR="00B93935" w:rsidRPr="002C5093" w:rsidRDefault="00B93935" w:rsidP="00390FC8">
      <w:pPr>
        <w:pStyle w:val="a"/>
        <w:numPr>
          <w:ilvl w:val="2"/>
          <w:numId w:val="19"/>
        </w:numPr>
        <w:spacing w:before="0" w:line="360" w:lineRule="auto"/>
        <w:ind w:left="0" w:firstLine="709"/>
        <w:rPr>
          <w:szCs w:val="28"/>
        </w:rPr>
      </w:pPr>
      <w:r w:rsidRPr="002C5093">
        <w:rPr>
          <w:szCs w:val="28"/>
        </w:rPr>
        <w:t>Если документ успешно проходит</w:t>
      </w:r>
      <w:r w:rsidR="006312E3">
        <w:rPr>
          <w:szCs w:val="28"/>
        </w:rPr>
        <w:t xml:space="preserve"> системный</w:t>
      </w:r>
      <w:r w:rsidRPr="002C5093">
        <w:rPr>
          <w:szCs w:val="28"/>
        </w:rPr>
        <w:t xml:space="preserve"> контроль, то он переводится в состояние «Ввод завершен».</w:t>
      </w:r>
    </w:p>
    <w:p w14:paraId="6DE4425A" w14:textId="49D3FCDD" w:rsidR="00B93935" w:rsidRPr="002C5093" w:rsidRDefault="002E3E5E" w:rsidP="00390FC8">
      <w:pPr>
        <w:pStyle w:val="a"/>
        <w:numPr>
          <w:ilvl w:val="2"/>
          <w:numId w:val="19"/>
        </w:numPr>
        <w:spacing w:before="0" w:line="360" w:lineRule="auto"/>
        <w:ind w:left="0" w:firstLine="709"/>
        <w:rPr>
          <w:szCs w:val="28"/>
        </w:rPr>
      </w:pPr>
      <w:r w:rsidRPr="002C5093">
        <w:rPr>
          <w:szCs w:val="28"/>
        </w:rPr>
        <w:lastRenderedPageBreak/>
        <w:t xml:space="preserve">Отмененная позиция плана закупок в состоянии «Ввод завершен» добавляется в план закупок (см. инструкцию </w:t>
      </w:r>
      <w:r w:rsidRPr="002C5093">
        <w:rPr>
          <w:i/>
          <w:color w:val="0070C0"/>
          <w:szCs w:val="28"/>
        </w:rPr>
        <w:t>«Инструкция для заказчика. Планы закупок»</w:t>
      </w:r>
      <w:r w:rsidRPr="002C5093">
        <w:rPr>
          <w:szCs w:val="28"/>
        </w:rPr>
        <w:t>)</w:t>
      </w:r>
    </w:p>
    <w:p w14:paraId="57D958B5" w14:textId="265C75B0" w:rsidR="00B93935" w:rsidRPr="002C5093" w:rsidRDefault="00B93935" w:rsidP="00390FC8">
      <w:pPr>
        <w:pStyle w:val="a"/>
        <w:numPr>
          <w:ilvl w:val="2"/>
          <w:numId w:val="19"/>
        </w:numPr>
        <w:spacing w:before="0" w:line="360" w:lineRule="auto"/>
        <w:ind w:left="0" w:firstLine="709"/>
        <w:rPr>
          <w:szCs w:val="28"/>
        </w:rPr>
      </w:pPr>
      <w:r w:rsidRPr="002C5093">
        <w:rPr>
          <w:szCs w:val="28"/>
        </w:rPr>
        <w:t xml:space="preserve">Отмененная позиция плана закупок выгружается </w:t>
      </w:r>
      <w:r w:rsidR="002E3E5E" w:rsidRPr="002C5093">
        <w:rPr>
          <w:szCs w:val="28"/>
        </w:rPr>
        <w:t>в</w:t>
      </w:r>
      <w:r w:rsidRPr="002C5093">
        <w:rPr>
          <w:szCs w:val="28"/>
        </w:rPr>
        <w:t xml:space="preserve"> ЕИС в составе плана закупок с признаком «Позиция отменена».</w:t>
      </w:r>
    </w:p>
    <w:p w14:paraId="449C9CCF" w14:textId="5C7D7E03" w:rsidR="00B93935" w:rsidRPr="002C5093" w:rsidRDefault="00B93935" w:rsidP="00390FC8">
      <w:pPr>
        <w:pStyle w:val="a"/>
        <w:numPr>
          <w:ilvl w:val="2"/>
          <w:numId w:val="19"/>
        </w:numPr>
        <w:spacing w:before="0" w:line="360" w:lineRule="auto"/>
        <w:ind w:left="0" w:firstLine="709"/>
        <w:rPr>
          <w:szCs w:val="28"/>
        </w:rPr>
      </w:pPr>
      <w:r w:rsidRPr="002C5093">
        <w:rPr>
          <w:szCs w:val="28"/>
        </w:rPr>
        <w:t xml:space="preserve">Позиции плана закупок с причиной изменения «Отмена закупки» не участвуют в </w:t>
      </w:r>
      <w:r w:rsidR="002E3E5E" w:rsidRPr="002C5093">
        <w:rPr>
          <w:szCs w:val="28"/>
        </w:rPr>
        <w:t xml:space="preserve">финансовом </w:t>
      </w:r>
      <w:r w:rsidRPr="002C5093">
        <w:rPr>
          <w:szCs w:val="28"/>
        </w:rPr>
        <w:t>контроле по ч.5 ст.99 Федерального закона № 44-ФЗ.</w:t>
      </w:r>
    </w:p>
    <w:p w14:paraId="75434BA0" w14:textId="28E8A029" w:rsidR="00B93935" w:rsidRPr="002C5093" w:rsidRDefault="00B93935" w:rsidP="00390FC8">
      <w:pPr>
        <w:pStyle w:val="a"/>
        <w:numPr>
          <w:ilvl w:val="2"/>
          <w:numId w:val="19"/>
        </w:numPr>
        <w:spacing w:before="0" w:line="360" w:lineRule="auto"/>
        <w:ind w:left="0" w:firstLine="709"/>
        <w:rPr>
          <w:szCs w:val="28"/>
        </w:rPr>
      </w:pPr>
      <w:r w:rsidRPr="002C5093">
        <w:rPr>
          <w:szCs w:val="28"/>
        </w:rPr>
        <w:t>При импорте информации о публикации плана закупок в ЕИС, состояние такой позиции на интерфейсе «Позиции плана закупок» меняется с «</w:t>
      </w:r>
      <w:r w:rsidR="006312E3">
        <w:rPr>
          <w:szCs w:val="28"/>
        </w:rPr>
        <w:t>Утвержден (Проверено)</w:t>
      </w:r>
      <w:r w:rsidRPr="002C5093">
        <w:rPr>
          <w:szCs w:val="28"/>
        </w:rPr>
        <w:t>» на «Отклонен».</w:t>
      </w:r>
    </w:p>
    <w:p w14:paraId="4E7F5094" w14:textId="3BA39622" w:rsidR="00CD09E2" w:rsidRPr="002C5093" w:rsidRDefault="00CD09E2" w:rsidP="00390FC8">
      <w:pPr>
        <w:ind w:firstLine="709"/>
        <w:jc w:val="both"/>
        <w:rPr>
          <w:rFonts w:eastAsia="Times New Roman" w:cs="Times New Roman"/>
          <w:szCs w:val="28"/>
          <w:lang w:eastAsia="ru-RU"/>
        </w:rPr>
      </w:pPr>
      <w:r w:rsidRPr="002C5093">
        <w:rPr>
          <w:rFonts w:cs="Times New Roman"/>
          <w:szCs w:val="28"/>
        </w:rPr>
        <w:br w:type="page"/>
      </w:r>
    </w:p>
    <w:p w14:paraId="072BCFBD" w14:textId="4AB698A5" w:rsidR="00D62539" w:rsidRPr="002C5093" w:rsidRDefault="00D62539" w:rsidP="00390FC8">
      <w:pPr>
        <w:pStyle w:val="2"/>
        <w:numPr>
          <w:ilvl w:val="1"/>
          <w:numId w:val="18"/>
        </w:numPr>
        <w:spacing w:before="0"/>
        <w:ind w:left="0" w:firstLine="709"/>
        <w:jc w:val="both"/>
        <w:rPr>
          <w:rFonts w:cs="Times New Roman"/>
          <w:b/>
          <w:szCs w:val="28"/>
        </w:rPr>
      </w:pPr>
      <w:bookmarkStart w:id="30" w:name="_Toc512610511"/>
      <w:bookmarkStart w:id="31" w:name="_Toc478105619"/>
      <w:r w:rsidRPr="002C5093">
        <w:rPr>
          <w:rFonts w:cs="Times New Roman"/>
          <w:b/>
          <w:szCs w:val="28"/>
        </w:rPr>
        <w:lastRenderedPageBreak/>
        <w:t>Реализация образовавшейся экономии</w:t>
      </w:r>
      <w:bookmarkEnd w:id="30"/>
    </w:p>
    <w:p w14:paraId="0359C13D" w14:textId="301B46EA" w:rsidR="00CD09E2" w:rsidRPr="002C5093" w:rsidRDefault="00A65B96" w:rsidP="00390FC8">
      <w:pPr>
        <w:pStyle w:val="a"/>
        <w:numPr>
          <w:ilvl w:val="2"/>
          <w:numId w:val="37"/>
        </w:numPr>
        <w:spacing w:before="0" w:line="360" w:lineRule="auto"/>
        <w:ind w:left="0" w:firstLine="709"/>
        <w:rPr>
          <w:b/>
          <w:bCs/>
          <w:szCs w:val="28"/>
        </w:rPr>
      </w:pPr>
      <w:r w:rsidRPr="002C5093">
        <w:rPr>
          <w:szCs w:val="28"/>
        </w:rPr>
        <w:t xml:space="preserve">Если по результатам </w:t>
      </w:r>
      <w:r w:rsidR="00AC2700">
        <w:rPr>
          <w:szCs w:val="28"/>
        </w:rPr>
        <w:t xml:space="preserve">определения поставщика или исполнения контракта </w:t>
      </w:r>
      <w:r w:rsidRPr="002C5093">
        <w:rPr>
          <w:szCs w:val="28"/>
        </w:rPr>
        <w:t xml:space="preserve">образовалась экономия (контракт находится в состоянии «Подписан», состояние БО «Приняты» и </w:t>
      </w:r>
      <w:r w:rsidR="00AC2700">
        <w:rPr>
          <w:szCs w:val="28"/>
        </w:rPr>
        <w:t>цена контракта</w:t>
      </w:r>
      <w:r w:rsidRPr="002C5093">
        <w:rPr>
          <w:szCs w:val="28"/>
        </w:rPr>
        <w:t xml:space="preserve"> уменьшилась по сравнению с </w:t>
      </w:r>
      <w:r w:rsidR="00CD09E2" w:rsidRPr="002C5093">
        <w:rPr>
          <w:szCs w:val="28"/>
        </w:rPr>
        <w:t>НМЦК, указанной в позиции плана-графика,</w:t>
      </w:r>
      <w:r w:rsidRPr="002C5093">
        <w:rPr>
          <w:szCs w:val="28"/>
        </w:rPr>
        <w:t xml:space="preserve"> ИЛИ контракт расторгнут, сведения о расторжении находятся в состоянии «Подписан», состояние БО «Приняты» и сумма, на которую его расторгли, уменьшилась по сравнению с </w:t>
      </w:r>
      <w:r w:rsidR="00CD09E2" w:rsidRPr="002C5093">
        <w:rPr>
          <w:szCs w:val="28"/>
        </w:rPr>
        <w:t>НМЦК, указанной в позиции плана-графика</w:t>
      </w:r>
      <w:r w:rsidRPr="002C5093">
        <w:rPr>
          <w:szCs w:val="28"/>
        </w:rPr>
        <w:t>)</w:t>
      </w:r>
      <w:r w:rsidR="00CD09E2" w:rsidRPr="002C5093">
        <w:rPr>
          <w:szCs w:val="28"/>
        </w:rPr>
        <w:t>, то образовавшейся экономией можно воспользоваться и потратить ее в рамках той же позиции плана закупок либо рамках новой позиции плана закупок</w:t>
      </w:r>
      <w:r w:rsidRPr="002C5093">
        <w:rPr>
          <w:szCs w:val="28"/>
        </w:rPr>
        <w:t xml:space="preserve">. </w:t>
      </w:r>
    </w:p>
    <w:p w14:paraId="25E59F98" w14:textId="424B9C22" w:rsidR="00A65B96" w:rsidRPr="002C5093" w:rsidRDefault="00CD09E2" w:rsidP="00390FC8">
      <w:pPr>
        <w:pStyle w:val="a"/>
        <w:numPr>
          <w:ilvl w:val="0"/>
          <w:numId w:val="0"/>
        </w:numPr>
        <w:spacing w:before="0" w:line="360" w:lineRule="auto"/>
        <w:ind w:firstLine="709"/>
        <w:rPr>
          <w:b/>
          <w:bCs/>
          <w:szCs w:val="28"/>
        </w:rPr>
      </w:pPr>
      <w:r w:rsidRPr="002C5093">
        <w:rPr>
          <w:szCs w:val="28"/>
        </w:rPr>
        <w:t>В качестве примера рассмотрим следующую ситуацию: позиция плана закупок сформирована на 100 рублей (ППЗ1). По этой позиции плана закупок сформирована позиция плана-графика на 100 рублей (ППГ1). По позиции плана-графика заключили контракт на сумму 50 рублей. В результате возникла экономия 50 рублей</w:t>
      </w:r>
      <w:r w:rsidR="00A65B96" w:rsidRPr="002C5093">
        <w:rPr>
          <w:szCs w:val="28"/>
        </w:rPr>
        <w:t>.</w:t>
      </w:r>
    </w:p>
    <w:p w14:paraId="048BF4CE" w14:textId="1195AF1B" w:rsidR="00C126A8" w:rsidRPr="002C5093" w:rsidRDefault="00211715" w:rsidP="00390FC8">
      <w:pPr>
        <w:pStyle w:val="a"/>
        <w:numPr>
          <w:ilvl w:val="2"/>
          <w:numId w:val="37"/>
        </w:numPr>
        <w:spacing w:before="0" w:line="360" w:lineRule="auto"/>
        <w:ind w:left="0" w:firstLine="709"/>
        <w:rPr>
          <w:b/>
          <w:bCs/>
          <w:szCs w:val="28"/>
        </w:rPr>
      </w:pPr>
      <w:r w:rsidRPr="002C5093">
        <w:rPr>
          <w:szCs w:val="28"/>
        </w:rPr>
        <w:t>Если вы</w:t>
      </w:r>
      <w:r w:rsidR="00C126A8" w:rsidRPr="002C5093">
        <w:rPr>
          <w:szCs w:val="28"/>
        </w:rPr>
        <w:t xml:space="preserve"> хо</w:t>
      </w:r>
      <w:r w:rsidRPr="002C5093">
        <w:rPr>
          <w:szCs w:val="28"/>
        </w:rPr>
        <w:t>тите</w:t>
      </w:r>
      <w:r w:rsidR="00C126A8" w:rsidRPr="002C5093">
        <w:rPr>
          <w:szCs w:val="28"/>
        </w:rPr>
        <w:t xml:space="preserve"> потратить эту экономию в рамках той же позиции плана закупок, то:</w:t>
      </w:r>
    </w:p>
    <w:p w14:paraId="76378459" w14:textId="1C505807" w:rsidR="00211715" w:rsidRPr="002C5093" w:rsidRDefault="00C126A8" w:rsidP="00390FC8">
      <w:pPr>
        <w:pStyle w:val="a"/>
        <w:numPr>
          <w:ilvl w:val="3"/>
          <w:numId w:val="37"/>
        </w:numPr>
        <w:spacing w:before="0" w:line="360" w:lineRule="auto"/>
        <w:ind w:left="0" w:firstLine="709"/>
        <w:rPr>
          <w:b/>
          <w:bCs/>
          <w:iCs/>
          <w:szCs w:val="28"/>
        </w:rPr>
      </w:pPr>
      <w:r w:rsidRPr="002C5093">
        <w:rPr>
          <w:szCs w:val="28"/>
        </w:rPr>
        <w:t>Перейдите на интерфейс "Позиции планов закупок. Действующие"</w:t>
      </w:r>
      <w:r w:rsidR="00211715" w:rsidRPr="002C5093">
        <w:rPr>
          <w:szCs w:val="28"/>
        </w:rPr>
        <w:t>.</w:t>
      </w:r>
    </w:p>
    <w:p w14:paraId="270E725F" w14:textId="726AE3AB" w:rsidR="00A8088E" w:rsidRPr="002C5093" w:rsidRDefault="00211715" w:rsidP="00390FC8">
      <w:pPr>
        <w:pStyle w:val="a"/>
        <w:numPr>
          <w:ilvl w:val="3"/>
          <w:numId w:val="37"/>
        </w:numPr>
        <w:spacing w:before="0" w:line="360" w:lineRule="auto"/>
        <w:ind w:left="0" w:firstLine="709"/>
        <w:rPr>
          <w:b/>
          <w:bCs/>
          <w:iCs/>
          <w:szCs w:val="28"/>
        </w:rPr>
      </w:pPr>
      <w:r w:rsidRPr="002C5093">
        <w:rPr>
          <w:szCs w:val="28"/>
        </w:rPr>
        <w:t>В списке найдите позицию плана закупок ППЗ1. Нажмите кнопку "Операции" и выберите "Форм</w:t>
      </w:r>
      <w:r w:rsidR="003059D1" w:rsidRPr="002C5093">
        <w:rPr>
          <w:szCs w:val="28"/>
        </w:rPr>
        <w:t>ирование позиции плана-графика"</w:t>
      </w:r>
      <w:r w:rsidRPr="002C5093">
        <w:rPr>
          <w:szCs w:val="28"/>
        </w:rPr>
        <w:t>.</w:t>
      </w:r>
    </w:p>
    <w:p w14:paraId="09AD0B6A" w14:textId="5F6CB634" w:rsidR="005E193A" w:rsidRDefault="00E53CF9" w:rsidP="0024452C">
      <w:pPr>
        <w:jc w:val="center"/>
        <w:rPr>
          <w:rFonts w:cs="Times New Roman"/>
          <w:bCs/>
          <w:iCs/>
          <w:szCs w:val="28"/>
        </w:rPr>
      </w:pPr>
      <w:r>
        <w:rPr>
          <w:noProof/>
          <w:lang w:eastAsia="ru-RU"/>
        </w:rPr>
        <w:drawing>
          <wp:inline distT="0" distB="0" distL="0" distR="0" wp14:anchorId="358CA900" wp14:editId="120FAF2A">
            <wp:extent cx="5940425" cy="2358390"/>
            <wp:effectExtent l="0" t="0" r="3175" b="381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0425" cy="2358390"/>
                    </a:xfrm>
                    <a:prstGeom prst="rect">
                      <a:avLst/>
                    </a:prstGeom>
                  </pic:spPr>
                </pic:pic>
              </a:graphicData>
            </a:graphic>
          </wp:inline>
        </w:drawing>
      </w:r>
    </w:p>
    <w:p w14:paraId="6896D41C" w14:textId="71E92DBA" w:rsidR="0024452C" w:rsidRPr="00C248E9" w:rsidRDefault="0024452C" w:rsidP="0024452C">
      <w:pPr>
        <w:jc w:val="center"/>
        <w:rPr>
          <w:rFonts w:cs="Times New Roman"/>
          <w:bCs/>
          <w:i/>
          <w:iCs/>
          <w:szCs w:val="28"/>
        </w:rPr>
      </w:pPr>
      <w:r w:rsidRPr="00C248E9">
        <w:rPr>
          <w:rFonts w:cs="Times New Roman"/>
          <w:bCs/>
          <w:i/>
          <w:iCs/>
          <w:szCs w:val="28"/>
        </w:rPr>
        <w:t>Рисунок 28 – Операция «Формирование позиции плана-графика»</w:t>
      </w:r>
    </w:p>
    <w:p w14:paraId="7F06AB46" w14:textId="0939B2A9" w:rsidR="00211715" w:rsidRPr="002C5093" w:rsidRDefault="00211715" w:rsidP="00390FC8">
      <w:pPr>
        <w:pStyle w:val="a"/>
        <w:numPr>
          <w:ilvl w:val="3"/>
          <w:numId w:val="37"/>
        </w:numPr>
        <w:spacing w:before="0" w:line="360" w:lineRule="auto"/>
        <w:ind w:left="0" w:firstLine="709"/>
        <w:rPr>
          <w:b/>
          <w:bCs/>
          <w:iCs/>
          <w:szCs w:val="28"/>
        </w:rPr>
      </w:pPr>
      <w:r w:rsidRPr="002C5093">
        <w:rPr>
          <w:szCs w:val="28"/>
        </w:rPr>
        <w:lastRenderedPageBreak/>
        <w:t>В результате выполнения операции на интерфейсе "Позиции планов-графиков. Редактируемые" будет автоматически создана новая позиция плана-графика (ППГ2).</w:t>
      </w:r>
    </w:p>
    <w:p w14:paraId="3B499493" w14:textId="1328EE33" w:rsidR="00F05D6D" w:rsidRPr="002C5093" w:rsidRDefault="00211715" w:rsidP="00390FC8">
      <w:pPr>
        <w:pStyle w:val="a"/>
        <w:numPr>
          <w:ilvl w:val="3"/>
          <w:numId w:val="37"/>
        </w:numPr>
        <w:spacing w:before="0" w:line="360" w:lineRule="auto"/>
        <w:ind w:left="0" w:firstLine="709"/>
        <w:rPr>
          <w:b/>
          <w:bCs/>
          <w:iCs/>
          <w:szCs w:val="28"/>
        </w:rPr>
      </w:pPr>
      <w:r w:rsidRPr="002C5093">
        <w:rPr>
          <w:szCs w:val="28"/>
        </w:rPr>
        <w:t>Заполните заголовочн</w:t>
      </w:r>
      <w:r w:rsidR="00643DC2" w:rsidRPr="002C5093">
        <w:rPr>
          <w:szCs w:val="28"/>
        </w:rPr>
        <w:t>ую часть позиции и детализации (см. инструкцию "Инструкция для заказчика. Позиции плана-графика").</w:t>
      </w:r>
    </w:p>
    <w:p w14:paraId="41B47120" w14:textId="5BC0CA8A" w:rsidR="00FD543F" w:rsidRPr="002C5093" w:rsidRDefault="00F05D6D" w:rsidP="00390FC8">
      <w:pPr>
        <w:pStyle w:val="a"/>
        <w:numPr>
          <w:ilvl w:val="3"/>
          <w:numId w:val="37"/>
        </w:numPr>
        <w:spacing w:before="0" w:line="360" w:lineRule="auto"/>
        <w:ind w:left="0" w:firstLine="709"/>
        <w:rPr>
          <w:b/>
          <w:bCs/>
          <w:iCs/>
          <w:szCs w:val="28"/>
        </w:rPr>
      </w:pPr>
      <w:r w:rsidRPr="002C5093">
        <w:rPr>
          <w:szCs w:val="28"/>
        </w:rPr>
        <w:t xml:space="preserve">В поле "Обоснование внесения изменений" для ППГ2 укажите значение "Образовавшаяся экономия от использования в текущем финансовом году бюджетных ассигнований в соответствии с законодательством Российской Федерации". </w:t>
      </w:r>
    </w:p>
    <w:p w14:paraId="0E26F570" w14:textId="6EE660D5" w:rsidR="005E193A" w:rsidRDefault="005E193A" w:rsidP="0024452C">
      <w:pPr>
        <w:jc w:val="center"/>
        <w:rPr>
          <w:rFonts w:cs="Times New Roman"/>
          <w:bCs/>
          <w:iCs/>
          <w:szCs w:val="28"/>
        </w:rPr>
      </w:pPr>
      <w:r w:rsidRPr="002C5093">
        <w:rPr>
          <w:rFonts w:cs="Times New Roman"/>
          <w:noProof/>
          <w:szCs w:val="28"/>
          <w:lang w:eastAsia="ru-RU"/>
        </w:rPr>
        <w:drawing>
          <wp:inline distT="0" distB="0" distL="0" distR="0" wp14:anchorId="717A2571" wp14:editId="7D78813F">
            <wp:extent cx="5940425" cy="2428875"/>
            <wp:effectExtent l="0" t="0" r="3175" b="9525"/>
            <wp:docPr id="78" name="Рисунок 11"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65"/>
                    <a:stretch>
                      <a:fillRect/>
                    </a:stretch>
                  </pic:blipFill>
                  <pic:spPr>
                    <a:xfrm>
                      <a:off x="0" y="0"/>
                      <a:ext cx="5940425" cy="2428875"/>
                    </a:xfrm>
                    <a:prstGeom prst="rect">
                      <a:avLst/>
                    </a:prstGeom>
                  </pic:spPr>
                </pic:pic>
              </a:graphicData>
            </a:graphic>
          </wp:inline>
        </w:drawing>
      </w:r>
    </w:p>
    <w:p w14:paraId="171DC4C4" w14:textId="125C2554" w:rsidR="00C248E9" w:rsidRDefault="00C248E9" w:rsidP="0024452C">
      <w:pPr>
        <w:jc w:val="center"/>
        <w:rPr>
          <w:rFonts w:cs="Times New Roman"/>
          <w:bCs/>
          <w:iCs/>
          <w:szCs w:val="28"/>
        </w:rPr>
      </w:pPr>
      <w:r>
        <w:rPr>
          <w:rFonts w:cs="Times New Roman"/>
          <w:bCs/>
          <w:iCs/>
          <w:szCs w:val="28"/>
        </w:rPr>
        <w:t>Рисунок 29 – Выбор в справочнике «</w:t>
      </w:r>
      <w:r w:rsidRPr="002C5093">
        <w:rPr>
          <w:szCs w:val="28"/>
        </w:rPr>
        <w:t>Обоснование внесения изменений</w:t>
      </w:r>
      <w:r>
        <w:rPr>
          <w:rFonts w:cs="Times New Roman"/>
          <w:bCs/>
          <w:iCs/>
          <w:szCs w:val="28"/>
        </w:rPr>
        <w:t xml:space="preserve">». </w:t>
      </w:r>
    </w:p>
    <w:p w14:paraId="7410BE49" w14:textId="77777777" w:rsidR="00C248E9" w:rsidRPr="002C5093" w:rsidRDefault="00C248E9" w:rsidP="0024452C">
      <w:pPr>
        <w:jc w:val="center"/>
        <w:rPr>
          <w:rFonts w:cs="Times New Roman"/>
          <w:bCs/>
          <w:iCs/>
          <w:szCs w:val="28"/>
        </w:rPr>
      </w:pPr>
    </w:p>
    <w:p w14:paraId="6A954344" w14:textId="5034F334" w:rsidR="00211715" w:rsidRPr="002C5093" w:rsidRDefault="00211715" w:rsidP="00390FC8">
      <w:pPr>
        <w:pStyle w:val="a"/>
        <w:numPr>
          <w:ilvl w:val="3"/>
          <w:numId w:val="37"/>
        </w:numPr>
        <w:spacing w:before="0" w:line="360" w:lineRule="auto"/>
        <w:ind w:left="0" w:firstLine="709"/>
        <w:rPr>
          <w:b/>
          <w:bCs/>
          <w:i/>
          <w:iCs/>
          <w:szCs w:val="28"/>
        </w:rPr>
      </w:pPr>
      <w:r w:rsidRPr="002C5093">
        <w:rPr>
          <w:szCs w:val="28"/>
        </w:rPr>
        <w:t xml:space="preserve">При заполнении детализации "Распределение финансирования" </w:t>
      </w:r>
      <w:r w:rsidR="006F4BAE" w:rsidRPr="002C5093">
        <w:rPr>
          <w:szCs w:val="28"/>
        </w:rPr>
        <w:t xml:space="preserve">ППГ2 </w:t>
      </w:r>
      <w:r w:rsidRPr="002C5093">
        <w:rPr>
          <w:szCs w:val="28"/>
        </w:rPr>
        <w:t>укажите сумму в размере образовавшейся экономии.</w:t>
      </w:r>
    </w:p>
    <w:p w14:paraId="21F7C3AC" w14:textId="1154091B" w:rsidR="005E193A" w:rsidRPr="0061317D" w:rsidRDefault="004210F1" w:rsidP="00390FC8">
      <w:pPr>
        <w:ind w:firstLine="709"/>
        <w:jc w:val="both"/>
        <w:rPr>
          <w:rFonts w:cs="Times New Roman"/>
          <w:color w:val="FF0000"/>
          <w:szCs w:val="28"/>
        </w:rPr>
      </w:pPr>
      <w:r w:rsidRPr="0061317D">
        <w:rPr>
          <w:color w:val="FF0000"/>
          <w:szCs w:val="28"/>
        </w:rPr>
        <w:t>ВНИМАНИЕ</w:t>
      </w:r>
      <w:r w:rsidR="005E193A" w:rsidRPr="0061317D">
        <w:rPr>
          <w:rFonts w:cs="Times New Roman"/>
          <w:color w:val="FF0000"/>
          <w:szCs w:val="28"/>
        </w:rPr>
        <w:t xml:space="preserve">! </w:t>
      </w:r>
    </w:p>
    <w:p w14:paraId="391A5229" w14:textId="3C0FF3BB" w:rsidR="005E193A" w:rsidRPr="002C5093" w:rsidRDefault="00CD09E2" w:rsidP="00390FC8">
      <w:pPr>
        <w:ind w:firstLine="709"/>
        <w:jc w:val="both"/>
        <w:rPr>
          <w:rFonts w:cs="Times New Roman"/>
          <w:b/>
          <w:color w:val="FF0000"/>
          <w:szCs w:val="28"/>
        </w:rPr>
      </w:pPr>
      <w:r w:rsidRPr="002C5093">
        <w:rPr>
          <w:rFonts w:cs="Times New Roman"/>
          <w:i/>
          <w:color w:val="7030A0"/>
          <w:szCs w:val="28"/>
        </w:rPr>
        <w:t>Позицию плана-графика ППГ1 оставьте без изменений. Вносить изменения в позицию плана-графика ППГ1 не нужно</w:t>
      </w:r>
      <w:r w:rsidR="005E193A" w:rsidRPr="002C5093">
        <w:rPr>
          <w:rFonts w:cs="Times New Roman"/>
          <w:i/>
          <w:color w:val="7030A0"/>
          <w:szCs w:val="28"/>
        </w:rPr>
        <w:t>.</w:t>
      </w:r>
    </w:p>
    <w:p w14:paraId="394362F4" w14:textId="1FA44A5C" w:rsidR="00F05D6D" w:rsidRPr="002C5093" w:rsidRDefault="00211715" w:rsidP="00390FC8">
      <w:pPr>
        <w:pStyle w:val="a"/>
        <w:numPr>
          <w:ilvl w:val="3"/>
          <w:numId w:val="37"/>
        </w:numPr>
        <w:spacing w:before="0" w:line="360" w:lineRule="auto"/>
        <w:ind w:left="0" w:firstLine="709"/>
        <w:rPr>
          <w:b/>
          <w:bCs/>
          <w:i/>
          <w:iCs/>
          <w:szCs w:val="28"/>
        </w:rPr>
      </w:pPr>
      <w:r w:rsidRPr="002C5093">
        <w:rPr>
          <w:szCs w:val="28"/>
        </w:rPr>
        <w:t>Позицию плана-графика ППГ</w:t>
      </w:r>
      <w:r w:rsidR="00A8088E" w:rsidRPr="002C5093">
        <w:rPr>
          <w:szCs w:val="28"/>
        </w:rPr>
        <w:t>2</w:t>
      </w:r>
      <w:r w:rsidRPr="002C5093">
        <w:rPr>
          <w:szCs w:val="28"/>
        </w:rPr>
        <w:t xml:space="preserve"> переведите в состояние "Ввод завершен" и включите в план-график </w:t>
      </w:r>
      <w:r w:rsidR="00643DC2" w:rsidRPr="002C5093">
        <w:rPr>
          <w:szCs w:val="28"/>
        </w:rPr>
        <w:t>(см. инструкцию "Инструкция для заказчика. Позиции плана-графика").</w:t>
      </w:r>
    </w:p>
    <w:p w14:paraId="429EF976" w14:textId="3585E3BD" w:rsidR="00907F41" w:rsidRDefault="00907F41" w:rsidP="00390FC8">
      <w:pPr>
        <w:ind w:firstLine="709"/>
        <w:jc w:val="both"/>
        <w:rPr>
          <w:rFonts w:cs="Times New Roman"/>
          <w:szCs w:val="28"/>
        </w:rPr>
      </w:pPr>
    </w:p>
    <w:p w14:paraId="6C7EA359" w14:textId="77777777" w:rsidR="00412123" w:rsidRPr="002C5093" w:rsidRDefault="00412123" w:rsidP="00390FC8">
      <w:pPr>
        <w:ind w:firstLine="709"/>
        <w:jc w:val="both"/>
        <w:rPr>
          <w:rFonts w:cs="Times New Roman"/>
          <w:szCs w:val="28"/>
        </w:rPr>
      </w:pPr>
    </w:p>
    <w:p w14:paraId="74A075A6" w14:textId="6AFA172A" w:rsidR="00C126A8" w:rsidRPr="002C5093" w:rsidRDefault="00C126A8" w:rsidP="00390FC8">
      <w:pPr>
        <w:pStyle w:val="a"/>
        <w:numPr>
          <w:ilvl w:val="2"/>
          <w:numId w:val="37"/>
        </w:numPr>
        <w:spacing w:before="0" w:line="360" w:lineRule="auto"/>
        <w:ind w:left="0" w:firstLine="709"/>
        <w:rPr>
          <w:b/>
          <w:bCs/>
          <w:szCs w:val="28"/>
        </w:rPr>
      </w:pPr>
      <w:r w:rsidRPr="002C5093">
        <w:rPr>
          <w:szCs w:val="28"/>
        </w:rPr>
        <w:lastRenderedPageBreak/>
        <w:t xml:space="preserve">Если </w:t>
      </w:r>
      <w:r w:rsidR="00C81AA8" w:rsidRPr="002C5093">
        <w:rPr>
          <w:szCs w:val="28"/>
        </w:rPr>
        <w:t>вы</w:t>
      </w:r>
      <w:r w:rsidRPr="002C5093">
        <w:rPr>
          <w:szCs w:val="28"/>
        </w:rPr>
        <w:t xml:space="preserve"> хо</w:t>
      </w:r>
      <w:r w:rsidR="00C81AA8" w:rsidRPr="002C5093">
        <w:rPr>
          <w:szCs w:val="28"/>
        </w:rPr>
        <w:t>тите</w:t>
      </w:r>
      <w:r w:rsidRPr="002C5093">
        <w:rPr>
          <w:szCs w:val="28"/>
        </w:rPr>
        <w:t xml:space="preserve"> потратить экономию в рамках новой позиции плана закупок, то: </w:t>
      </w:r>
    </w:p>
    <w:p w14:paraId="565B46AA" w14:textId="74BA6672" w:rsidR="00A8088E" w:rsidRPr="002C5093" w:rsidRDefault="00A8088E" w:rsidP="00390FC8">
      <w:pPr>
        <w:pStyle w:val="a"/>
        <w:numPr>
          <w:ilvl w:val="3"/>
          <w:numId w:val="37"/>
        </w:numPr>
        <w:spacing w:before="0" w:line="360" w:lineRule="auto"/>
        <w:ind w:left="0" w:firstLine="709"/>
        <w:rPr>
          <w:b/>
          <w:bCs/>
          <w:szCs w:val="28"/>
        </w:rPr>
      </w:pPr>
      <w:r w:rsidRPr="002C5093">
        <w:rPr>
          <w:szCs w:val="28"/>
        </w:rPr>
        <w:t xml:space="preserve">Перейдите на интерфейс "Позиции плана закупок. Действующие" и выберите позицию плана закупок ППЗ1, нажмите кнопку "Операции" и выберите "Создать уточнение". В открывшемся окне выполнения операции укажите дату уточнения и нажмите кнопку "Выполнить". </w:t>
      </w:r>
    </w:p>
    <w:p w14:paraId="411EEC05" w14:textId="50C28DB6" w:rsidR="00A8088E" w:rsidRPr="004210F1" w:rsidRDefault="00A8088E" w:rsidP="00390FC8">
      <w:pPr>
        <w:pStyle w:val="a"/>
        <w:numPr>
          <w:ilvl w:val="3"/>
          <w:numId w:val="37"/>
        </w:numPr>
        <w:spacing w:before="0" w:line="360" w:lineRule="auto"/>
        <w:ind w:left="0" w:firstLine="709"/>
        <w:rPr>
          <w:b/>
          <w:bCs/>
          <w:szCs w:val="28"/>
        </w:rPr>
      </w:pPr>
      <w:r w:rsidRPr="002C5093">
        <w:rPr>
          <w:szCs w:val="28"/>
        </w:rPr>
        <w:t xml:space="preserve">Перейдите на интерфейс "Позиции плана закупок. Редактируемые" и отфильтруйте данные по дате создания уточнения. Перейдите в режим редактирования созданного уточнения к позиции плана закупок ППЗ1. В поле "Обоснование внесения изменений" укажите значение "Иные случаи, установленные высшим исполнительным органом государственной власти субъекта Российской Федерации, местной администрацией в порядке формирования, утверждения и ведения планов закупок". Перейдите в детализацию "Финансовое обеспечение" </w:t>
      </w:r>
      <w:r w:rsidR="00FE5519" w:rsidRPr="002C5093">
        <w:rPr>
          <w:szCs w:val="28"/>
        </w:rPr>
        <w:t xml:space="preserve">уточнения ППЗ1 </w:t>
      </w:r>
      <w:r w:rsidRPr="002C5093">
        <w:rPr>
          <w:szCs w:val="28"/>
        </w:rPr>
        <w:t xml:space="preserve">и </w:t>
      </w:r>
      <w:r w:rsidR="00FE5519" w:rsidRPr="002C5093">
        <w:rPr>
          <w:szCs w:val="28"/>
        </w:rPr>
        <w:t>уточните</w:t>
      </w:r>
      <w:r w:rsidRPr="002C5093">
        <w:rPr>
          <w:szCs w:val="28"/>
        </w:rPr>
        <w:t xml:space="preserve"> финансирование на сумму </w:t>
      </w:r>
      <w:r w:rsidR="00FE5519" w:rsidRPr="002C5093">
        <w:rPr>
          <w:szCs w:val="28"/>
        </w:rPr>
        <w:t xml:space="preserve">с учетом </w:t>
      </w:r>
      <w:r w:rsidRPr="002C5093">
        <w:rPr>
          <w:szCs w:val="28"/>
        </w:rPr>
        <w:t xml:space="preserve">экономии. </w:t>
      </w:r>
    </w:p>
    <w:p w14:paraId="52C36458" w14:textId="6288ACEF" w:rsidR="004210F1" w:rsidRDefault="004210F1" w:rsidP="004210F1">
      <w:pPr>
        <w:pStyle w:val="a"/>
        <w:numPr>
          <w:ilvl w:val="0"/>
          <w:numId w:val="0"/>
        </w:numPr>
        <w:spacing w:before="0" w:line="360" w:lineRule="auto"/>
        <w:ind w:left="1074"/>
        <w:rPr>
          <w:szCs w:val="28"/>
        </w:rPr>
      </w:pPr>
    </w:p>
    <w:p w14:paraId="305F3128" w14:textId="77777777" w:rsidR="004210F1" w:rsidRPr="002C5093" w:rsidRDefault="004210F1" w:rsidP="004210F1">
      <w:pPr>
        <w:pStyle w:val="a"/>
        <w:numPr>
          <w:ilvl w:val="0"/>
          <w:numId w:val="0"/>
        </w:numPr>
        <w:spacing w:before="0" w:line="360" w:lineRule="auto"/>
        <w:ind w:left="1074"/>
        <w:rPr>
          <w:b/>
          <w:bCs/>
          <w:szCs w:val="28"/>
        </w:rPr>
      </w:pPr>
    </w:p>
    <w:p w14:paraId="75F8C5EF" w14:textId="7AC295F3" w:rsidR="005E193A" w:rsidRPr="0061317D" w:rsidRDefault="004210F1" w:rsidP="00390FC8">
      <w:pPr>
        <w:ind w:firstLine="709"/>
        <w:jc w:val="both"/>
        <w:rPr>
          <w:rFonts w:cs="Times New Roman"/>
          <w:color w:val="FF0000"/>
          <w:szCs w:val="28"/>
        </w:rPr>
      </w:pPr>
      <w:r w:rsidRPr="0061317D">
        <w:rPr>
          <w:color w:val="FF0000"/>
          <w:szCs w:val="28"/>
        </w:rPr>
        <w:t>ВНИМАНИЕ</w:t>
      </w:r>
      <w:r w:rsidR="005E193A" w:rsidRPr="0061317D">
        <w:rPr>
          <w:rFonts w:cs="Times New Roman"/>
          <w:color w:val="FF0000"/>
          <w:szCs w:val="28"/>
        </w:rPr>
        <w:t xml:space="preserve">! </w:t>
      </w:r>
    </w:p>
    <w:p w14:paraId="63CE64CC" w14:textId="43390D6C" w:rsidR="005E193A" w:rsidRPr="002C5093" w:rsidRDefault="005E193A" w:rsidP="00390FC8">
      <w:pPr>
        <w:ind w:firstLine="709"/>
        <w:jc w:val="both"/>
        <w:rPr>
          <w:rFonts w:cs="Times New Roman"/>
          <w:i/>
          <w:color w:val="7030A0"/>
          <w:szCs w:val="28"/>
        </w:rPr>
      </w:pPr>
      <w:r w:rsidRPr="002C5093">
        <w:rPr>
          <w:rFonts w:cs="Times New Roman"/>
          <w:i/>
          <w:color w:val="7030A0"/>
          <w:szCs w:val="28"/>
        </w:rPr>
        <w:t>Позицию плана-графика ППГ1 оставьте без изменений.</w:t>
      </w:r>
      <w:r w:rsidR="00907F41" w:rsidRPr="002C5093">
        <w:rPr>
          <w:rFonts w:cs="Times New Roman"/>
          <w:i/>
          <w:color w:val="7030A0"/>
          <w:szCs w:val="28"/>
        </w:rPr>
        <w:t xml:space="preserve"> Вносить изменения в позицию плана-графика ППГ1 не нужно.</w:t>
      </w:r>
    </w:p>
    <w:p w14:paraId="4EF37BA8" w14:textId="77777777" w:rsidR="005E193A" w:rsidRPr="002C5093" w:rsidRDefault="005E193A" w:rsidP="00390FC8">
      <w:pPr>
        <w:pStyle w:val="a"/>
        <w:numPr>
          <w:ilvl w:val="0"/>
          <w:numId w:val="0"/>
        </w:numPr>
        <w:spacing w:before="0" w:line="360" w:lineRule="auto"/>
        <w:ind w:firstLine="709"/>
        <w:rPr>
          <w:b/>
          <w:bCs/>
          <w:szCs w:val="28"/>
        </w:rPr>
      </w:pPr>
    </w:p>
    <w:p w14:paraId="582C0DF5" w14:textId="6518B3C1" w:rsidR="00EE7DE8" w:rsidRPr="002C5093" w:rsidRDefault="00EE7DE8" w:rsidP="00390FC8">
      <w:pPr>
        <w:pStyle w:val="a"/>
        <w:numPr>
          <w:ilvl w:val="3"/>
          <w:numId w:val="37"/>
        </w:numPr>
        <w:spacing w:before="0" w:line="360" w:lineRule="auto"/>
        <w:ind w:left="0" w:firstLine="709"/>
        <w:rPr>
          <w:b/>
          <w:bCs/>
          <w:szCs w:val="28"/>
        </w:rPr>
      </w:pPr>
      <w:r w:rsidRPr="002C5093">
        <w:rPr>
          <w:szCs w:val="28"/>
        </w:rPr>
        <w:t xml:space="preserve">После внесения изменений в ППЗ1, переведите ППЗ1 в состояние «Ввод завершен». </w:t>
      </w:r>
    </w:p>
    <w:p w14:paraId="42FB2EE4" w14:textId="26F98F26" w:rsidR="00EE7DE8" w:rsidRPr="002C5093" w:rsidRDefault="00EE7DE8" w:rsidP="00390FC8">
      <w:pPr>
        <w:pStyle w:val="a"/>
        <w:numPr>
          <w:ilvl w:val="3"/>
          <w:numId w:val="37"/>
        </w:numPr>
        <w:spacing w:before="0" w:line="360" w:lineRule="auto"/>
        <w:ind w:left="0" w:firstLine="709"/>
        <w:rPr>
          <w:b/>
          <w:bCs/>
          <w:szCs w:val="28"/>
        </w:rPr>
      </w:pPr>
      <w:r w:rsidRPr="002C5093">
        <w:rPr>
          <w:szCs w:val="28"/>
        </w:rPr>
        <w:t>Создайте новую позицию плана закупок (ППЗ2). Для этого перейдите на интерфейс "Позиции плана закупок. Редактируемые" и нажмите кнопку "Добавить запись".</w:t>
      </w:r>
    </w:p>
    <w:p w14:paraId="25E872F5" w14:textId="1B7825B1" w:rsidR="00750427" w:rsidRPr="002C5093" w:rsidRDefault="00FE5519" w:rsidP="00390FC8">
      <w:pPr>
        <w:pStyle w:val="a"/>
        <w:numPr>
          <w:ilvl w:val="3"/>
          <w:numId w:val="37"/>
        </w:numPr>
        <w:spacing w:before="0" w:line="360" w:lineRule="auto"/>
        <w:ind w:left="0" w:firstLine="709"/>
        <w:rPr>
          <w:b/>
          <w:bCs/>
          <w:szCs w:val="28"/>
        </w:rPr>
      </w:pPr>
      <w:r w:rsidRPr="002C5093">
        <w:rPr>
          <w:szCs w:val="28"/>
        </w:rPr>
        <w:t>Заполните заголовоч</w:t>
      </w:r>
      <w:r w:rsidR="00907F41" w:rsidRPr="002C5093">
        <w:rPr>
          <w:szCs w:val="28"/>
        </w:rPr>
        <w:t>ную часть позиции и детализации</w:t>
      </w:r>
      <w:r w:rsidR="00643DC2" w:rsidRPr="002C5093">
        <w:rPr>
          <w:szCs w:val="28"/>
        </w:rPr>
        <w:t>.</w:t>
      </w:r>
    </w:p>
    <w:p w14:paraId="70D71690" w14:textId="6A524BCC" w:rsidR="00E02F9B" w:rsidRPr="002C5093" w:rsidRDefault="00C126A8" w:rsidP="00390FC8">
      <w:pPr>
        <w:pStyle w:val="a"/>
        <w:numPr>
          <w:ilvl w:val="3"/>
          <w:numId w:val="37"/>
        </w:numPr>
        <w:spacing w:before="0" w:line="360" w:lineRule="auto"/>
        <w:ind w:left="0" w:firstLine="709"/>
        <w:rPr>
          <w:b/>
          <w:bCs/>
          <w:szCs w:val="28"/>
        </w:rPr>
      </w:pPr>
      <w:r w:rsidRPr="002C5093">
        <w:rPr>
          <w:szCs w:val="28"/>
        </w:rPr>
        <w:t xml:space="preserve">В </w:t>
      </w:r>
      <w:r w:rsidR="00750427" w:rsidRPr="002C5093">
        <w:rPr>
          <w:szCs w:val="28"/>
        </w:rPr>
        <w:t>детализации "Финансовое обеспечение" укажите финансирование на сумму экономии.</w:t>
      </w:r>
    </w:p>
    <w:p w14:paraId="5D99F8F4" w14:textId="77777777" w:rsidR="00907F41" w:rsidRPr="002C5093" w:rsidRDefault="00961B92" w:rsidP="00390FC8">
      <w:pPr>
        <w:pStyle w:val="a"/>
        <w:numPr>
          <w:ilvl w:val="3"/>
          <w:numId w:val="37"/>
        </w:numPr>
        <w:spacing w:before="0" w:line="360" w:lineRule="auto"/>
        <w:ind w:left="0" w:firstLine="709"/>
        <w:rPr>
          <w:b/>
          <w:bCs/>
          <w:szCs w:val="28"/>
        </w:rPr>
      </w:pPr>
      <w:r w:rsidRPr="002C5093">
        <w:rPr>
          <w:szCs w:val="28"/>
        </w:rPr>
        <w:lastRenderedPageBreak/>
        <w:t>Позицию план закупок ППЗ2 переведите в состояние "Ввод завершен"</w:t>
      </w:r>
      <w:r w:rsidR="00907F41" w:rsidRPr="002C5093">
        <w:rPr>
          <w:szCs w:val="28"/>
        </w:rPr>
        <w:t>.</w:t>
      </w:r>
    </w:p>
    <w:p w14:paraId="265AFE44" w14:textId="2BF02903" w:rsidR="00961B92" w:rsidRPr="002C5093" w:rsidRDefault="00961B92" w:rsidP="00390FC8">
      <w:pPr>
        <w:pStyle w:val="a"/>
        <w:numPr>
          <w:ilvl w:val="3"/>
          <w:numId w:val="37"/>
        </w:numPr>
        <w:spacing w:before="0" w:line="360" w:lineRule="auto"/>
        <w:ind w:left="0" w:firstLine="709"/>
        <w:rPr>
          <w:b/>
          <w:bCs/>
          <w:szCs w:val="28"/>
        </w:rPr>
      </w:pPr>
      <w:r w:rsidRPr="002C5093">
        <w:rPr>
          <w:szCs w:val="28"/>
        </w:rPr>
        <w:t xml:space="preserve"> </w:t>
      </w:r>
      <w:r w:rsidR="00907F41" w:rsidRPr="002C5093">
        <w:rPr>
          <w:szCs w:val="28"/>
        </w:rPr>
        <w:t xml:space="preserve">Включите ППЗ1 и ППЗ2 </w:t>
      </w:r>
      <w:r w:rsidRPr="002C5093">
        <w:rPr>
          <w:szCs w:val="28"/>
        </w:rPr>
        <w:t>в план закупок.</w:t>
      </w:r>
    </w:p>
    <w:p w14:paraId="0DF0F1A6" w14:textId="1DAE6A83" w:rsidR="00643DC2" w:rsidRPr="002C5093" w:rsidRDefault="00643DC2" w:rsidP="00390FC8">
      <w:pPr>
        <w:pStyle w:val="a"/>
        <w:numPr>
          <w:ilvl w:val="3"/>
          <w:numId w:val="37"/>
        </w:numPr>
        <w:spacing w:before="0" w:line="360" w:lineRule="auto"/>
        <w:ind w:left="0" w:firstLine="709"/>
        <w:rPr>
          <w:b/>
          <w:bCs/>
          <w:szCs w:val="28"/>
        </w:rPr>
      </w:pPr>
      <w:r w:rsidRPr="002C5093">
        <w:rPr>
          <w:szCs w:val="28"/>
        </w:rPr>
        <w:t>После того как позиция плана закупок (ППЗ2) будет утверждена и перейдет во вкладку "Действующие", на интерфейсе "Позиции планов закупок. Действующие" нажмите кнопку "Операции" и выберите операцию "Форм</w:t>
      </w:r>
      <w:r w:rsidR="005E193A" w:rsidRPr="002C5093">
        <w:rPr>
          <w:szCs w:val="28"/>
        </w:rPr>
        <w:t>ирование позиции плана-графика".</w:t>
      </w:r>
    </w:p>
    <w:p w14:paraId="7469A915" w14:textId="36DE6B62" w:rsidR="00961B92" w:rsidRPr="002C5093" w:rsidRDefault="00961B92" w:rsidP="00390FC8">
      <w:pPr>
        <w:pStyle w:val="a"/>
        <w:numPr>
          <w:ilvl w:val="3"/>
          <w:numId w:val="37"/>
        </w:numPr>
        <w:spacing w:before="0" w:line="360" w:lineRule="auto"/>
        <w:ind w:left="0" w:firstLine="709"/>
        <w:rPr>
          <w:b/>
          <w:bCs/>
          <w:szCs w:val="28"/>
        </w:rPr>
      </w:pPr>
      <w:r w:rsidRPr="002C5093">
        <w:rPr>
          <w:szCs w:val="28"/>
        </w:rPr>
        <w:t xml:space="preserve">Заполните заголовочную часть позиции </w:t>
      </w:r>
      <w:r w:rsidR="00907F41" w:rsidRPr="002C5093">
        <w:rPr>
          <w:szCs w:val="28"/>
        </w:rPr>
        <w:t>плана-графика и детализации</w:t>
      </w:r>
      <w:r w:rsidR="005E193A" w:rsidRPr="002C5093">
        <w:rPr>
          <w:szCs w:val="28"/>
        </w:rPr>
        <w:t>.</w:t>
      </w:r>
    </w:p>
    <w:p w14:paraId="007F00BE" w14:textId="70E7A7A0" w:rsidR="00961B92" w:rsidRPr="002C5093" w:rsidRDefault="00961B92" w:rsidP="00390FC8">
      <w:pPr>
        <w:pStyle w:val="a"/>
        <w:numPr>
          <w:ilvl w:val="3"/>
          <w:numId w:val="37"/>
        </w:numPr>
        <w:spacing w:before="0" w:line="360" w:lineRule="auto"/>
        <w:ind w:left="0" w:firstLine="709"/>
        <w:rPr>
          <w:b/>
          <w:bCs/>
          <w:szCs w:val="28"/>
        </w:rPr>
      </w:pPr>
      <w:r w:rsidRPr="002C5093">
        <w:rPr>
          <w:szCs w:val="28"/>
        </w:rPr>
        <w:t xml:space="preserve">В поле "Обоснование внесения изменений" для ППГ2 укажите значение "Образовавшаяся экономия от использования в текущем финансовом году бюджетных ассигнований в соответствии с законодательством Российской Федерации". </w:t>
      </w:r>
    </w:p>
    <w:p w14:paraId="0FDE7569" w14:textId="0DAE63DA" w:rsidR="00961B92" w:rsidRPr="002C5093" w:rsidRDefault="00961B92" w:rsidP="00390FC8">
      <w:pPr>
        <w:pStyle w:val="a"/>
        <w:numPr>
          <w:ilvl w:val="3"/>
          <w:numId w:val="37"/>
        </w:numPr>
        <w:spacing w:before="0" w:line="360" w:lineRule="auto"/>
        <w:ind w:left="0" w:firstLine="709"/>
        <w:rPr>
          <w:b/>
          <w:bCs/>
          <w:szCs w:val="28"/>
        </w:rPr>
      </w:pPr>
      <w:r w:rsidRPr="002C5093">
        <w:rPr>
          <w:szCs w:val="28"/>
        </w:rPr>
        <w:t>При заполнении детализации "Распределение финансирования" ППГ2 укажите сумму в размере образовавшейся экономии.</w:t>
      </w:r>
    </w:p>
    <w:p w14:paraId="169F215B" w14:textId="72CB17B3" w:rsidR="00CD09E2" w:rsidRPr="002C5093" w:rsidRDefault="00CD09E2" w:rsidP="00390FC8">
      <w:pPr>
        <w:ind w:firstLine="709"/>
        <w:jc w:val="both"/>
        <w:rPr>
          <w:rFonts w:cs="Times New Roman"/>
          <w:b/>
          <w:bCs/>
          <w:szCs w:val="28"/>
        </w:rPr>
      </w:pPr>
      <w:r w:rsidRPr="002C5093">
        <w:rPr>
          <w:rFonts w:cs="Times New Roman"/>
          <w:b/>
          <w:bCs/>
          <w:szCs w:val="28"/>
        </w:rPr>
        <w:br w:type="page"/>
      </w:r>
    </w:p>
    <w:p w14:paraId="24D1198F" w14:textId="766C80DF" w:rsidR="007A4C7F" w:rsidRPr="002C5093" w:rsidRDefault="007A4C7F" w:rsidP="00390FC8">
      <w:pPr>
        <w:pStyle w:val="2"/>
        <w:numPr>
          <w:ilvl w:val="1"/>
          <w:numId w:val="18"/>
        </w:numPr>
        <w:spacing w:before="0"/>
        <w:ind w:left="0" w:firstLine="709"/>
        <w:jc w:val="both"/>
        <w:rPr>
          <w:rFonts w:cs="Times New Roman"/>
          <w:b/>
          <w:szCs w:val="28"/>
        </w:rPr>
      </w:pPr>
      <w:bookmarkStart w:id="32" w:name="_Toc512610512"/>
      <w:bookmarkStart w:id="33" w:name="_Toc478105620"/>
      <w:bookmarkEnd w:id="31"/>
      <w:r w:rsidRPr="002C5093">
        <w:rPr>
          <w:rFonts w:cs="Times New Roman"/>
          <w:b/>
          <w:szCs w:val="28"/>
        </w:rPr>
        <w:lastRenderedPageBreak/>
        <w:t>Уменьшение финансирования в позиции плана закупок</w:t>
      </w:r>
      <w:bookmarkEnd w:id="32"/>
    </w:p>
    <w:p w14:paraId="2E0A5959" w14:textId="6A346386" w:rsidR="007A4C7F" w:rsidRPr="002C5093" w:rsidRDefault="007A4C7F" w:rsidP="00390FC8">
      <w:pPr>
        <w:pStyle w:val="a"/>
        <w:numPr>
          <w:ilvl w:val="2"/>
          <w:numId w:val="38"/>
        </w:numPr>
        <w:spacing w:before="0" w:line="360" w:lineRule="auto"/>
        <w:ind w:left="0" w:firstLine="709"/>
        <w:rPr>
          <w:szCs w:val="28"/>
        </w:rPr>
      </w:pPr>
      <w:r w:rsidRPr="002C5093">
        <w:rPr>
          <w:szCs w:val="28"/>
        </w:rPr>
        <w:t>Если по позиции плана закупок создана позиция плана-графика и необходимо уменьшить финансирование, то уменьшение финансирования осуществляется со стороны позиции плана-графика.</w:t>
      </w:r>
    </w:p>
    <w:p w14:paraId="7E0C56DC" w14:textId="68A05561" w:rsidR="00E866FE" w:rsidRPr="002C5093" w:rsidRDefault="007A4C7F" w:rsidP="00390FC8">
      <w:pPr>
        <w:pStyle w:val="a"/>
        <w:numPr>
          <w:ilvl w:val="2"/>
          <w:numId w:val="38"/>
        </w:numPr>
        <w:spacing w:before="0" w:line="360" w:lineRule="auto"/>
        <w:ind w:left="0" w:firstLine="709"/>
        <w:rPr>
          <w:szCs w:val="28"/>
        </w:rPr>
      </w:pPr>
      <w:r w:rsidRPr="002C5093">
        <w:rPr>
          <w:szCs w:val="28"/>
        </w:rPr>
        <w:t>Перейдите на интерфейс "</w:t>
      </w:r>
      <w:r w:rsidR="00412123">
        <w:rPr>
          <w:szCs w:val="28"/>
        </w:rPr>
        <w:t>Позицию плана закупок».</w:t>
      </w:r>
      <w:r w:rsidR="00412123" w:rsidRPr="002C5093">
        <w:rPr>
          <w:szCs w:val="28"/>
        </w:rPr>
        <w:t xml:space="preserve"> Нажмите кнопку "Операции" и выберите "Формирование позиции плана-графика</w:t>
      </w:r>
      <w:r w:rsidR="00412123">
        <w:rPr>
          <w:szCs w:val="28"/>
        </w:rPr>
        <w:t xml:space="preserve">». </w:t>
      </w:r>
    </w:p>
    <w:p w14:paraId="642FE052" w14:textId="607EFA5D" w:rsidR="007A4C7F" w:rsidRPr="002C5093" w:rsidRDefault="007A4C7F" w:rsidP="00390FC8">
      <w:pPr>
        <w:pStyle w:val="a"/>
        <w:numPr>
          <w:ilvl w:val="2"/>
          <w:numId w:val="38"/>
        </w:numPr>
        <w:spacing w:before="0" w:line="360" w:lineRule="auto"/>
        <w:ind w:left="0" w:firstLine="709"/>
        <w:rPr>
          <w:szCs w:val="28"/>
        </w:rPr>
      </w:pPr>
      <w:r w:rsidRPr="002C5093">
        <w:rPr>
          <w:szCs w:val="28"/>
        </w:rPr>
        <w:t>Перейдите в режим редактирования заголовка и в поле "Обоснование внесения изменений" укажите значение "Иные случаи, установленные высшим исполнительным органом государственной власти субъекта Российской Федерации, местной администрацией в порядке формирования, утверждения и ведения планов-графиков закупок".</w:t>
      </w:r>
    </w:p>
    <w:p w14:paraId="0E54CD37" w14:textId="2D963896" w:rsidR="007A4C7F" w:rsidRPr="00985CA4" w:rsidRDefault="007A4C7F" w:rsidP="00390FC8">
      <w:pPr>
        <w:pStyle w:val="a"/>
        <w:numPr>
          <w:ilvl w:val="2"/>
          <w:numId w:val="38"/>
        </w:numPr>
        <w:spacing w:before="0" w:line="360" w:lineRule="auto"/>
        <w:ind w:left="0" w:firstLine="709"/>
        <w:rPr>
          <w:szCs w:val="28"/>
        </w:rPr>
      </w:pPr>
      <w:r w:rsidRPr="00985CA4">
        <w:rPr>
          <w:szCs w:val="28"/>
        </w:rPr>
        <w:t>Перейдите в детализацию "Распределение финансирования"</w:t>
      </w:r>
      <w:r w:rsidR="00894220" w:rsidRPr="00985CA4">
        <w:rPr>
          <w:szCs w:val="28"/>
        </w:rPr>
        <w:t xml:space="preserve"> и «Продукция». У</w:t>
      </w:r>
      <w:r w:rsidRPr="00985CA4">
        <w:rPr>
          <w:szCs w:val="28"/>
        </w:rPr>
        <w:t>меньшите сумму.</w:t>
      </w:r>
    </w:p>
    <w:p w14:paraId="637AFC2B" w14:textId="0FB0A629" w:rsidR="007A4C7F" w:rsidRDefault="007A4C7F" w:rsidP="00390FC8">
      <w:pPr>
        <w:pStyle w:val="a"/>
        <w:numPr>
          <w:ilvl w:val="2"/>
          <w:numId w:val="38"/>
        </w:numPr>
        <w:spacing w:before="0" w:line="360" w:lineRule="auto"/>
        <w:ind w:left="0" w:firstLine="709"/>
        <w:rPr>
          <w:szCs w:val="28"/>
        </w:rPr>
      </w:pPr>
      <w:r w:rsidRPr="002C5093">
        <w:rPr>
          <w:szCs w:val="28"/>
        </w:rPr>
        <w:t>Измененную позицию плана-графика переведи</w:t>
      </w:r>
      <w:r w:rsidR="00D45D01" w:rsidRPr="002C5093">
        <w:rPr>
          <w:szCs w:val="28"/>
        </w:rPr>
        <w:t>те в состояние "Ввод завершен",</w:t>
      </w:r>
      <w:r w:rsidRPr="002C5093">
        <w:rPr>
          <w:szCs w:val="28"/>
        </w:rPr>
        <w:t xml:space="preserve"> включите в план-график (см.</w:t>
      </w:r>
      <w:r w:rsidR="0022354E" w:rsidRPr="002C5093">
        <w:rPr>
          <w:szCs w:val="28"/>
        </w:rPr>
        <w:t xml:space="preserve"> </w:t>
      </w:r>
      <w:r w:rsidR="00ED3DB0" w:rsidRPr="002C5093">
        <w:rPr>
          <w:szCs w:val="28"/>
        </w:rPr>
        <w:t>и</w:t>
      </w:r>
      <w:r w:rsidR="0022354E" w:rsidRPr="002C5093">
        <w:rPr>
          <w:szCs w:val="28"/>
        </w:rPr>
        <w:t xml:space="preserve">нструкцию </w:t>
      </w:r>
      <w:r w:rsidR="00ED3DB0" w:rsidRPr="002C5093">
        <w:rPr>
          <w:szCs w:val="28"/>
        </w:rPr>
        <w:t>"Инструкция для заказчика. Позиции плана-графика"</w:t>
      </w:r>
      <w:r w:rsidRPr="002C5093">
        <w:rPr>
          <w:szCs w:val="28"/>
        </w:rPr>
        <w:t>)</w:t>
      </w:r>
      <w:r w:rsidR="00D45D01" w:rsidRPr="002C5093">
        <w:rPr>
          <w:szCs w:val="28"/>
        </w:rPr>
        <w:t xml:space="preserve"> и выгрузите </w:t>
      </w:r>
      <w:r w:rsidR="00E87359" w:rsidRPr="002C5093">
        <w:rPr>
          <w:szCs w:val="28"/>
        </w:rPr>
        <w:t>план</w:t>
      </w:r>
      <w:r w:rsidR="00907F41" w:rsidRPr="002C5093">
        <w:rPr>
          <w:szCs w:val="28"/>
        </w:rPr>
        <w:t>-график</w:t>
      </w:r>
      <w:r w:rsidR="00E87359" w:rsidRPr="002C5093">
        <w:rPr>
          <w:szCs w:val="28"/>
        </w:rPr>
        <w:t xml:space="preserve"> </w:t>
      </w:r>
      <w:r w:rsidR="00D45D01" w:rsidRPr="002C5093">
        <w:rPr>
          <w:szCs w:val="28"/>
        </w:rPr>
        <w:t>в ЕИС.</w:t>
      </w:r>
    </w:p>
    <w:p w14:paraId="555A2DBD" w14:textId="1B54B7AF" w:rsidR="007A4C7F" w:rsidRPr="00665AE9" w:rsidRDefault="00665AE9" w:rsidP="00665AE9">
      <w:pPr>
        <w:pStyle w:val="a"/>
        <w:numPr>
          <w:ilvl w:val="2"/>
          <w:numId w:val="38"/>
        </w:numPr>
        <w:spacing w:before="0" w:line="360" w:lineRule="auto"/>
        <w:ind w:left="0" w:firstLine="709"/>
        <w:rPr>
          <w:szCs w:val="28"/>
        </w:rPr>
      </w:pPr>
      <w:r w:rsidRPr="00665AE9">
        <w:rPr>
          <w:szCs w:val="28"/>
        </w:rPr>
        <w:t>После того, как позиция будет в статусе</w:t>
      </w:r>
      <w:r w:rsidR="00894220" w:rsidRPr="00665AE9">
        <w:rPr>
          <w:szCs w:val="28"/>
        </w:rPr>
        <w:t xml:space="preserve"> «</w:t>
      </w:r>
      <w:r w:rsidRPr="00665AE9">
        <w:rPr>
          <w:szCs w:val="28"/>
        </w:rPr>
        <w:t>Утвержден (Проверено)</w:t>
      </w:r>
      <w:r w:rsidR="00894220" w:rsidRPr="00665AE9">
        <w:rPr>
          <w:szCs w:val="28"/>
        </w:rPr>
        <w:t>»</w:t>
      </w:r>
      <w:r w:rsidRPr="00665AE9">
        <w:rPr>
          <w:szCs w:val="28"/>
        </w:rPr>
        <w:t>, а статус обработки - «Документ успешно обработан»</w:t>
      </w:r>
      <w:r w:rsidR="00894220" w:rsidRPr="00665AE9">
        <w:rPr>
          <w:szCs w:val="28"/>
        </w:rPr>
        <w:t>, следует перейти</w:t>
      </w:r>
      <w:r w:rsidR="007A4C7F" w:rsidRPr="00665AE9">
        <w:rPr>
          <w:szCs w:val="28"/>
        </w:rPr>
        <w:t xml:space="preserve"> на ин</w:t>
      </w:r>
      <w:r w:rsidRPr="00665AE9">
        <w:rPr>
          <w:szCs w:val="28"/>
        </w:rPr>
        <w:t>терфейс «</w:t>
      </w:r>
      <w:r w:rsidR="00894220" w:rsidRPr="00665AE9">
        <w:rPr>
          <w:szCs w:val="28"/>
        </w:rPr>
        <w:t>Позиции плана закупок</w:t>
      </w:r>
      <w:r w:rsidRPr="00665AE9">
        <w:rPr>
          <w:szCs w:val="28"/>
        </w:rPr>
        <w:t>»</w:t>
      </w:r>
      <w:r w:rsidR="00894220" w:rsidRPr="00665AE9">
        <w:rPr>
          <w:szCs w:val="28"/>
        </w:rPr>
        <w:t xml:space="preserve"> «Действующие", затем нажать</w:t>
      </w:r>
      <w:r w:rsidR="007A4C7F" w:rsidRPr="00665AE9">
        <w:rPr>
          <w:szCs w:val="28"/>
        </w:rPr>
        <w:t xml:space="preserve"> кнопку "Операции" и </w:t>
      </w:r>
      <w:r w:rsidR="00894220" w:rsidRPr="00665AE9">
        <w:rPr>
          <w:szCs w:val="28"/>
        </w:rPr>
        <w:t>выбрать</w:t>
      </w:r>
      <w:r w:rsidR="007A4C7F" w:rsidRPr="00665AE9">
        <w:rPr>
          <w:szCs w:val="28"/>
        </w:rPr>
        <w:t xml:space="preserve"> "Создать уточнение".</w:t>
      </w:r>
    </w:p>
    <w:p w14:paraId="12678CA2" w14:textId="2EA0E466" w:rsidR="007A4C7F" w:rsidRPr="002C5093" w:rsidRDefault="007A4C7F" w:rsidP="00390FC8">
      <w:pPr>
        <w:pStyle w:val="a"/>
        <w:numPr>
          <w:ilvl w:val="2"/>
          <w:numId w:val="38"/>
        </w:numPr>
        <w:spacing w:before="0" w:line="360" w:lineRule="auto"/>
        <w:ind w:left="0" w:firstLine="709"/>
        <w:rPr>
          <w:szCs w:val="28"/>
        </w:rPr>
      </w:pPr>
      <w:r w:rsidRPr="002C5093">
        <w:rPr>
          <w:szCs w:val="28"/>
        </w:rPr>
        <w:t>Перейдите на интерфейс "Позиции плана закупок. Редактируемые", перейдите в режим редактирования созданного уточнения и в поле "Обоснование внесения изменений" укажите значение "Иные случаи, установленные высшим исполнительным органом государственной власти субъекта Российской Федерации, местной администрацией в порядке формирования, утверждения и ведения планов закупок".</w:t>
      </w:r>
    </w:p>
    <w:p w14:paraId="7882CC61" w14:textId="71460219" w:rsidR="007A4C7F" w:rsidRPr="002C5093" w:rsidRDefault="007A4C7F" w:rsidP="00390FC8">
      <w:pPr>
        <w:pStyle w:val="a"/>
        <w:numPr>
          <w:ilvl w:val="2"/>
          <w:numId w:val="38"/>
        </w:numPr>
        <w:spacing w:before="0" w:line="360" w:lineRule="auto"/>
        <w:ind w:left="0" w:firstLine="709"/>
        <w:rPr>
          <w:szCs w:val="28"/>
        </w:rPr>
      </w:pPr>
      <w:r w:rsidRPr="002C5093">
        <w:rPr>
          <w:szCs w:val="28"/>
        </w:rPr>
        <w:t>Перейдите в детализацию "Финансовое обеспечение" и уменьшите сумму финансирования, так чтобы сумма в позиции плана-графика не превышала сумму в позиции плана закупок.</w:t>
      </w:r>
    </w:p>
    <w:p w14:paraId="6868EA08" w14:textId="5C720DE7" w:rsidR="00CD09E2" w:rsidRPr="002C5093" w:rsidRDefault="007A4C7F" w:rsidP="00390FC8">
      <w:pPr>
        <w:pStyle w:val="a"/>
        <w:numPr>
          <w:ilvl w:val="2"/>
          <w:numId w:val="38"/>
        </w:numPr>
        <w:spacing w:before="0" w:line="360" w:lineRule="auto"/>
        <w:ind w:left="0" w:firstLine="709"/>
        <w:rPr>
          <w:szCs w:val="28"/>
        </w:rPr>
      </w:pPr>
      <w:r w:rsidRPr="002C5093">
        <w:rPr>
          <w:szCs w:val="28"/>
        </w:rPr>
        <w:lastRenderedPageBreak/>
        <w:t>Измененную позицию плана закупок переведит</w:t>
      </w:r>
      <w:r w:rsidR="00A210A7" w:rsidRPr="002C5093">
        <w:rPr>
          <w:szCs w:val="28"/>
        </w:rPr>
        <w:t xml:space="preserve">е в состояние "Ввод завершен", </w:t>
      </w:r>
      <w:r w:rsidR="00907F41" w:rsidRPr="002C5093">
        <w:rPr>
          <w:szCs w:val="28"/>
        </w:rPr>
        <w:t xml:space="preserve">включите в план закупок </w:t>
      </w:r>
      <w:r w:rsidR="00A210A7" w:rsidRPr="002C5093">
        <w:rPr>
          <w:szCs w:val="28"/>
        </w:rPr>
        <w:t xml:space="preserve">и выгрузите </w:t>
      </w:r>
      <w:r w:rsidR="00E87359" w:rsidRPr="002C5093">
        <w:rPr>
          <w:szCs w:val="28"/>
        </w:rPr>
        <w:t xml:space="preserve">план закупок </w:t>
      </w:r>
      <w:r w:rsidR="00A210A7" w:rsidRPr="002C5093">
        <w:rPr>
          <w:szCs w:val="28"/>
        </w:rPr>
        <w:t>в ЕИС.</w:t>
      </w:r>
      <w:r w:rsidR="00CD09E2" w:rsidRPr="002C5093">
        <w:rPr>
          <w:szCs w:val="28"/>
        </w:rPr>
        <w:br w:type="page"/>
      </w:r>
    </w:p>
    <w:p w14:paraId="3E9A3942" w14:textId="04CE38FA" w:rsidR="007A4C7F" w:rsidRPr="002C5093" w:rsidRDefault="007A4C7F" w:rsidP="00390FC8">
      <w:pPr>
        <w:pStyle w:val="2"/>
        <w:numPr>
          <w:ilvl w:val="1"/>
          <w:numId w:val="18"/>
        </w:numPr>
        <w:spacing w:before="0"/>
        <w:ind w:left="0" w:firstLine="709"/>
        <w:jc w:val="both"/>
        <w:rPr>
          <w:rFonts w:cs="Times New Roman"/>
          <w:b/>
          <w:szCs w:val="28"/>
        </w:rPr>
      </w:pPr>
      <w:bookmarkStart w:id="34" w:name="_Toc512610513"/>
      <w:r w:rsidRPr="002C5093">
        <w:rPr>
          <w:rFonts w:cs="Times New Roman"/>
          <w:b/>
          <w:szCs w:val="28"/>
        </w:rPr>
        <w:lastRenderedPageBreak/>
        <w:t>Увеличение финансирования в позиции плана закупок</w:t>
      </w:r>
      <w:bookmarkEnd w:id="34"/>
    </w:p>
    <w:bookmarkEnd w:id="33"/>
    <w:p w14:paraId="6197AA39" w14:textId="23A6B986" w:rsidR="007A4C7F" w:rsidRPr="002C5093" w:rsidRDefault="007A4C7F" w:rsidP="00390FC8">
      <w:pPr>
        <w:pStyle w:val="a"/>
        <w:numPr>
          <w:ilvl w:val="2"/>
          <w:numId w:val="39"/>
        </w:numPr>
        <w:spacing w:before="0" w:line="360" w:lineRule="auto"/>
        <w:ind w:left="0" w:firstLine="709"/>
        <w:rPr>
          <w:szCs w:val="28"/>
        </w:rPr>
      </w:pPr>
      <w:r w:rsidRPr="002C5093">
        <w:rPr>
          <w:szCs w:val="28"/>
        </w:rPr>
        <w:t>Если по позиции плана закупок создана позиция плана-графика и необходимо увеличить финансирование, то увеличение финансирования осуществляется со стороны позиции плана закупок.</w:t>
      </w:r>
    </w:p>
    <w:p w14:paraId="12859EC9" w14:textId="3AE99C38" w:rsidR="007A4C7F" w:rsidRPr="002C5093" w:rsidRDefault="007A4C7F" w:rsidP="00390FC8">
      <w:pPr>
        <w:pStyle w:val="a"/>
        <w:numPr>
          <w:ilvl w:val="2"/>
          <w:numId w:val="39"/>
        </w:numPr>
        <w:spacing w:before="0" w:line="360" w:lineRule="auto"/>
        <w:ind w:left="0" w:firstLine="709"/>
        <w:rPr>
          <w:szCs w:val="28"/>
        </w:rPr>
      </w:pPr>
      <w:r w:rsidRPr="002C5093">
        <w:rPr>
          <w:szCs w:val="28"/>
        </w:rPr>
        <w:t>Перейдите на интерфейс "Позиции плана закупок. Действующие".</w:t>
      </w:r>
      <w:r w:rsidR="00643DC2" w:rsidRPr="002C5093">
        <w:rPr>
          <w:szCs w:val="28"/>
        </w:rPr>
        <w:t xml:space="preserve"> </w:t>
      </w:r>
      <w:r w:rsidRPr="002C5093">
        <w:rPr>
          <w:szCs w:val="28"/>
        </w:rPr>
        <w:t>Нажмите кнопку "Операции" и выберите "Создать уточнение".</w:t>
      </w:r>
    </w:p>
    <w:p w14:paraId="2B294649" w14:textId="79A9B0F0" w:rsidR="007A4C7F" w:rsidRPr="002C5093" w:rsidRDefault="007A4C7F" w:rsidP="00390FC8">
      <w:pPr>
        <w:pStyle w:val="a"/>
        <w:numPr>
          <w:ilvl w:val="2"/>
          <w:numId w:val="39"/>
        </w:numPr>
        <w:spacing w:before="0" w:line="360" w:lineRule="auto"/>
        <w:ind w:left="0" w:firstLine="709"/>
        <w:rPr>
          <w:szCs w:val="28"/>
        </w:rPr>
      </w:pPr>
      <w:r w:rsidRPr="002C5093">
        <w:rPr>
          <w:szCs w:val="28"/>
        </w:rPr>
        <w:t>В созданном уточнении перейдите в режим редактирования заголовка позиции и в поле "Обоснование внесения изменений" укажите значение "Иные случаи, установленные высшим исполнительным органом государственной власти субъекта Российской Федерации, местной администрацией в порядке формирования, утверждения и ведения планов закупок".</w:t>
      </w:r>
    </w:p>
    <w:p w14:paraId="697A1A03" w14:textId="33B4A4D1" w:rsidR="007A4C7F" w:rsidRPr="002C5093" w:rsidRDefault="007A4C7F" w:rsidP="00390FC8">
      <w:pPr>
        <w:pStyle w:val="a"/>
        <w:numPr>
          <w:ilvl w:val="2"/>
          <w:numId w:val="39"/>
        </w:numPr>
        <w:spacing w:before="0" w:line="360" w:lineRule="auto"/>
        <w:ind w:left="0" w:firstLine="709"/>
        <w:rPr>
          <w:szCs w:val="28"/>
        </w:rPr>
      </w:pPr>
      <w:r w:rsidRPr="002C5093">
        <w:rPr>
          <w:szCs w:val="28"/>
        </w:rPr>
        <w:t>Перейдите в детализацию "Финансовое обеспечение" и увеличьте финансирование до нужной суммы.</w:t>
      </w:r>
    </w:p>
    <w:p w14:paraId="0C44C779" w14:textId="54014DC1" w:rsidR="007A4C7F" w:rsidRPr="002C5093" w:rsidRDefault="007A4C7F" w:rsidP="00390FC8">
      <w:pPr>
        <w:pStyle w:val="a"/>
        <w:numPr>
          <w:ilvl w:val="2"/>
          <w:numId w:val="39"/>
        </w:numPr>
        <w:spacing w:before="0" w:line="360" w:lineRule="auto"/>
        <w:ind w:left="0" w:firstLine="709"/>
        <w:rPr>
          <w:szCs w:val="28"/>
        </w:rPr>
      </w:pPr>
      <w:r w:rsidRPr="002C5093">
        <w:rPr>
          <w:szCs w:val="28"/>
        </w:rPr>
        <w:t>Переведите позицию плана закупок в состояние "Ввод завершен"</w:t>
      </w:r>
      <w:r w:rsidR="006A0D02" w:rsidRPr="002C5093">
        <w:rPr>
          <w:szCs w:val="28"/>
        </w:rPr>
        <w:t>,</w:t>
      </w:r>
      <w:r w:rsidRPr="002C5093">
        <w:rPr>
          <w:szCs w:val="28"/>
        </w:rPr>
        <w:t xml:space="preserve"> включите в план закупок </w:t>
      </w:r>
      <w:r w:rsidR="006A0D02" w:rsidRPr="002C5093">
        <w:rPr>
          <w:szCs w:val="28"/>
        </w:rPr>
        <w:t xml:space="preserve">и выгрузите </w:t>
      </w:r>
      <w:r w:rsidR="00425636" w:rsidRPr="002C5093">
        <w:rPr>
          <w:szCs w:val="28"/>
        </w:rPr>
        <w:t xml:space="preserve">план закупок </w:t>
      </w:r>
      <w:r w:rsidR="006A0D02" w:rsidRPr="002C5093">
        <w:rPr>
          <w:szCs w:val="28"/>
        </w:rPr>
        <w:t>в ЕИС.</w:t>
      </w:r>
    </w:p>
    <w:p w14:paraId="6DB15346" w14:textId="7B73099B" w:rsidR="007A4C7F" w:rsidRPr="002C5093" w:rsidRDefault="007A4C7F" w:rsidP="00390FC8">
      <w:pPr>
        <w:pStyle w:val="a"/>
        <w:numPr>
          <w:ilvl w:val="2"/>
          <w:numId w:val="39"/>
        </w:numPr>
        <w:spacing w:before="0" w:line="360" w:lineRule="auto"/>
        <w:ind w:left="0" w:firstLine="709"/>
        <w:rPr>
          <w:szCs w:val="28"/>
        </w:rPr>
      </w:pPr>
      <w:r w:rsidRPr="002C5093">
        <w:rPr>
          <w:szCs w:val="28"/>
        </w:rPr>
        <w:t>После того как позиция плана закупок будет утверждена и перейдет во вкладку "Действующие", на интерфейсе "Позиции планов закупок. Действующие" нажмите кнопку "Операции" и выберите операцию "Изменение позиции плана-графика".</w:t>
      </w:r>
    </w:p>
    <w:p w14:paraId="38AE9B78" w14:textId="77777777" w:rsidR="00907F41" w:rsidRPr="002C5093" w:rsidRDefault="007A4C7F" w:rsidP="00390FC8">
      <w:pPr>
        <w:pStyle w:val="a"/>
        <w:numPr>
          <w:ilvl w:val="2"/>
          <w:numId w:val="39"/>
        </w:numPr>
        <w:spacing w:before="0" w:line="360" w:lineRule="auto"/>
        <w:ind w:left="0" w:firstLine="709"/>
        <w:rPr>
          <w:szCs w:val="28"/>
        </w:rPr>
      </w:pPr>
      <w:r w:rsidRPr="002C5093">
        <w:rPr>
          <w:szCs w:val="28"/>
        </w:rPr>
        <w:t>В результате выполнения операции будет создано уточнение к позиции плана-графика</w:t>
      </w:r>
      <w:r w:rsidR="00907F41" w:rsidRPr="002C5093">
        <w:rPr>
          <w:szCs w:val="28"/>
        </w:rPr>
        <w:t>,</w:t>
      </w:r>
      <w:r w:rsidRPr="002C5093">
        <w:rPr>
          <w:szCs w:val="28"/>
        </w:rPr>
        <w:t xml:space="preserve"> установлена связь с измененной позицией плана закупок</w:t>
      </w:r>
      <w:r w:rsidR="007B1B70" w:rsidRPr="002C5093">
        <w:rPr>
          <w:szCs w:val="28"/>
        </w:rPr>
        <w:t>, соответствующие изменения из позиции плана закупок будут перенесены в изменение позиции ПГ.</w:t>
      </w:r>
      <w:r w:rsidR="00866A5F" w:rsidRPr="002C5093">
        <w:rPr>
          <w:szCs w:val="28"/>
        </w:rPr>
        <w:t xml:space="preserve"> </w:t>
      </w:r>
    </w:p>
    <w:p w14:paraId="27F8BE3C" w14:textId="70D697E0" w:rsidR="00907F41" w:rsidRPr="0061317D" w:rsidRDefault="00D83754" w:rsidP="00390FC8">
      <w:pPr>
        <w:pStyle w:val="a"/>
        <w:numPr>
          <w:ilvl w:val="0"/>
          <w:numId w:val="0"/>
        </w:numPr>
        <w:spacing w:before="0" w:line="360" w:lineRule="auto"/>
        <w:ind w:firstLine="709"/>
        <w:rPr>
          <w:color w:val="FF0000"/>
          <w:szCs w:val="28"/>
        </w:rPr>
      </w:pPr>
      <w:r w:rsidRPr="0061317D">
        <w:rPr>
          <w:color w:val="FF0000"/>
          <w:szCs w:val="28"/>
        </w:rPr>
        <w:t>ВНИМАНИЕ</w:t>
      </w:r>
      <w:r w:rsidR="00907F41" w:rsidRPr="0061317D">
        <w:rPr>
          <w:color w:val="FF0000"/>
          <w:szCs w:val="28"/>
        </w:rPr>
        <w:t>!</w:t>
      </w:r>
    </w:p>
    <w:p w14:paraId="38DF2333" w14:textId="62A2FBD4" w:rsidR="00D62539" w:rsidRPr="002C5093" w:rsidRDefault="00866A5F" w:rsidP="00390FC8">
      <w:pPr>
        <w:pStyle w:val="a"/>
        <w:numPr>
          <w:ilvl w:val="0"/>
          <w:numId w:val="0"/>
        </w:numPr>
        <w:spacing w:before="0" w:line="360" w:lineRule="auto"/>
        <w:ind w:firstLine="709"/>
        <w:rPr>
          <w:i/>
          <w:color w:val="7030A0"/>
          <w:szCs w:val="28"/>
        </w:rPr>
      </w:pPr>
      <w:r w:rsidRPr="002C5093">
        <w:rPr>
          <w:i/>
          <w:color w:val="7030A0"/>
          <w:szCs w:val="28"/>
        </w:rPr>
        <w:t xml:space="preserve">Финансирование в </w:t>
      </w:r>
      <w:r w:rsidR="00907F41" w:rsidRPr="002C5093">
        <w:rPr>
          <w:i/>
          <w:color w:val="7030A0"/>
          <w:szCs w:val="28"/>
        </w:rPr>
        <w:t>изменении позиции плана-графика</w:t>
      </w:r>
      <w:r w:rsidRPr="002C5093">
        <w:rPr>
          <w:i/>
          <w:color w:val="7030A0"/>
          <w:szCs w:val="28"/>
        </w:rPr>
        <w:t xml:space="preserve"> нужно увеличить вручную</w:t>
      </w:r>
      <w:r w:rsidR="002C5093" w:rsidRPr="002C5093">
        <w:rPr>
          <w:i/>
          <w:color w:val="7030A0"/>
          <w:szCs w:val="28"/>
        </w:rPr>
        <w:t xml:space="preserve">, т.к. </w:t>
      </w:r>
      <w:r w:rsidRPr="002C5093">
        <w:rPr>
          <w:i/>
          <w:color w:val="7030A0"/>
          <w:szCs w:val="28"/>
        </w:rPr>
        <w:t xml:space="preserve">финансирование из </w:t>
      </w:r>
      <w:r w:rsidR="002C5093" w:rsidRPr="002C5093">
        <w:rPr>
          <w:i/>
          <w:color w:val="7030A0"/>
          <w:szCs w:val="28"/>
        </w:rPr>
        <w:t>уточненной позиции плана закупок</w:t>
      </w:r>
      <w:r w:rsidRPr="002C5093">
        <w:rPr>
          <w:i/>
          <w:color w:val="7030A0"/>
          <w:szCs w:val="28"/>
        </w:rPr>
        <w:t xml:space="preserve"> не перенесется в </w:t>
      </w:r>
      <w:r w:rsidR="002C5093" w:rsidRPr="002C5093">
        <w:rPr>
          <w:i/>
          <w:color w:val="7030A0"/>
          <w:szCs w:val="28"/>
        </w:rPr>
        <w:t>сформированное изменение поз</w:t>
      </w:r>
      <w:r w:rsidR="00894220">
        <w:rPr>
          <w:i/>
          <w:color w:val="7030A0"/>
          <w:szCs w:val="28"/>
        </w:rPr>
        <w:t xml:space="preserve">иции плана-графика. </w:t>
      </w:r>
    </w:p>
    <w:sectPr w:rsidR="00D62539" w:rsidRPr="002C5093" w:rsidSect="005F1431">
      <w:footerReference w:type="default" r:id="rId66"/>
      <w:pgSz w:w="11906" w:h="16838"/>
      <w:pgMar w:top="1134" w:right="567" w:bottom="1134" w:left="1701" w:header="709" w:footer="159" w:gutter="0"/>
      <w:cols w:space="708"/>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AECACB" w14:textId="77777777" w:rsidR="00174019" w:rsidRDefault="00174019" w:rsidP="009114D7">
      <w:pPr>
        <w:spacing w:line="240" w:lineRule="auto"/>
      </w:pPr>
      <w:r>
        <w:separator/>
      </w:r>
    </w:p>
  </w:endnote>
  <w:endnote w:type="continuationSeparator" w:id="0">
    <w:p w14:paraId="4D3B99E1" w14:textId="77777777" w:rsidR="00174019" w:rsidRDefault="00174019" w:rsidP="009114D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14687339"/>
      <w:docPartObj>
        <w:docPartGallery w:val="Page Numbers (Bottom of Page)"/>
        <w:docPartUnique/>
      </w:docPartObj>
    </w:sdtPr>
    <w:sdtContent>
      <w:p w14:paraId="20C237E2" w14:textId="7DBA83E7" w:rsidR="00D722B9" w:rsidRDefault="00D722B9">
        <w:pPr>
          <w:pStyle w:val="a6"/>
          <w:jc w:val="right"/>
        </w:pPr>
        <w:r>
          <w:fldChar w:fldCharType="begin"/>
        </w:r>
        <w:r>
          <w:instrText>PAGE   \* MERGEFORMAT</w:instrText>
        </w:r>
        <w:r>
          <w:fldChar w:fldCharType="separate"/>
        </w:r>
        <w:r w:rsidR="006F1AC5">
          <w:rPr>
            <w:noProof/>
          </w:rPr>
          <w:t>21</w:t>
        </w:r>
        <w:r>
          <w:fldChar w:fldCharType="end"/>
        </w:r>
      </w:p>
    </w:sdtContent>
  </w:sdt>
  <w:p w14:paraId="2A780919" w14:textId="77777777" w:rsidR="00D722B9" w:rsidRDefault="00D722B9"/>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306899" w14:textId="77777777" w:rsidR="00174019" w:rsidRDefault="00174019" w:rsidP="009114D7">
      <w:pPr>
        <w:spacing w:line="240" w:lineRule="auto"/>
      </w:pPr>
      <w:r>
        <w:separator/>
      </w:r>
    </w:p>
  </w:footnote>
  <w:footnote w:type="continuationSeparator" w:id="0">
    <w:p w14:paraId="3A35F3F7" w14:textId="77777777" w:rsidR="00174019" w:rsidRDefault="00174019" w:rsidP="009114D7">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49468EB0"/>
    <w:lvl w:ilvl="0">
      <w:start w:val="1"/>
      <w:numFmt w:val="bullet"/>
      <w:lvlText w:val=""/>
      <w:lvlJc w:val="left"/>
      <w:pPr>
        <w:tabs>
          <w:tab w:val="num" w:pos="720"/>
        </w:tabs>
        <w:ind w:left="720" w:hanging="360"/>
      </w:pPr>
      <w:rPr>
        <w:rFonts w:ascii="Symbol" w:hAnsi="Symbol" w:hint="default"/>
      </w:rPr>
    </w:lvl>
  </w:abstractNum>
  <w:abstractNum w:abstractNumId="1" w15:restartNumberingAfterBreak="0">
    <w:nsid w:val="05C17025"/>
    <w:multiLevelType w:val="hybridMultilevel"/>
    <w:tmpl w:val="8B5A776C"/>
    <w:lvl w:ilvl="0" w:tplc="2EC81CD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60946F5"/>
    <w:multiLevelType w:val="hybridMultilevel"/>
    <w:tmpl w:val="02B2CEDA"/>
    <w:lvl w:ilvl="0" w:tplc="EA60F8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1763546F"/>
    <w:multiLevelType w:val="hybridMultilevel"/>
    <w:tmpl w:val="E936425A"/>
    <w:lvl w:ilvl="0" w:tplc="04190011">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176B20FC"/>
    <w:multiLevelType w:val="multilevel"/>
    <w:tmpl w:val="40F45C0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u w:val="none"/>
      </w:rPr>
    </w:lvl>
    <w:lvl w:ilvl="2">
      <w:start w:val="1"/>
      <w:numFmt w:val="decimal"/>
      <w:pStyle w:val="a"/>
      <w:lvlText w:val="%1.%2.%3."/>
      <w:lvlJc w:val="left"/>
      <w:pPr>
        <w:ind w:left="1213"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C1E6994"/>
    <w:multiLevelType w:val="multilevel"/>
    <w:tmpl w:val="6BB20538"/>
    <w:lvl w:ilvl="0">
      <w:start w:val="6"/>
      <w:numFmt w:val="decimal"/>
      <w:suff w:val="nothing"/>
      <w:lvlText w:val="%1"/>
      <w:lvlJc w:val="left"/>
      <w:pPr>
        <w:ind w:left="360" w:hanging="360"/>
      </w:pPr>
      <w:rPr>
        <w:rFonts w:hint="default"/>
      </w:rPr>
    </w:lvl>
    <w:lvl w:ilvl="1">
      <w:start w:val="1"/>
      <w:numFmt w:val="decimal"/>
      <w:suff w:val="nothing"/>
      <w:lvlText w:val="%1.%2"/>
      <w:lvlJc w:val="left"/>
      <w:pPr>
        <w:ind w:left="792" w:hanging="432"/>
      </w:pPr>
      <w:rPr>
        <w:rFonts w:hint="default"/>
      </w:rPr>
    </w:lvl>
    <w:lvl w:ilvl="2">
      <w:start w:val="1"/>
      <w:numFmt w:val="decimal"/>
      <w:suff w:val="nothing"/>
      <w:lvlText w:val="%1.%2.%3"/>
      <w:lvlJc w:val="left"/>
      <w:pPr>
        <w:ind w:left="1355"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228923F9"/>
    <w:multiLevelType w:val="multilevel"/>
    <w:tmpl w:val="66DC84EE"/>
    <w:lvl w:ilvl="0">
      <w:start w:val="1"/>
      <w:numFmt w:val="decimal"/>
      <w:lvlText w:val="%1."/>
      <w:lvlJc w:val="left"/>
      <w:pPr>
        <w:ind w:left="885" w:hanging="885"/>
      </w:pPr>
      <w:rPr>
        <w:rFonts w:hint="default"/>
      </w:rPr>
    </w:lvl>
    <w:lvl w:ilvl="1">
      <w:start w:val="2"/>
      <w:numFmt w:val="decimal"/>
      <w:lvlText w:val="%1.%2."/>
      <w:lvlJc w:val="left"/>
      <w:pPr>
        <w:ind w:left="1245" w:hanging="885"/>
      </w:pPr>
      <w:rPr>
        <w:rFonts w:hint="default"/>
      </w:rPr>
    </w:lvl>
    <w:lvl w:ilvl="2">
      <w:start w:val="1"/>
      <w:numFmt w:val="decimal"/>
      <w:lvlText w:val="%1.%2.%3."/>
      <w:lvlJc w:val="left"/>
      <w:pPr>
        <w:ind w:left="709" w:hanging="709"/>
      </w:pPr>
      <w:rPr>
        <w:rFonts w:hint="default"/>
        <w:color w:val="auto"/>
      </w:rPr>
    </w:lvl>
    <w:lvl w:ilvl="3">
      <w:start w:val="1"/>
      <w:numFmt w:val="bullet"/>
      <w:lvlText w:val=""/>
      <w:lvlJc w:val="left"/>
      <w:pPr>
        <w:ind w:left="2160" w:hanging="1080"/>
      </w:pPr>
      <w:rPr>
        <w:rFonts w:ascii="Symbol" w:hAnsi="Symbol"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 w15:restartNumberingAfterBreak="0">
    <w:nsid w:val="23035CCA"/>
    <w:multiLevelType w:val="multilevel"/>
    <w:tmpl w:val="F97EF764"/>
    <w:lvl w:ilvl="0">
      <w:start w:val="1"/>
      <w:numFmt w:val="decimal"/>
      <w:lvlText w:val="%1."/>
      <w:lvlJc w:val="left"/>
      <w:pPr>
        <w:ind w:left="675" w:hanging="675"/>
      </w:pPr>
      <w:rPr>
        <w:rFonts w:hint="default"/>
      </w:rPr>
    </w:lvl>
    <w:lvl w:ilvl="1">
      <w:start w:val="8"/>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8" w15:restartNumberingAfterBreak="0">
    <w:nsid w:val="29F30B7A"/>
    <w:multiLevelType w:val="hybridMultilevel"/>
    <w:tmpl w:val="13FE4CBC"/>
    <w:lvl w:ilvl="0" w:tplc="2EC81CDC">
      <w:start w:val="1"/>
      <w:numFmt w:val="bullet"/>
      <w:lvlText w:val=""/>
      <w:lvlJc w:val="left"/>
      <w:pPr>
        <w:ind w:left="720" w:hanging="360"/>
      </w:pPr>
      <w:rPr>
        <w:rFonts w:ascii="Symbol" w:hAnsi="Symbol" w:hint="default"/>
      </w:rPr>
    </w:lvl>
    <w:lvl w:ilvl="1" w:tplc="2EC81CDC">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E3C6D8A"/>
    <w:multiLevelType w:val="hybridMultilevel"/>
    <w:tmpl w:val="D8B65498"/>
    <w:lvl w:ilvl="0" w:tplc="6ED2F4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36BB759B"/>
    <w:multiLevelType w:val="multilevel"/>
    <w:tmpl w:val="C100BDEA"/>
    <w:lvl w:ilvl="0">
      <w:start w:val="1"/>
      <w:numFmt w:val="decimal"/>
      <w:lvlText w:val="%1"/>
      <w:lvlJc w:val="left"/>
      <w:pPr>
        <w:ind w:left="432" w:hanging="432"/>
      </w:pPr>
      <w:rPr>
        <w:rFonts w:hint="default"/>
      </w:rPr>
    </w:lvl>
    <w:lvl w:ilvl="1">
      <w:start w:val="2"/>
      <w:numFmt w:val="none"/>
      <w:suff w:val="nothing"/>
      <w:lvlText w:val="1.5"/>
      <w:lvlJc w:val="left"/>
      <w:pPr>
        <w:ind w:left="576" w:hanging="576"/>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3F067EA2"/>
    <w:multiLevelType w:val="multilevel"/>
    <w:tmpl w:val="C6D2F076"/>
    <w:lvl w:ilvl="0">
      <w:start w:val="1"/>
      <w:numFmt w:val="decimal"/>
      <w:lvlText w:val="%1."/>
      <w:lvlJc w:val="left"/>
      <w:pPr>
        <w:ind w:left="675" w:hanging="675"/>
      </w:pPr>
      <w:rPr>
        <w:rFonts w:hint="default"/>
      </w:rPr>
    </w:lvl>
    <w:lvl w:ilvl="1">
      <w:start w:val="5"/>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2" w15:restartNumberingAfterBreak="0">
    <w:nsid w:val="427D00A9"/>
    <w:multiLevelType w:val="hybridMultilevel"/>
    <w:tmpl w:val="60B68082"/>
    <w:lvl w:ilvl="0" w:tplc="6ED2F44C">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3" w15:restartNumberingAfterBreak="0">
    <w:nsid w:val="4D09203A"/>
    <w:multiLevelType w:val="multilevel"/>
    <w:tmpl w:val="BD5C1832"/>
    <w:lvl w:ilvl="0">
      <w:start w:val="1"/>
      <w:numFmt w:val="decimal"/>
      <w:pStyle w:val="1"/>
      <w:lvlText w:val="%1"/>
      <w:lvlJc w:val="left"/>
      <w:pPr>
        <w:ind w:left="432" w:hanging="432"/>
      </w:pPr>
      <w:rPr>
        <w:rFonts w:hint="default"/>
        <w:b/>
      </w:rPr>
    </w:lvl>
    <w:lvl w:ilvl="1">
      <w:start w:val="1"/>
      <w:numFmt w:val="decimal"/>
      <w:pStyle w:val="2"/>
      <w:lvlText w:val="%1.%2"/>
      <w:lvlJc w:val="left"/>
      <w:pPr>
        <w:ind w:left="718" w:hanging="576"/>
      </w:pPr>
      <w:rPr>
        <w:rFonts w:hint="default"/>
        <w:u w:val="none"/>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4" w15:restartNumberingAfterBreak="0">
    <w:nsid w:val="52E2686F"/>
    <w:multiLevelType w:val="hybridMultilevel"/>
    <w:tmpl w:val="8DBCD63C"/>
    <w:lvl w:ilvl="0" w:tplc="6ED2F4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54E81AE8"/>
    <w:multiLevelType w:val="multilevel"/>
    <w:tmpl w:val="BE2E5B00"/>
    <w:lvl w:ilvl="0">
      <w:start w:val="1"/>
      <w:numFmt w:val="decimal"/>
      <w:lvlText w:val="%1."/>
      <w:lvlJc w:val="left"/>
      <w:pPr>
        <w:ind w:left="885" w:hanging="885"/>
      </w:pPr>
      <w:rPr>
        <w:rFonts w:hint="default"/>
      </w:rPr>
    </w:lvl>
    <w:lvl w:ilvl="1">
      <w:start w:val="1"/>
      <w:numFmt w:val="decimal"/>
      <w:lvlText w:val="%1.%2."/>
      <w:lvlJc w:val="left"/>
      <w:pPr>
        <w:ind w:left="1245" w:hanging="885"/>
      </w:pPr>
      <w:rPr>
        <w:rFonts w:hint="default"/>
      </w:rPr>
    </w:lvl>
    <w:lvl w:ilvl="2">
      <w:start w:val="2"/>
      <w:numFmt w:val="decimal"/>
      <w:lvlText w:val="%1.%2.%3."/>
      <w:lvlJc w:val="left"/>
      <w:pPr>
        <w:ind w:left="1605" w:hanging="885"/>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6" w15:restartNumberingAfterBreak="0">
    <w:nsid w:val="54FB5A7C"/>
    <w:multiLevelType w:val="multilevel"/>
    <w:tmpl w:val="40FEE240"/>
    <w:lvl w:ilvl="0">
      <w:start w:val="1"/>
      <w:numFmt w:val="bullet"/>
      <w:lvlText w:val=""/>
      <w:lvlJc w:val="left"/>
      <w:pPr>
        <w:ind w:left="959" w:hanging="675"/>
      </w:pPr>
      <w:rPr>
        <w:rFonts w:ascii="Symbol" w:hAnsi="Symbol" w:hint="default"/>
      </w:rPr>
    </w:lvl>
    <w:lvl w:ilvl="1">
      <w:start w:val="2"/>
      <w:numFmt w:val="decimal"/>
      <w:lvlText w:val="%1.%2."/>
      <w:lvlJc w:val="left"/>
      <w:pPr>
        <w:ind w:left="1358" w:hanging="72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426"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494" w:hanging="1440"/>
      </w:pPr>
      <w:rPr>
        <w:rFonts w:hint="default"/>
      </w:rPr>
    </w:lvl>
    <w:lvl w:ilvl="6">
      <w:start w:val="1"/>
      <w:numFmt w:val="decimal"/>
      <w:lvlText w:val="%1.%2.%3.%4.%5.%6.%7."/>
      <w:lvlJc w:val="left"/>
      <w:pPr>
        <w:ind w:left="4208" w:hanging="1800"/>
      </w:pPr>
      <w:rPr>
        <w:rFonts w:hint="default"/>
      </w:rPr>
    </w:lvl>
    <w:lvl w:ilvl="7">
      <w:start w:val="1"/>
      <w:numFmt w:val="decimal"/>
      <w:lvlText w:val="%1.%2.%3.%4.%5.%6.%7.%8."/>
      <w:lvlJc w:val="left"/>
      <w:pPr>
        <w:ind w:left="4562" w:hanging="1800"/>
      </w:pPr>
      <w:rPr>
        <w:rFonts w:hint="default"/>
      </w:rPr>
    </w:lvl>
    <w:lvl w:ilvl="8">
      <w:start w:val="1"/>
      <w:numFmt w:val="decimal"/>
      <w:lvlText w:val="%1.%2.%3.%4.%5.%6.%7.%8.%9."/>
      <w:lvlJc w:val="left"/>
      <w:pPr>
        <w:ind w:left="5276" w:hanging="2160"/>
      </w:pPr>
      <w:rPr>
        <w:rFonts w:hint="default"/>
      </w:rPr>
    </w:lvl>
  </w:abstractNum>
  <w:abstractNum w:abstractNumId="17" w15:restartNumberingAfterBreak="0">
    <w:nsid w:val="5AF417D6"/>
    <w:multiLevelType w:val="hybridMultilevel"/>
    <w:tmpl w:val="638414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C2532ED"/>
    <w:multiLevelType w:val="multilevel"/>
    <w:tmpl w:val="DFBE032E"/>
    <w:lvl w:ilvl="0">
      <w:start w:val="1"/>
      <w:numFmt w:val="decimal"/>
      <w:lvlText w:val="%1."/>
      <w:lvlJc w:val="left"/>
      <w:pPr>
        <w:ind w:left="675" w:hanging="675"/>
      </w:pPr>
      <w:rPr>
        <w:rFonts w:hint="default"/>
      </w:rPr>
    </w:lvl>
    <w:lvl w:ilvl="1">
      <w:start w:val="7"/>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9" w15:restartNumberingAfterBreak="0">
    <w:nsid w:val="60530F61"/>
    <w:multiLevelType w:val="multilevel"/>
    <w:tmpl w:val="C916FE70"/>
    <w:lvl w:ilvl="0">
      <w:start w:val="6"/>
      <w:numFmt w:val="decimal"/>
      <w:lvlText w:val="%1."/>
      <w:lvlJc w:val="left"/>
      <w:pPr>
        <w:ind w:left="675" w:hanging="675"/>
      </w:pPr>
      <w:rPr>
        <w:rFonts w:hint="default"/>
      </w:rPr>
    </w:lvl>
    <w:lvl w:ilvl="1">
      <w:start w:val="1"/>
      <w:numFmt w:val="decimal"/>
      <w:lvlText w:val="%1.%2."/>
      <w:lvlJc w:val="left"/>
      <w:pPr>
        <w:ind w:left="1260" w:hanging="720"/>
      </w:pPr>
      <w:rPr>
        <w:rFonts w:hint="default"/>
      </w:rPr>
    </w:lvl>
    <w:lvl w:ilvl="2">
      <w:start w:val="1"/>
      <w:numFmt w:val="decimal"/>
      <w:pStyle w:val="10"/>
      <w:lvlText w:val="%1.%2.%3."/>
      <w:lvlJc w:val="left"/>
      <w:pPr>
        <w:ind w:left="1800" w:hanging="720"/>
      </w:pPr>
      <w:rPr>
        <w:rFonts w:hint="default"/>
      </w:rPr>
    </w:lvl>
    <w:lvl w:ilvl="3">
      <w:start w:val="1"/>
      <w:numFmt w:val="decimal"/>
      <w:pStyle w:val="20"/>
      <w:lvlText w:val="%1.%2.%3.%4."/>
      <w:lvlJc w:val="left"/>
      <w:pPr>
        <w:ind w:left="2700" w:hanging="108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0" w15:restartNumberingAfterBreak="0">
    <w:nsid w:val="60A6040B"/>
    <w:multiLevelType w:val="hybridMultilevel"/>
    <w:tmpl w:val="9D5E8E2E"/>
    <w:lvl w:ilvl="0" w:tplc="4D0C369A">
      <w:start w:val="65535"/>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15:restartNumberingAfterBreak="0">
    <w:nsid w:val="67DB0998"/>
    <w:multiLevelType w:val="multilevel"/>
    <w:tmpl w:val="85E4105E"/>
    <w:lvl w:ilvl="0">
      <w:start w:val="1"/>
      <w:numFmt w:val="decimal"/>
      <w:lvlText w:val="%1."/>
      <w:lvlJc w:val="left"/>
      <w:pPr>
        <w:ind w:left="885" w:hanging="885"/>
      </w:pPr>
      <w:rPr>
        <w:rFonts w:hint="default"/>
      </w:rPr>
    </w:lvl>
    <w:lvl w:ilvl="1">
      <w:start w:val="2"/>
      <w:numFmt w:val="decimal"/>
      <w:lvlText w:val="%1.%2."/>
      <w:lvlJc w:val="left"/>
      <w:pPr>
        <w:ind w:left="1245" w:hanging="885"/>
      </w:pPr>
      <w:rPr>
        <w:rFonts w:hint="default"/>
      </w:rPr>
    </w:lvl>
    <w:lvl w:ilvl="2">
      <w:start w:val="1"/>
      <w:numFmt w:val="decimal"/>
      <w:lvlText w:val="%1.%2.%3."/>
      <w:lvlJc w:val="left"/>
      <w:pPr>
        <w:ind w:left="709" w:hanging="709"/>
      </w:pPr>
      <w:rPr>
        <w:rFonts w:hint="default"/>
        <w:color w:val="auto"/>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 w15:restartNumberingAfterBreak="0">
    <w:nsid w:val="6F16008F"/>
    <w:multiLevelType w:val="hybridMultilevel"/>
    <w:tmpl w:val="70C010B4"/>
    <w:lvl w:ilvl="0" w:tplc="6ED2F4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71650C2B"/>
    <w:multiLevelType w:val="multilevel"/>
    <w:tmpl w:val="707E19D2"/>
    <w:lvl w:ilvl="0">
      <w:start w:val="7"/>
      <w:numFmt w:val="decimal"/>
      <w:suff w:val="nothing"/>
      <w:lvlText w:val="%1"/>
      <w:lvlJc w:val="left"/>
      <w:pPr>
        <w:ind w:left="360" w:hanging="360"/>
      </w:pPr>
      <w:rPr>
        <w:rFonts w:hint="default"/>
      </w:rPr>
    </w:lvl>
    <w:lvl w:ilvl="1">
      <w:start w:val="1"/>
      <w:numFmt w:val="decimal"/>
      <w:suff w:val="nothing"/>
      <w:lvlText w:val="%1.%2"/>
      <w:lvlJc w:val="left"/>
      <w:pPr>
        <w:ind w:left="792" w:hanging="432"/>
      </w:pPr>
      <w:rPr>
        <w:rFonts w:hint="default"/>
        <w:b/>
      </w:rPr>
    </w:lvl>
    <w:lvl w:ilvl="2">
      <w:start w:val="1"/>
      <w:numFmt w:val="decimal"/>
      <w:suff w:val="nothing"/>
      <w:lvlText w:val="%1.%2.%3"/>
      <w:lvlJc w:val="left"/>
      <w:pPr>
        <w:ind w:left="1072" w:hanging="504"/>
      </w:pPr>
      <w:rPr>
        <w:rFonts w:hint="default"/>
        <w:b w:val="0"/>
      </w:rPr>
    </w:lvl>
    <w:lvl w:ilvl="3">
      <w:start w:val="1"/>
      <w:numFmt w:val="decimal"/>
      <w:suff w:val="nothing"/>
      <w:lvlText w:val="%1.%2.%3.%4"/>
      <w:lvlJc w:val="left"/>
      <w:pPr>
        <w:ind w:left="3200" w:hanging="648"/>
      </w:pPr>
      <w:rPr>
        <w:rFonts w:hint="default"/>
        <w:i w:val="0"/>
        <w:sz w:val="28"/>
        <w:szCs w:val="28"/>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77E02B0E"/>
    <w:multiLevelType w:val="multilevel"/>
    <w:tmpl w:val="E410CB50"/>
    <w:lvl w:ilvl="0">
      <w:start w:val="1"/>
      <w:numFmt w:val="decimal"/>
      <w:lvlText w:val="%1."/>
      <w:lvlJc w:val="left"/>
      <w:pPr>
        <w:ind w:left="675" w:hanging="675"/>
      </w:pPr>
      <w:rPr>
        <w:rFonts w:hint="default"/>
      </w:rPr>
    </w:lvl>
    <w:lvl w:ilvl="1">
      <w:start w:val="5"/>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5" w15:restartNumberingAfterBreak="0">
    <w:nsid w:val="7C785666"/>
    <w:multiLevelType w:val="multilevel"/>
    <w:tmpl w:val="8C88AEE8"/>
    <w:lvl w:ilvl="0">
      <w:start w:val="1"/>
      <w:numFmt w:val="decimal"/>
      <w:lvlText w:val="%1."/>
      <w:lvlJc w:val="left"/>
      <w:pPr>
        <w:ind w:left="885" w:hanging="885"/>
      </w:pPr>
      <w:rPr>
        <w:rFonts w:hint="default"/>
      </w:rPr>
    </w:lvl>
    <w:lvl w:ilvl="1">
      <w:start w:val="1"/>
      <w:numFmt w:val="decimal"/>
      <w:lvlText w:val="%1.%2."/>
      <w:lvlJc w:val="left"/>
      <w:pPr>
        <w:ind w:left="1245" w:hanging="885"/>
      </w:pPr>
      <w:rPr>
        <w:rFonts w:hint="default"/>
      </w:rPr>
    </w:lvl>
    <w:lvl w:ilvl="2">
      <w:start w:val="1"/>
      <w:numFmt w:val="decimal"/>
      <w:lvlText w:val="%1.%2.%3."/>
      <w:lvlJc w:val="left"/>
      <w:pPr>
        <w:ind w:left="1605" w:hanging="885"/>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 w15:restartNumberingAfterBreak="0">
    <w:nsid w:val="7F2F7A6E"/>
    <w:multiLevelType w:val="multilevel"/>
    <w:tmpl w:val="7E363E14"/>
    <w:lvl w:ilvl="0">
      <w:start w:val="1"/>
      <w:numFmt w:val="decimal"/>
      <w:lvlText w:val="%1."/>
      <w:lvlJc w:val="left"/>
      <w:pPr>
        <w:ind w:left="675" w:hanging="675"/>
      </w:pPr>
      <w:rPr>
        <w:rFonts w:hint="default"/>
        <w:b w:val="0"/>
      </w:rPr>
    </w:lvl>
    <w:lvl w:ilvl="1">
      <w:start w:val="6"/>
      <w:numFmt w:val="decimal"/>
      <w:lvlText w:val="%1.%2."/>
      <w:lvlJc w:val="left"/>
      <w:pPr>
        <w:ind w:left="1074" w:hanging="720"/>
      </w:pPr>
      <w:rPr>
        <w:rFonts w:hint="default"/>
        <w:b w:val="0"/>
      </w:rPr>
    </w:lvl>
    <w:lvl w:ilvl="2">
      <w:start w:val="1"/>
      <w:numFmt w:val="decimal"/>
      <w:lvlText w:val="%1.%2.%3."/>
      <w:lvlJc w:val="left"/>
      <w:pPr>
        <w:ind w:left="1428" w:hanging="720"/>
      </w:pPr>
      <w:rPr>
        <w:rFonts w:hint="default"/>
        <w:b w:val="0"/>
      </w:rPr>
    </w:lvl>
    <w:lvl w:ilvl="3">
      <w:start w:val="1"/>
      <w:numFmt w:val="decimal"/>
      <w:lvlText w:val="%1.%2.%3.%4."/>
      <w:lvlJc w:val="left"/>
      <w:pPr>
        <w:ind w:left="2142" w:hanging="1080"/>
      </w:pPr>
      <w:rPr>
        <w:rFonts w:hint="default"/>
        <w:b w:val="0"/>
        <w:i w:val="0"/>
      </w:rPr>
    </w:lvl>
    <w:lvl w:ilvl="4">
      <w:start w:val="1"/>
      <w:numFmt w:val="decimal"/>
      <w:lvlText w:val="%1.%2.%3.%4.%5."/>
      <w:lvlJc w:val="left"/>
      <w:pPr>
        <w:ind w:left="2496" w:hanging="1080"/>
      </w:pPr>
      <w:rPr>
        <w:rFonts w:hint="default"/>
        <w:b w:val="0"/>
      </w:rPr>
    </w:lvl>
    <w:lvl w:ilvl="5">
      <w:start w:val="1"/>
      <w:numFmt w:val="decimal"/>
      <w:lvlText w:val="%1.%2.%3.%4.%5.%6."/>
      <w:lvlJc w:val="left"/>
      <w:pPr>
        <w:ind w:left="3210" w:hanging="1440"/>
      </w:pPr>
      <w:rPr>
        <w:rFonts w:hint="default"/>
        <w:b w:val="0"/>
      </w:rPr>
    </w:lvl>
    <w:lvl w:ilvl="6">
      <w:start w:val="1"/>
      <w:numFmt w:val="decimal"/>
      <w:lvlText w:val="%1.%2.%3.%4.%5.%6.%7."/>
      <w:lvlJc w:val="left"/>
      <w:pPr>
        <w:ind w:left="3924" w:hanging="1800"/>
      </w:pPr>
      <w:rPr>
        <w:rFonts w:hint="default"/>
        <w:b w:val="0"/>
      </w:rPr>
    </w:lvl>
    <w:lvl w:ilvl="7">
      <w:start w:val="1"/>
      <w:numFmt w:val="decimal"/>
      <w:lvlText w:val="%1.%2.%3.%4.%5.%6.%7.%8."/>
      <w:lvlJc w:val="left"/>
      <w:pPr>
        <w:ind w:left="4278" w:hanging="1800"/>
      </w:pPr>
      <w:rPr>
        <w:rFonts w:hint="default"/>
        <w:b w:val="0"/>
      </w:rPr>
    </w:lvl>
    <w:lvl w:ilvl="8">
      <w:start w:val="1"/>
      <w:numFmt w:val="decimal"/>
      <w:lvlText w:val="%1.%2.%3.%4.%5.%6.%7.%8.%9."/>
      <w:lvlJc w:val="left"/>
      <w:pPr>
        <w:ind w:left="4992" w:hanging="2160"/>
      </w:pPr>
      <w:rPr>
        <w:rFonts w:hint="default"/>
        <w:b w:val="0"/>
      </w:rPr>
    </w:lvl>
  </w:abstractNum>
  <w:num w:numId="1">
    <w:abstractNumId w:val="1"/>
  </w:num>
  <w:num w:numId="2">
    <w:abstractNumId w:val="4"/>
  </w:num>
  <w:num w:numId="3">
    <w:abstractNumId w:val="16"/>
  </w:num>
  <w:num w:numId="4">
    <w:abstractNumId w:val="8"/>
  </w:num>
  <w:num w:numId="5">
    <w:abstractNumId w:val="2"/>
  </w:num>
  <w:num w:numId="6">
    <w:abstractNumId w:val="19"/>
  </w:num>
  <w:num w:numId="7">
    <w:abstractNumId w:val="12"/>
  </w:num>
  <w:num w:numId="8">
    <w:abstractNumId w:val="3"/>
  </w:num>
  <w:num w:numId="9">
    <w:abstractNumId w:val="14"/>
  </w:num>
  <w:num w:numId="10">
    <w:abstractNumId w:val="20"/>
  </w:num>
  <w:num w:numId="11">
    <w:abstractNumId w:val="17"/>
  </w:num>
  <w:num w:numId="12">
    <w:abstractNumId w:val="25"/>
  </w:num>
  <w:num w:numId="13">
    <w:abstractNumId w:val="15"/>
  </w:num>
  <w:num w:numId="14">
    <w:abstractNumId w:val="21"/>
  </w:num>
  <w:num w:numId="15">
    <w:abstractNumId w:val="9"/>
  </w:num>
  <w:num w:numId="16">
    <w:abstractNumId w:val="6"/>
  </w:num>
  <w:num w:numId="17">
    <w:abstractNumId w:val="13"/>
  </w:num>
  <w:num w:numId="18">
    <w:abstractNumId w:val="13"/>
    <w:lvlOverride w:ilvl="0">
      <w:startOverride w:val="1"/>
    </w:lvlOverride>
    <w:lvlOverride w:ilvl="1">
      <w:startOverride w:val="5"/>
    </w:lvlOverride>
  </w:num>
  <w:num w:numId="19">
    <w:abstractNumId w:val="24"/>
  </w:num>
  <w:num w:numId="20">
    <w:abstractNumId w:val="22"/>
  </w:num>
  <w:num w:numId="21">
    <w:abstractNumId w:val="23"/>
  </w:num>
  <w:num w:numId="22">
    <w:abstractNumId w:val="13"/>
  </w:num>
  <w:num w:numId="23">
    <w:abstractNumId w:val="4"/>
  </w:num>
  <w:num w:numId="24">
    <w:abstractNumId w:val="11"/>
  </w:num>
  <w:num w:numId="25">
    <w:abstractNumId w:val="13"/>
  </w:num>
  <w:num w:numId="26">
    <w:abstractNumId w:val="13"/>
  </w:num>
  <w:num w:numId="27">
    <w:abstractNumId w:val="10"/>
  </w:num>
  <w:num w:numId="28">
    <w:abstractNumId w:val="1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3"/>
  </w:num>
  <w:num w:numId="30">
    <w:abstractNumId w:val="13"/>
  </w:num>
  <w:num w:numId="31">
    <w:abstractNumId w:val="13"/>
  </w:num>
  <w:num w:numId="32">
    <w:abstractNumId w:val="13"/>
  </w:num>
  <w:num w:numId="33">
    <w:abstractNumId w:val="13"/>
  </w:num>
  <w:num w:numId="34">
    <w:abstractNumId w:val="13"/>
  </w:num>
  <w:num w:numId="35">
    <w:abstractNumId w:val="5"/>
  </w:num>
  <w:num w:numId="36">
    <w:abstractNumId w:val="13"/>
  </w:num>
  <w:num w:numId="37">
    <w:abstractNumId w:val="26"/>
  </w:num>
  <w:num w:numId="38">
    <w:abstractNumId w:val="18"/>
  </w:num>
  <w:num w:numId="39">
    <w:abstractNumId w:val="7"/>
  </w:num>
  <w:num w:numId="40">
    <w:abstractNumId w:val="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7E70"/>
    <w:rsid w:val="00001B29"/>
    <w:rsid w:val="00001DD3"/>
    <w:rsid w:val="0000225D"/>
    <w:rsid w:val="00002431"/>
    <w:rsid w:val="00002ED7"/>
    <w:rsid w:val="000036F7"/>
    <w:rsid w:val="000038C8"/>
    <w:rsid w:val="00003D0D"/>
    <w:rsid w:val="000057D3"/>
    <w:rsid w:val="000058C2"/>
    <w:rsid w:val="0000624D"/>
    <w:rsid w:val="00011713"/>
    <w:rsid w:val="00012F4A"/>
    <w:rsid w:val="000152CA"/>
    <w:rsid w:val="00017716"/>
    <w:rsid w:val="00020A4C"/>
    <w:rsid w:val="00020F60"/>
    <w:rsid w:val="000227AD"/>
    <w:rsid w:val="000228D1"/>
    <w:rsid w:val="000233B6"/>
    <w:rsid w:val="0002364F"/>
    <w:rsid w:val="0002392D"/>
    <w:rsid w:val="00024CE6"/>
    <w:rsid w:val="00025111"/>
    <w:rsid w:val="000253F5"/>
    <w:rsid w:val="00030AB6"/>
    <w:rsid w:val="00030F7C"/>
    <w:rsid w:val="00031809"/>
    <w:rsid w:val="00031B75"/>
    <w:rsid w:val="00032205"/>
    <w:rsid w:val="00032505"/>
    <w:rsid w:val="000326E8"/>
    <w:rsid w:val="00032DC1"/>
    <w:rsid w:val="000347E6"/>
    <w:rsid w:val="0003748B"/>
    <w:rsid w:val="00037DBC"/>
    <w:rsid w:val="00040A97"/>
    <w:rsid w:val="000417C9"/>
    <w:rsid w:val="00042AD3"/>
    <w:rsid w:val="0004340B"/>
    <w:rsid w:val="000456AF"/>
    <w:rsid w:val="00045808"/>
    <w:rsid w:val="00045F76"/>
    <w:rsid w:val="00050A2F"/>
    <w:rsid w:val="000516B3"/>
    <w:rsid w:val="00052017"/>
    <w:rsid w:val="00052562"/>
    <w:rsid w:val="00052BBC"/>
    <w:rsid w:val="00056284"/>
    <w:rsid w:val="00057420"/>
    <w:rsid w:val="00057740"/>
    <w:rsid w:val="000603B7"/>
    <w:rsid w:val="00061F5E"/>
    <w:rsid w:val="00062229"/>
    <w:rsid w:val="000629EF"/>
    <w:rsid w:val="00063764"/>
    <w:rsid w:val="000656F8"/>
    <w:rsid w:val="00065A96"/>
    <w:rsid w:val="00066114"/>
    <w:rsid w:val="0006775B"/>
    <w:rsid w:val="00070284"/>
    <w:rsid w:val="000705F1"/>
    <w:rsid w:val="000738FB"/>
    <w:rsid w:val="000749C2"/>
    <w:rsid w:val="00075BAB"/>
    <w:rsid w:val="00077CB6"/>
    <w:rsid w:val="000809A0"/>
    <w:rsid w:val="00084386"/>
    <w:rsid w:val="0008569C"/>
    <w:rsid w:val="000868C2"/>
    <w:rsid w:val="0009117F"/>
    <w:rsid w:val="00092720"/>
    <w:rsid w:val="00092BD3"/>
    <w:rsid w:val="00093AA5"/>
    <w:rsid w:val="00093E76"/>
    <w:rsid w:val="00093F4F"/>
    <w:rsid w:val="00094A05"/>
    <w:rsid w:val="00094F07"/>
    <w:rsid w:val="0009540C"/>
    <w:rsid w:val="00096421"/>
    <w:rsid w:val="00096881"/>
    <w:rsid w:val="00096EC1"/>
    <w:rsid w:val="00096ED6"/>
    <w:rsid w:val="00097A62"/>
    <w:rsid w:val="000A11FB"/>
    <w:rsid w:val="000A25BF"/>
    <w:rsid w:val="000A3C0E"/>
    <w:rsid w:val="000A4F7D"/>
    <w:rsid w:val="000A5B7E"/>
    <w:rsid w:val="000A6E08"/>
    <w:rsid w:val="000A7386"/>
    <w:rsid w:val="000A7551"/>
    <w:rsid w:val="000B0359"/>
    <w:rsid w:val="000B2403"/>
    <w:rsid w:val="000B2B47"/>
    <w:rsid w:val="000B3BBF"/>
    <w:rsid w:val="000B6467"/>
    <w:rsid w:val="000B6845"/>
    <w:rsid w:val="000B6A10"/>
    <w:rsid w:val="000C030C"/>
    <w:rsid w:val="000C147A"/>
    <w:rsid w:val="000C16AD"/>
    <w:rsid w:val="000C1F7C"/>
    <w:rsid w:val="000C2448"/>
    <w:rsid w:val="000C2687"/>
    <w:rsid w:val="000C3BBC"/>
    <w:rsid w:val="000C3FE6"/>
    <w:rsid w:val="000C4190"/>
    <w:rsid w:val="000C42CB"/>
    <w:rsid w:val="000C4A6F"/>
    <w:rsid w:val="000C4BE0"/>
    <w:rsid w:val="000C664D"/>
    <w:rsid w:val="000C76FF"/>
    <w:rsid w:val="000D2BFD"/>
    <w:rsid w:val="000D3017"/>
    <w:rsid w:val="000D324D"/>
    <w:rsid w:val="000D3B8B"/>
    <w:rsid w:val="000D6E31"/>
    <w:rsid w:val="000E1FB7"/>
    <w:rsid w:val="000E3100"/>
    <w:rsid w:val="000E310C"/>
    <w:rsid w:val="000E4350"/>
    <w:rsid w:val="000E5122"/>
    <w:rsid w:val="000E6BC2"/>
    <w:rsid w:val="000E6C6A"/>
    <w:rsid w:val="000E7603"/>
    <w:rsid w:val="000E7748"/>
    <w:rsid w:val="000F09DC"/>
    <w:rsid w:val="000F2DA0"/>
    <w:rsid w:val="000F6F82"/>
    <w:rsid w:val="00100337"/>
    <w:rsid w:val="00100AB0"/>
    <w:rsid w:val="00101DAA"/>
    <w:rsid w:val="00101E32"/>
    <w:rsid w:val="001040C4"/>
    <w:rsid w:val="00104935"/>
    <w:rsid w:val="00105120"/>
    <w:rsid w:val="0010514C"/>
    <w:rsid w:val="00105155"/>
    <w:rsid w:val="00105659"/>
    <w:rsid w:val="001065FB"/>
    <w:rsid w:val="0010692E"/>
    <w:rsid w:val="001071D5"/>
    <w:rsid w:val="00107415"/>
    <w:rsid w:val="001074CE"/>
    <w:rsid w:val="001101E3"/>
    <w:rsid w:val="00110F0A"/>
    <w:rsid w:val="00110FAD"/>
    <w:rsid w:val="0011100B"/>
    <w:rsid w:val="00111695"/>
    <w:rsid w:val="00112E4C"/>
    <w:rsid w:val="00113934"/>
    <w:rsid w:val="00114367"/>
    <w:rsid w:val="00115C3C"/>
    <w:rsid w:val="001162CB"/>
    <w:rsid w:val="001169CD"/>
    <w:rsid w:val="00117BBE"/>
    <w:rsid w:val="00121187"/>
    <w:rsid w:val="00124012"/>
    <w:rsid w:val="0012405F"/>
    <w:rsid w:val="00124AC0"/>
    <w:rsid w:val="0012545C"/>
    <w:rsid w:val="001266A2"/>
    <w:rsid w:val="001268EC"/>
    <w:rsid w:val="00127590"/>
    <w:rsid w:val="00127736"/>
    <w:rsid w:val="001316AC"/>
    <w:rsid w:val="00131FF3"/>
    <w:rsid w:val="00132105"/>
    <w:rsid w:val="00132FB2"/>
    <w:rsid w:val="001348BB"/>
    <w:rsid w:val="0013571F"/>
    <w:rsid w:val="001358B5"/>
    <w:rsid w:val="00136E38"/>
    <w:rsid w:val="0013709E"/>
    <w:rsid w:val="00141A9C"/>
    <w:rsid w:val="00141D41"/>
    <w:rsid w:val="001426F6"/>
    <w:rsid w:val="0014337B"/>
    <w:rsid w:val="00145E68"/>
    <w:rsid w:val="00150DBC"/>
    <w:rsid w:val="001528AD"/>
    <w:rsid w:val="00153D60"/>
    <w:rsid w:val="00154108"/>
    <w:rsid w:val="001561B4"/>
    <w:rsid w:val="0015665B"/>
    <w:rsid w:val="001578D2"/>
    <w:rsid w:val="0016094D"/>
    <w:rsid w:val="001631B1"/>
    <w:rsid w:val="00163899"/>
    <w:rsid w:val="00164E2C"/>
    <w:rsid w:val="001659CE"/>
    <w:rsid w:val="00165DEF"/>
    <w:rsid w:val="00170199"/>
    <w:rsid w:val="001703D8"/>
    <w:rsid w:val="00170AFB"/>
    <w:rsid w:val="00170CDC"/>
    <w:rsid w:val="00171148"/>
    <w:rsid w:val="001715A1"/>
    <w:rsid w:val="0017306F"/>
    <w:rsid w:val="001735A1"/>
    <w:rsid w:val="00173848"/>
    <w:rsid w:val="001739D2"/>
    <w:rsid w:val="00174019"/>
    <w:rsid w:val="00174E21"/>
    <w:rsid w:val="00174F21"/>
    <w:rsid w:val="00176E17"/>
    <w:rsid w:val="00177510"/>
    <w:rsid w:val="001803DF"/>
    <w:rsid w:val="001816C8"/>
    <w:rsid w:val="001818D8"/>
    <w:rsid w:val="00181C87"/>
    <w:rsid w:val="00182D29"/>
    <w:rsid w:val="00183D96"/>
    <w:rsid w:val="0018439D"/>
    <w:rsid w:val="00184E89"/>
    <w:rsid w:val="00186C30"/>
    <w:rsid w:val="001904F6"/>
    <w:rsid w:val="0019187C"/>
    <w:rsid w:val="00191890"/>
    <w:rsid w:val="00192177"/>
    <w:rsid w:val="00192D5B"/>
    <w:rsid w:val="001930C3"/>
    <w:rsid w:val="00194D88"/>
    <w:rsid w:val="00194F46"/>
    <w:rsid w:val="00195405"/>
    <w:rsid w:val="0019582F"/>
    <w:rsid w:val="00195FDA"/>
    <w:rsid w:val="00196E34"/>
    <w:rsid w:val="00197492"/>
    <w:rsid w:val="0019799E"/>
    <w:rsid w:val="00197CDE"/>
    <w:rsid w:val="001A09F3"/>
    <w:rsid w:val="001A0BDE"/>
    <w:rsid w:val="001A0E0B"/>
    <w:rsid w:val="001A20A4"/>
    <w:rsid w:val="001A2511"/>
    <w:rsid w:val="001A3E87"/>
    <w:rsid w:val="001A60E0"/>
    <w:rsid w:val="001A660D"/>
    <w:rsid w:val="001A74BB"/>
    <w:rsid w:val="001B0AB9"/>
    <w:rsid w:val="001B0BD0"/>
    <w:rsid w:val="001B0C40"/>
    <w:rsid w:val="001B226C"/>
    <w:rsid w:val="001B2AC7"/>
    <w:rsid w:val="001B464F"/>
    <w:rsid w:val="001B6B7A"/>
    <w:rsid w:val="001B6EA3"/>
    <w:rsid w:val="001B7AE1"/>
    <w:rsid w:val="001B7C44"/>
    <w:rsid w:val="001C1075"/>
    <w:rsid w:val="001C2F54"/>
    <w:rsid w:val="001C374E"/>
    <w:rsid w:val="001C5D4D"/>
    <w:rsid w:val="001C6006"/>
    <w:rsid w:val="001C7152"/>
    <w:rsid w:val="001D181B"/>
    <w:rsid w:val="001D36E8"/>
    <w:rsid w:val="001D3883"/>
    <w:rsid w:val="001D40FD"/>
    <w:rsid w:val="001D5532"/>
    <w:rsid w:val="001D5931"/>
    <w:rsid w:val="001D6D13"/>
    <w:rsid w:val="001D7934"/>
    <w:rsid w:val="001D7C0D"/>
    <w:rsid w:val="001E06A1"/>
    <w:rsid w:val="001E12A1"/>
    <w:rsid w:val="001E3F08"/>
    <w:rsid w:val="001E5544"/>
    <w:rsid w:val="001E6BDC"/>
    <w:rsid w:val="001E6D22"/>
    <w:rsid w:val="001E6DA3"/>
    <w:rsid w:val="001F0962"/>
    <w:rsid w:val="001F0D38"/>
    <w:rsid w:val="001F1964"/>
    <w:rsid w:val="001F1A8A"/>
    <w:rsid w:val="001F1BE0"/>
    <w:rsid w:val="001F1D10"/>
    <w:rsid w:val="001F2089"/>
    <w:rsid w:val="001F26A5"/>
    <w:rsid w:val="001F4A07"/>
    <w:rsid w:val="001F4CB4"/>
    <w:rsid w:val="001F4DEF"/>
    <w:rsid w:val="001F5D34"/>
    <w:rsid w:val="001F6DFD"/>
    <w:rsid w:val="00200117"/>
    <w:rsid w:val="00200184"/>
    <w:rsid w:val="0020161B"/>
    <w:rsid w:val="0020233A"/>
    <w:rsid w:val="0020372F"/>
    <w:rsid w:val="00203E3A"/>
    <w:rsid w:val="002041C3"/>
    <w:rsid w:val="002068E2"/>
    <w:rsid w:val="002079F3"/>
    <w:rsid w:val="00210006"/>
    <w:rsid w:val="002100C6"/>
    <w:rsid w:val="00210F5D"/>
    <w:rsid w:val="00211715"/>
    <w:rsid w:val="00212DB2"/>
    <w:rsid w:val="00214E7C"/>
    <w:rsid w:val="00215D4D"/>
    <w:rsid w:val="00217875"/>
    <w:rsid w:val="00217E77"/>
    <w:rsid w:val="002234C3"/>
    <w:rsid w:val="0022354E"/>
    <w:rsid w:val="002245A9"/>
    <w:rsid w:val="002269E3"/>
    <w:rsid w:val="00227609"/>
    <w:rsid w:val="00230203"/>
    <w:rsid w:val="002306EA"/>
    <w:rsid w:val="0023174A"/>
    <w:rsid w:val="00231941"/>
    <w:rsid w:val="00232132"/>
    <w:rsid w:val="002324CA"/>
    <w:rsid w:val="00232734"/>
    <w:rsid w:val="0023552C"/>
    <w:rsid w:val="0023557E"/>
    <w:rsid w:val="00235DF5"/>
    <w:rsid w:val="0023637C"/>
    <w:rsid w:val="0023752D"/>
    <w:rsid w:val="002379A4"/>
    <w:rsid w:val="00240CBB"/>
    <w:rsid w:val="00241943"/>
    <w:rsid w:val="00242321"/>
    <w:rsid w:val="0024316E"/>
    <w:rsid w:val="0024452C"/>
    <w:rsid w:val="00245C1B"/>
    <w:rsid w:val="00245C4C"/>
    <w:rsid w:val="0024672B"/>
    <w:rsid w:val="0024708F"/>
    <w:rsid w:val="002478D1"/>
    <w:rsid w:val="00250F44"/>
    <w:rsid w:val="00252CE0"/>
    <w:rsid w:val="002542AD"/>
    <w:rsid w:val="00254D67"/>
    <w:rsid w:val="00254D85"/>
    <w:rsid w:val="002605B5"/>
    <w:rsid w:val="002624BA"/>
    <w:rsid w:val="00262FED"/>
    <w:rsid w:val="00267F67"/>
    <w:rsid w:val="00270007"/>
    <w:rsid w:val="002707C4"/>
    <w:rsid w:val="002708DC"/>
    <w:rsid w:val="00274557"/>
    <w:rsid w:val="00274CA3"/>
    <w:rsid w:val="0027558F"/>
    <w:rsid w:val="00276892"/>
    <w:rsid w:val="00276EFC"/>
    <w:rsid w:val="002770C3"/>
    <w:rsid w:val="0028310C"/>
    <w:rsid w:val="002839BC"/>
    <w:rsid w:val="002870F1"/>
    <w:rsid w:val="00290D5F"/>
    <w:rsid w:val="002917AB"/>
    <w:rsid w:val="002928CF"/>
    <w:rsid w:val="00292FB7"/>
    <w:rsid w:val="0029365D"/>
    <w:rsid w:val="00294266"/>
    <w:rsid w:val="002944FE"/>
    <w:rsid w:val="00294C23"/>
    <w:rsid w:val="00295F30"/>
    <w:rsid w:val="00296008"/>
    <w:rsid w:val="00297E8A"/>
    <w:rsid w:val="002A01E8"/>
    <w:rsid w:val="002A022A"/>
    <w:rsid w:val="002A0893"/>
    <w:rsid w:val="002A0AB5"/>
    <w:rsid w:val="002A1153"/>
    <w:rsid w:val="002A35E9"/>
    <w:rsid w:val="002A432A"/>
    <w:rsid w:val="002A481E"/>
    <w:rsid w:val="002A56A2"/>
    <w:rsid w:val="002A73FF"/>
    <w:rsid w:val="002A7A6E"/>
    <w:rsid w:val="002B0786"/>
    <w:rsid w:val="002B1CF9"/>
    <w:rsid w:val="002B232F"/>
    <w:rsid w:val="002B26A8"/>
    <w:rsid w:val="002B32A2"/>
    <w:rsid w:val="002B32D7"/>
    <w:rsid w:val="002B3F8C"/>
    <w:rsid w:val="002B6AD5"/>
    <w:rsid w:val="002B7590"/>
    <w:rsid w:val="002C1ABB"/>
    <w:rsid w:val="002C26A8"/>
    <w:rsid w:val="002C2DF7"/>
    <w:rsid w:val="002C4450"/>
    <w:rsid w:val="002C4621"/>
    <w:rsid w:val="002C5093"/>
    <w:rsid w:val="002C5692"/>
    <w:rsid w:val="002C5DC5"/>
    <w:rsid w:val="002C6251"/>
    <w:rsid w:val="002C668E"/>
    <w:rsid w:val="002C6D11"/>
    <w:rsid w:val="002C6F53"/>
    <w:rsid w:val="002D0E02"/>
    <w:rsid w:val="002D210E"/>
    <w:rsid w:val="002D6FE0"/>
    <w:rsid w:val="002D76AA"/>
    <w:rsid w:val="002E0F2E"/>
    <w:rsid w:val="002E243C"/>
    <w:rsid w:val="002E25F6"/>
    <w:rsid w:val="002E29DD"/>
    <w:rsid w:val="002E2D34"/>
    <w:rsid w:val="002E3C47"/>
    <w:rsid w:val="002E3E5E"/>
    <w:rsid w:val="002E4745"/>
    <w:rsid w:val="002E4AF6"/>
    <w:rsid w:val="002E4F46"/>
    <w:rsid w:val="002E5442"/>
    <w:rsid w:val="002E797F"/>
    <w:rsid w:val="002E7C0F"/>
    <w:rsid w:val="002F1AE3"/>
    <w:rsid w:val="002F1F52"/>
    <w:rsid w:val="002F20DB"/>
    <w:rsid w:val="002F373A"/>
    <w:rsid w:val="002F4BF4"/>
    <w:rsid w:val="002F528C"/>
    <w:rsid w:val="002F6976"/>
    <w:rsid w:val="003045E5"/>
    <w:rsid w:val="003059D1"/>
    <w:rsid w:val="00305E8A"/>
    <w:rsid w:val="00306D55"/>
    <w:rsid w:val="00307DB2"/>
    <w:rsid w:val="0031055C"/>
    <w:rsid w:val="003106A6"/>
    <w:rsid w:val="00311309"/>
    <w:rsid w:val="00313B3C"/>
    <w:rsid w:val="003145CD"/>
    <w:rsid w:val="00316005"/>
    <w:rsid w:val="00316EC6"/>
    <w:rsid w:val="0031790A"/>
    <w:rsid w:val="00317D4A"/>
    <w:rsid w:val="00317F11"/>
    <w:rsid w:val="003204A1"/>
    <w:rsid w:val="0032175F"/>
    <w:rsid w:val="00321C3A"/>
    <w:rsid w:val="00322F1A"/>
    <w:rsid w:val="0032332A"/>
    <w:rsid w:val="003244D5"/>
    <w:rsid w:val="00326241"/>
    <w:rsid w:val="00326712"/>
    <w:rsid w:val="003269F2"/>
    <w:rsid w:val="00326D81"/>
    <w:rsid w:val="00327D93"/>
    <w:rsid w:val="00327F03"/>
    <w:rsid w:val="00331158"/>
    <w:rsid w:val="00331933"/>
    <w:rsid w:val="003326B5"/>
    <w:rsid w:val="00332E93"/>
    <w:rsid w:val="00334A9D"/>
    <w:rsid w:val="00336ABF"/>
    <w:rsid w:val="003376E8"/>
    <w:rsid w:val="003379B5"/>
    <w:rsid w:val="00341B90"/>
    <w:rsid w:val="00342B8D"/>
    <w:rsid w:val="00342CD6"/>
    <w:rsid w:val="003443EF"/>
    <w:rsid w:val="0034467A"/>
    <w:rsid w:val="00345304"/>
    <w:rsid w:val="00345925"/>
    <w:rsid w:val="00346A3E"/>
    <w:rsid w:val="00346BEC"/>
    <w:rsid w:val="00346C3A"/>
    <w:rsid w:val="003475AA"/>
    <w:rsid w:val="00347D57"/>
    <w:rsid w:val="00347E27"/>
    <w:rsid w:val="00352204"/>
    <w:rsid w:val="00352597"/>
    <w:rsid w:val="00353FDF"/>
    <w:rsid w:val="00354E1D"/>
    <w:rsid w:val="00356924"/>
    <w:rsid w:val="00356B6A"/>
    <w:rsid w:val="00356C2F"/>
    <w:rsid w:val="00357EDD"/>
    <w:rsid w:val="00360434"/>
    <w:rsid w:val="00361367"/>
    <w:rsid w:val="00361BFE"/>
    <w:rsid w:val="0036223B"/>
    <w:rsid w:val="00362A42"/>
    <w:rsid w:val="00366496"/>
    <w:rsid w:val="00366882"/>
    <w:rsid w:val="00367291"/>
    <w:rsid w:val="003674A3"/>
    <w:rsid w:val="00370295"/>
    <w:rsid w:val="00370F98"/>
    <w:rsid w:val="0037108C"/>
    <w:rsid w:val="003718E2"/>
    <w:rsid w:val="003719A6"/>
    <w:rsid w:val="00373ADA"/>
    <w:rsid w:val="00373F9D"/>
    <w:rsid w:val="00374C16"/>
    <w:rsid w:val="00374CE8"/>
    <w:rsid w:val="00374E6C"/>
    <w:rsid w:val="00375C36"/>
    <w:rsid w:val="00377EA6"/>
    <w:rsid w:val="0038192C"/>
    <w:rsid w:val="00382FA8"/>
    <w:rsid w:val="00383614"/>
    <w:rsid w:val="00384F6B"/>
    <w:rsid w:val="0038647A"/>
    <w:rsid w:val="003865DF"/>
    <w:rsid w:val="00386780"/>
    <w:rsid w:val="00387C9F"/>
    <w:rsid w:val="00390FC8"/>
    <w:rsid w:val="00391587"/>
    <w:rsid w:val="003916C9"/>
    <w:rsid w:val="00391C29"/>
    <w:rsid w:val="00391F3F"/>
    <w:rsid w:val="00394A68"/>
    <w:rsid w:val="00394E1E"/>
    <w:rsid w:val="00395728"/>
    <w:rsid w:val="003966E5"/>
    <w:rsid w:val="003979FD"/>
    <w:rsid w:val="003A1A37"/>
    <w:rsid w:val="003A25FA"/>
    <w:rsid w:val="003A37AB"/>
    <w:rsid w:val="003A406F"/>
    <w:rsid w:val="003A43E2"/>
    <w:rsid w:val="003A4A23"/>
    <w:rsid w:val="003A518D"/>
    <w:rsid w:val="003A56FA"/>
    <w:rsid w:val="003A5B23"/>
    <w:rsid w:val="003B170F"/>
    <w:rsid w:val="003B35E1"/>
    <w:rsid w:val="003B4EAE"/>
    <w:rsid w:val="003C02A9"/>
    <w:rsid w:val="003C0698"/>
    <w:rsid w:val="003C419D"/>
    <w:rsid w:val="003C57F6"/>
    <w:rsid w:val="003C5E9B"/>
    <w:rsid w:val="003C5F23"/>
    <w:rsid w:val="003C6359"/>
    <w:rsid w:val="003C6649"/>
    <w:rsid w:val="003C6F98"/>
    <w:rsid w:val="003C7786"/>
    <w:rsid w:val="003C7885"/>
    <w:rsid w:val="003D0A64"/>
    <w:rsid w:val="003D0CB0"/>
    <w:rsid w:val="003D0E1E"/>
    <w:rsid w:val="003D1489"/>
    <w:rsid w:val="003D225A"/>
    <w:rsid w:val="003D250E"/>
    <w:rsid w:val="003D2A26"/>
    <w:rsid w:val="003D2C4B"/>
    <w:rsid w:val="003E0A44"/>
    <w:rsid w:val="003E0B54"/>
    <w:rsid w:val="003E112B"/>
    <w:rsid w:val="003E36E3"/>
    <w:rsid w:val="003E444E"/>
    <w:rsid w:val="003E56D9"/>
    <w:rsid w:val="003E7CE9"/>
    <w:rsid w:val="003F037A"/>
    <w:rsid w:val="003F14B0"/>
    <w:rsid w:val="003F3A56"/>
    <w:rsid w:val="003F5544"/>
    <w:rsid w:val="003F5AB0"/>
    <w:rsid w:val="003F716B"/>
    <w:rsid w:val="003F767B"/>
    <w:rsid w:val="004007D1"/>
    <w:rsid w:val="0040145D"/>
    <w:rsid w:val="0040146D"/>
    <w:rsid w:val="004032C4"/>
    <w:rsid w:val="00404701"/>
    <w:rsid w:val="0040497F"/>
    <w:rsid w:val="004049C7"/>
    <w:rsid w:val="00404F49"/>
    <w:rsid w:val="004055D5"/>
    <w:rsid w:val="0040655A"/>
    <w:rsid w:val="00407089"/>
    <w:rsid w:val="00407C7A"/>
    <w:rsid w:val="00407E41"/>
    <w:rsid w:val="00410989"/>
    <w:rsid w:val="00410C95"/>
    <w:rsid w:val="00411377"/>
    <w:rsid w:val="00411476"/>
    <w:rsid w:val="00412123"/>
    <w:rsid w:val="00412259"/>
    <w:rsid w:val="00412C15"/>
    <w:rsid w:val="0041352E"/>
    <w:rsid w:val="00413EF2"/>
    <w:rsid w:val="004146AE"/>
    <w:rsid w:val="0041548A"/>
    <w:rsid w:val="00417948"/>
    <w:rsid w:val="004179FC"/>
    <w:rsid w:val="0042079B"/>
    <w:rsid w:val="004210F1"/>
    <w:rsid w:val="004213BD"/>
    <w:rsid w:val="00421C14"/>
    <w:rsid w:val="00422963"/>
    <w:rsid w:val="00423621"/>
    <w:rsid w:val="00424C85"/>
    <w:rsid w:val="00424F59"/>
    <w:rsid w:val="00425636"/>
    <w:rsid w:val="00426FAE"/>
    <w:rsid w:val="004272FF"/>
    <w:rsid w:val="00430AB4"/>
    <w:rsid w:val="004324A8"/>
    <w:rsid w:val="004403F2"/>
    <w:rsid w:val="0044216D"/>
    <w:rsid w:val="004422EA"/>
    <w:rsid w:val="00442883"/>
    <w:rsid w:val="00442D3D"/>
    <w:rsid w:val="00444417"/>
    <w:rsid w:val="00444B33"/>
    <w:rsid w:val="0044612C"/>
    <w:rsid w:val="004505A5"/>
    <w:rsid w:val="00450656"/>
    <w:rsid w:val="00450C68"/>
    <w:rsid w:val="00460532"/>
    <w:rsid w:val="00461BF1"/>
    <w:rsid w:val="00461E28"/>
    <w:rsid w:val="00462C9F"/>
    <w:rsid w:val="0046361C"/>
    <w:rsid w:val="00463734"/>
    <w:rsid w:val="00464293"/>
    <w:rsid w:val="00464760"/>
    <w:rsid w:val="00465F22"/>
    <w:rsid w:val="00466085"/>
    <w:rsid w:val="00466843"/>
    <w:rsid w:val="00467038"/>
    <w:rsid w:val="004670EF"/>
    <w:rsid w:val="00470192"/>
    <w:rsid w:val="00470606"/>
    <w:rsid w:val="00470775"/>
    <w:rsid w:val="0047208D"/>
    <w:rsid w:val="00472487"/>
    <w:rsid w:val="004730DF"/>
    <w:rsid w:val="00473A91"/>
    <w:rsid w:val="00474033"/>
    <w:rsid w:val="00476F76"/>
    <w:rsid w:val="004772A7"/>
    <w:rsid w:val="00477CB2"/>
    <w:rsid w:val="00477F54"/>
    <w:rsid w:val="00484C32"/>
    <w:rsid w:val="0048538D"/>
    <w:rsid w:val="00486F04"/>
    <w:rsid w:val="00486FA6"/>
    <w:rsid w:val="0049107F"/>
    <w:rsid w:val="00491081"/>
    <w:rsid w:val="004919D4"/>
    <w:rsid w:val="00491FBF"/>
    <w:rsid w:val="004921A3"/>
    <w:rsid w:val="0049684F"/>
    <w:rsid w:val="0049689C"/>
    <w:rsid w:val="0049747F"/>
    <w:rsid w:val="004A03AA"/>
    <w:rsid w:val="004A05B1"/>
    <w:rsid w:val="004A0962"/>
    <w:rsid w:val="004A0F45"/>
    <w:rsid w:val="004A0FF1"/>
    <w:rsid w:val="004A19F3"/>
    <w:rsid w:val="004A3A7A"/>
    <w:rsid w:val="004A3F95"/>
    <w:rsid w:val="004A5E30"/>
    <w:rsid w:val="004A6644"/>
    <w:rsid w:val="004A71A2"/>
    <w:rsid w:val="004B3EE9"/>
    <w:rsid w:val="004B5FB1"/>
    <w:rsid w:val="004B672D"/>
    <w:rsid w:val="004B7387"/>
    <w:rsid w:val="004C0597"/>
    <w:rsid w:val="004C068A"/>
    <w:rsid w:val="004C085D"/>
    <w:rsid w:val="004C0B08"/>
    <w:rsid w:val="004C0D3B"/>
    <w:rsid w:val="004C0F80"/>
    <w:rsid w:val="004C1C2F"/>
    <w:rsid w:val="004C2AF8"/>
    <w:rsid w:val="004C2EE4"/>
    <w:rsid w:val="004C2FF7"/>
    <w:rsid w:val="004C4F1E"/>
    <w:rsid w:val="004C5194"/>
    <w:rsid w:val="004C5359"/>
    <w:rsid w:val="004C6AA2"/>
    <w:rsid w:val="004C7DE4"/>
    <w:rsid w:val="004D0637"/>
    <w:rsid w:val="004D0ACF"/>
    <w:rsid w:val="004D158F"/>
    <w:rsid w:val="004D669F"/>
    <w:rsid w:val="004D6F55"/>
    <w:rsid w:val="004D710D"/>
    <w:rsid w:val="004E0193"/>
    <w:rsid w:val="004E04F4"/>
    <w:rsid w:val="004E0DB9"/>
    <w:rsid w:val="004E1F08"/>
    <w:rsid w:val="004E20E6"/>
    <w:rsid w:val="004E2A46"/>
    <w:rsid w:val="004E4868"/>
    <w:rsid w:val="004E4D94"/>
    <w:rsid w:val="004E5F44"/>
    <w:rsid w:val="004E6052"/>
    <w:rsid w:val="004E7CB1"/>
    <w:rsid w:val="004F05E4"/>
    <w:rsid w:val="004F0E04"/>
    <w:rsid w:val="004F14DC"/>
    <w:rsid w:val="004F162A"/>
    <w:rsid w:val="004F16B7"/>
    <w:rsid w:val="004F4440"/>
    <w:rsid w:val="004F5171"/>
    <w:rsid w:val="004F67DE"/>
    <w:rsid w:val="00500940"/>
    <w:rsid w:val="005009EE"/>
    <w:rsid w:val="00501813"/>
    <w:rsid w:val="00502C4F"/>
    <w:rsid w:val="00502CA4"/>
    <w:rsid w:val="00503823"/>
    <w:rsid w:val="005061FA"/>
    <w:rsid w:val="005112B9"/>
    <w:rsid w:val="00511C0C"/>
    <w:rsid w:val="00512257"/>
    <w:rsid w:val="005148AC"/>
    <w:rsid w:val="0051544E"/>
    <w:rsid w:val="005165BD"/>
    <w:rsid w:val="00517E07"/>
    <w:rsid w:val="0052069D"/>
    <w:rsid w:val="00520733"/>
    <w:rsid w:val="005219FC"/>
    <w:rsid w:val="00521E40"/>
    <w:rsid w:val="00522764"/>
    <w:rsid w:val="005235B4"/>
    <w:rsid w:val="00523673"/>
    <w:rsid w:val="0052414C"/>
    <w:rsid w:val="00524F19"/>
    <w:rsid w:val="005256C0"/>
    <w:rsid w:val="00526D97"/>
    <w:rsid w:val="00526DEA"/>
    <w:rsid w:val="005270AB"/>
    <w:rsid w:val="005278A3"/>
    <w:rsid w:val="00527E59"/>
    <w:rsid w:val="00527FCA"/>
    <w:rsid w:val="0053040A"/>
    <w:rsid w:val="00530C2F"/>
    <w:rsid w:val="005317D1"/>
    <w:rsid w:val="005322FD"/>
    <w:rsid w:val="005328DC"/>
    <w:rsid w:val="00532AB5"/>
    <w:rsid w:val="00533071"/>
    <w:rsid w:val="00533F5E"/>
    <w:rsid w:val="005360E6"/>
    <w:rsid w:val="00537D53"/>
    <w:rsid w:val="00540F74"/>
    <w:rsid w:val="005448AB"/>
    <w:rsid w:val="00544FD9"/>
    <w:rsid w:val="0054505C"/>
    <w:rsid w:val="00545C40"/>
    <w:rsid w:val="005460B9"/>
    <w:rsid w:val="00546A5A"/>
    <w:rsid w:val="00550191"/>
    <w:rsid w:val="005510FB"/>
    <w:rsid w:val="00551237"/>
    <w:rsid w:val="00551388"/>
    <w:rsid w:val="00551A43"/>
    <w:rsid w:val="005521D6"/>
    <w:rsid w:val="00553F32"/>
    <w:rsid w:val="00554604"/>
    <w:rsid w:val="005552BC"/>
    <w:rsid w:val="00555C1F"/>
    <w:rsid w:val="00555FE7"/>
    <w:rsid w:val="005574B7"/>
    <w:rsid w:val="005575C3"/>
    <w:rsid w:val="005600D1"/>
    <w:rsid w:val="00561072"/>
    <w:rsid w:val="005610D9"/>
    <w:rsid w:val="005614E3"/>
    <w:rsid w:val="00562801"/>
    <w:rsid w:val="005634CD"/>
    <w:rsid w:val="00565353"/>
    <w:rsid w:val="00567B70"/>
    <w:rsid w:val="00571007"/>
    <w:rsid w:val="00571557"/>
    <w:rsid w:val="00571F05"/>
    <w:rsid w:val="00572821"/>
    <w:rsid w:val="005739BD"/>
    <w:rsid w:val="005741C7"/>
    <w:rsid w:val="005741EF"/>
    <w:rsid w:val="00574A26"/>
    <w:rsid w:val="00574E90"/>
    <w:rsid w:val="00575C16"/>
    <w:rsid w:val="00576BB5"/>
    <w:rsid w:val="0057727A"/>
    <w:rsid w:val="00581DAD"/>
    <w:rsid w:val="00581DD8"/>
    <w:rsid w:val="00581E9E"/>
    <w:rsid w:val="00582285"/>
    <w:rsid w:val="00582BF2"/>
    <w:rsid w:val="00585341"/>
    <w:rsid w:val="005868FB"/>
    <w:rsid w:val="00586D0D"/>
    <w:rsid w:val="005872F7"/>
    <w:rsid w:val="0058767B"/>
    <w:rsid w:val="005907EC"/>
    <w:rsid w:val="00591099"/>
    <w:rsid w:val="00591522"/>
    <w:rsid w:val="005923F8"/>
    <w:rsid w:val="00592926"/>
    <w:rsid w:val="00592E22"/>
    <w:rsid w:val="005933AB"/>
    <w:rsid w:val="005967DF"/>
    <w:rsid w:val="005A058A"/>
    <w:rsid w:val="005A089F"/>
    <w:rsid w:val="005A0EBE"/>
    <w:rsid w:val="005A2C0A"/>
    <w:rsid w:val="005A3610"/>
    <w:rsid w:val="005A48CA"/>
    <w:rsid w:val="005A5747"/>
    <w:rsid w:val="005A5CB0"/>
    <w:rsid w:val="005A6034"/>
    <w:rsid w:val="005A6819"/>
    <w:rsid w:val="005A7A29"/>
    <w:rsid w:val="005B0520"/>
    <w:rsid w:val="005B05C7"/>
    <w:rsid w:val="005B287F"/>
    <w:rsid w:val="005B2CB8"/>
    <w:rsid w:val="005B3156"/>
    <w:rsid w:val="005B3CCB"/>
    <w:rsid w:val="005B48D1"/>
    <w:rsid w:val="005B4A5F"/>
    <w:rsid w:val="005B51D7"/>
    <w:rsid w:val="005B632D"/>
    <w:rsid w:val="005B6FEB"/>
    <w:rsid w:val="005C0882"/>
    <w:rsid w:val="005C0B0B"/>
    <w:rsid w:val="005C2690"/>
    <w:rsid w:val="005C4711"/>
    <w:rsid w:val="005C6573"/>
    <w:rsid w:val="005D00EA"/>
    <w:rsid w:val="005D0515"/>
    <w:rsid w:val="005D10F6"/>
    <w:rsid w:val="005D197A"/>
    <w:rsid w:val="005D1C8B"/>
    <w:rsid w:val="005D38CC"/>
    <w:rsid w:val="005D4090"/>
    <w:rsid w:val="005D5E18"/>
    <w:rsid w:val="005D78A3"/>
    <w:rsid w:val="005D79D8"/>
    <w:rsid w:val="005E0069"/>
    <w:rsid w:val="005E09EE"/>
    <w:rsid w:val="005E0EF5"/>
    <w:rsid w:val="005E193A"/>
    <w:rsid w:val="005E2394"/>
    <w:rsid w:val="005E29AC"/>
    <w:rsid w:val="005E3260"/>
    <w:rsid w:val="005E3766"/>
    <w:rsid w:val="005E4130"/>
    <w:rsid w:val="005E528D"/>
    <w:rsid w:val="005E6256"/>
    <w:rsid w:val="005E67C9"/>
    <w:rsid w:val="005E7172"/>
    <w:rsid w:val="005F13FB"/>
    <w:rsid w:val="005F1431"/>
    <w:rsid w:val="005F179C"/>
    <w:rsid w:val="005F4530"/>
    <w:rsid w:val="005F5030"/>
    <w:rsid w:val="005F5428"/>
    <w:rsid w:val="005F5B1B"/>
    <w:rsid w:val="005F6048"/>
    <w:rsid w:val="005F60A9"/>
    <w:rsid w:val="006015BE"/>
    <w:rsid w:val="00601C62"/>
    <w:rsid w:val="0060417D"/>
    <w:rsid w:val="00605435"/>
    <w:rsid w:val="006057FC"/>
    <w:rsid w:val="00605CE5"/>
    <w:rsid w:val="006063EA"/>
    <w:rsid w:val="00606E95"/>
    <w:rsid w:val="00607FEF"/>
    <w:rsid w:val="0061226E"/>
    <w:rsid w:val="0061317D"/>
    <w:rsid w:val="00613A6E"/>
    <w:rsid w:val="00614820"/>
    <w:rsid w:val="006160BA"/>
    <w:rsid w:val="00616D7C"/>
    <w:rsid w:val="006172A0"/>
    <w:rsid w:val="00617351"/>
    <w:rsid w:val="00617BCB"/>
    <w:rsid w:val="00617D7A"/>
    <w:rsid w:val="00621564"/>
    <w:rsid w:val="00621C47"/>
    <w:rsid w:val="00621EB7"/>
    <w:rsid w:val="00622698"/>
    <w:rsid w:val="0062302A"/>
    <w:rsid w:val="00623FB2"/>
    <w:rsid w:val="006243AB"/>
    <w:rsid w:val="00624CA5"/>
    <w:rsid w:val="00626678"/>
    <w:rsid w:val="006269F3"/>
    <w:rsid w:val="00630309"/>
    <w:rsid w:val="00630584"/>
    <w:rsid w:val="00630B3B"/>
    <w:rsid w:val="00630FEB"/>
    <w:rsid w:val="0063125C"/>
    <w:rsid w:val="006312E3"/>
    <w:rsid w:val="00631F49"/>
    <w:rsid w:val="00632238"/>
    <w:rsid w:val="00632B3B"/>
    <w:rsid w:val="00632B53"/>
    <w:rsid w:val="00632C19"/>
    <w:rsid w:val="00632F09"/>
    <w:rsid w:val="00633B78"/>
    <w:rsid w:val="00636065"/>
    <w:rsid w:val="00636A43"/>
    <w:rsid w:val="00637F7C"/>
    <w:rsid w:val="00640BF2"/>
    <w:rsid w:val="0064101C"/>
    <w:rsid w:val="00643DC2"/>
    <w:rsid w:val="00644E40"/>
    <w:rsid w:val="006461C5"/>
    <w:rsid w:val="006467E2"/>
    <w:rsid w:val="00650BE9"/>
    <w:rsid w:val="00651356"/>
    <w:rsid w:val="006527BD"/>
    <w:rsid w:val="00652BF7"/>
    <w:rsid w:val="00652F9C"/>
    <w:rsid w:val="006540CE"/>
    <w:rsid w:val="0065566C"/>
    <w:rsid w:val="006574F2"/>
    <w:rsid w:val="00657B44"/>
    <w:rsid w:val="00657F06"/>
    <w:rsid w:val="00657FBE"/>
    <w:rsid w:val="0066003E"/>
    <w:rsid w:val="006603DF"/>
    <w:rsid w:val="00661CB2"/>
    <w:rsid w:val="00663A6A"/>
    <w:rsid w:val="00663C36"/>
    <w:rsid w:val="00664F43"/>
    <w:rsid w:val="006651D7"/>
    <w:rsid w:val="006657CE"/>
    <w:rsid w:val="00665AE9"/>
    <w:rsid w:val="00671B80"/>
    <w:rsid w:val="006725D2"/>
    <w:rsid w:val="006765CA"/>
    <w:rsid w:val="00677A05"/>
    <w:rsid w:val="00677CFA"/>
    <w:rsid w:val="00677EC0"/>
    <w:rsid w:val="006805D1"/>
    <w:rsid w:val="00680BF3"/>
    <w:rsid w:val="006816A8"/>
    <w:rsid w:val="006820FB"/>
    <w:rsid w:val="00683F5E"/>
    <w:rsid w:val="00684359"/>
    <w:rsid w:val="00684970"/>
    <w:rsid w:val="00684E6D"/>
    <w:rsid w:val="00686D75"/>
    <w:rsid w:val="00687075"/>
    <w:rsid w:val="0068756F"/>
    <w:rsid w:val="006876A0"/>
    <w:rsid w:val="00687E63"/>
    <w:rsid w:val="00687E81"/>
    <w:rsid w:val="006901E4"/>
    <w:rsid w:val="00692D16"/>
    <w:rsid w:val="0069343B"/>
    <w:rsid w:val="00693A30"/>
    <w:rsid w:val="00694FDB"/>
    <w:rsid w:val="00695A3D"/>
    <w:rsid w:val="00695FB4"/>
    <w:rsid w:val="0069695C"/>
    <w:rsid w:val="00696FE5"/>
    <w:rsid w:val="00697E8B"/>
    <w:rsid w:val="006A02B5"/>
    <w:rsid w:val="006A0A98"/>
    <w:rsid w:val="006A0D02"/>
    <w:rsid w:val="006A1EC7"/>
    <w:rsid w:val="006A2473"/>
    <w:rsid w:val="006A3727"/>
    <w:rsid w:val="006A3A8D"/>
    <w:rsid w:val="006A49D0"/>
    <w:rsid w:val="006A500C"/>
    <w:rsid w:val="006A5886"/>
    <w:rsid w:val="006A5FF2"/>
    <w:rsid w:val="006A6B6A"/>
    <w:rsid w:val="006A7362"/>
    <w:rsid w:val="006A7F8C"/>
    <w:rsid w:val="006B24BC"/>
    <w:rsid w:val="006B2607"/>
    <w:rsid w:val="006B446B"/>
    <w:rsid w:val="006B556F"/>
    <w:rsid w:val="006B646C"/>
    <w:rsid w:val="006B7B9D"/>
    <w:rsid w:val="006C008E"/>
    <w:rsid w:val="006C4133"/>
    <w:rsid w:val="006C4C45"/>
    <w:rsid w:val="006C71A3"/>
    <w:rsid w:val="006C71C6"/>
    <w:rsid w:val="006D272B"/>
    <w:rsid w:val="006D31D1"/>
    <w:rsid w:val="006D4B1A"/>
    <w:rsid w:val="006D4E55"/>
    <w:rsid w:val="006D5126"/>
    <w:rsid w:val="006D5487"/>
    <w:rsid w:val="006D5731"/>
    <w:rsid w:val="006D6CD5"/>
    <w:rsid w:val="006E009C"/>
    <w:rsid w:val="006E00F5"/>
    <w:rsid w:val="006E0BA1"/>
    <w:rsid w:val="006E14AE"/>
    <w:rsid w:val="006E22A8"/>
    <w:rsid w:val="006E25FA"/>
    <w:rsid w:val="006E3996"/>
    <w:rsid w:val="006E4765"/>
    <w:rsid w:val="006E4D7C"/>
    <w:rsid w:val="006E5878"/>
    <w:rsid w:val="006E7375"/>
    <w:rsid w:val="006E7729"/>
    <w:rsid w:val="006E7FDD"/>
    <w:rsid w:val="006F07D5"/>
    <w:rsid w:val="006F1AC5"/>
    <w:rsid w:val="006F1BC6"/>
    <w:rsid w:val="006F299F"/>
    <w:rsid w:val="006F3394"/>
    <w:rsid w:val="006F34A7"/>
    <w:rsid w:val="006F3BFE"/>
    <w:rsid w:val="006F41E3"/>
    <w:rsid w:val="006F4BAE"/>
    <w:rsid w:val="006F5A6D"/>
    <w:rsid w:val="006F67CE"/>
    <w:rsid w:val="006F6866"/>
    <w:rsid w:val="006F7A0C"/>
    <w:rsid w:val="006F7DCC"/>
    <w:rsid w:val="00700EE3"/>
    <w:rsid w:val="007012CA"/>
    <w:rsid w:val="00704CCF"/>
    <w:rsid w:val="007053E8"/>
    <w:rsid w:val="00706147"/>
    <w:rsid w:val="007078DD"/>
    <w:rsid w:val="007079F9"/>
    <w:rsid w:val="00707A78"/>
    <w:rsid w:val="00711284"/>
    <w:rsid w:val="00711CA5"/>
    <w:rsid w:val="007123A9"/>
    <w:rsid w:val="00713026"/>
    <w:rsid w:val="007158BE"/>
    <w:rsid w:val="00715DDF"/>
    <w:rsid w:val="00720B30"/>
    <w:rsid w:val="00721264"/>
    <w:rsid w:val="00721A23"/>
    <w:rsid w:val="00721C6A"/>
    <w:rsid w:val="0072340F"/>
    <w:rsid w:val="00723FE8"/>
    <w:rsid w:val="00724EC3"/>
    <w:rsid w:val="00726BF4"/>
    <w:rsid w:val="00726ED2"/>
    <w:rsid w:val="00726F6C"/>
    <w:rsid w:val="007275EC"/>
    <w:rsid w:val="00727B75"/>
    <w:rsid w:val="00727D68"/>
    <w:rsid w:val="00730B27"/>
    <w:rsid w:val="00730CA4"/>
    <w:rsid w:val="00731E74"/>
    <w:rsid w:val="0073258D"/>
    <w:rsid w:val="00734148"/>
    <w:rsid w:val="007348C9"/>
    <w:rsid w:val="0073641A"/>
    <w:rsid w:val="00736BBF"/>
    <w:rsid w:val="007374F6"/>
    <w:rsid w:val="00737569"/>
    <w:rsid w:val="007419EF"/>
    <w:rsid w:val="00742403"/>
    <w:rsid w:val="0074274F"/>
    <w:rsid w:val="00743D5C"/>
    <w:rsid w:val="00743F54"/>
    <w:rsid w:val="007460AC"/>
    <w:rsid w:val="00746641"/>
    <w:rsid w:val="007470D6"/>
    <w:rsid w:val="00750427"/>
    <w:rsid w:val="00751047"/>
    <w:rsid w:val="00752F41"/>
    <w:rsid w:val="00754F97"/>
    <w:rsid w:val="00755699"/>
    <w:rsid w:val="00756439"/>
    <w:rsid w:val="00756955"/>
    <w:rsid w:val="00756997"/>
    <w:rsid w:val="0075726D"/>
    <w:rsid w:val="007572DC"/>
    <w:rsid w:val="0075791C"/>
    <w:rsid w:val="00761966"/>
    <w:rsid w:val="00762B99"/>
    <w:rsid w:val="00763645"/>
    <w:rsid w:val="007636E7"/>
    <w:rsid w:val="00765026"/>
    <w:rsid w:val="0076584D"/>
    <w:rsid w:val="007661BA"/>
    <w:rsid w:val="007662EA"/>
    <w:rsid w:val="007668BC"/>
    <w:rsid w:val="007676BD"/>
    <w:rsid w:val="00770E45"/>
    <w:rsid w:val="00771532"/>
    <w:rsid w:val="00771971"/>
    <w:rsid w:val="00775D30"/>
    <w:rsid w:val="00776D93"/>
    <w:rsid w:val="0077706A"/>
    <w:rsid w:val="00777BA7"/>
    <w:rsid w:val="00777EBB"/>
    <w:rsid w:val="00780975"/>
    <w:rsid w:val="00782B1B"/>
    <w:rsid w:val="007834A9"/>
    <w:rsid w:val="00783B21"/>
    <w:rsid w:val="007842FE"/>
    <w:rsid w:val="0078497B"/>
    <w:rsid w:val="00784CF0"/>
    <w:rsid w:val="0078662B"/>
    <w:rsid w:val="00787A36"/>
    <w:rsid w:val="00791084"/>
    <w:rsid w:val="0079221D"/>
    <w:rsid w:val="007941EA"/>
    <w:rsid w:val="00797346"/>
    <w:rsid w:val="00797BA2"/>
    <w:rsid w:val="007A027A"/>
    <w:rsid w:val="007A1C4A"/>
    <w:rsid w:val="007A2628"/>
    <w:rsid w:val="007A3042"/>
    <w:rsid w:val="007A4C7F"/>
    <w:rsid w:val="007A5002"/>
    <w:rsid w:val="007B0157"/>
    <w:rsid w:val="007B03E5"/>
    <w:rsid w:val="007B04C1"/>
    <w:rsid w:val="007B07AC"/>
    <w:rsid w:val="007B1A90"/>
    <w:rsid w:val="007B1B70"/>
    <w:rsid w:val="007B2C92"/>
    <w:rsid w:val="007B3A11"/>
    <w:rsid w:val="007B418F"/>
    <w:rsid w:val="007B5435"/>
    <w:rsid w:val="007B6451"/>
    <w:rsid w:val="007B7804"/>
    <w:rsid w:val="007C01A4"/>
    <w:rsid w:val="007C134A"/>
    <w:rsid w:val="007C47F3"/>
    <w:rsid w:val="007C548A"/>
    <w:rsid w:val="007C5FDF"/>
    <w:rsid w:val="007C603C"/>
    <w:rsid w:val="007C6128"/>
    <w:rsid w:val="007C65F7"/>
    <w:rsid w:val="007C6C6D"/>
    <w:rsid w:val="007C70BC"/>
    <w:rsid w:val="007C79A1"/>
    <w:rsid w:val="007C79C7"/>
    <w:rsid w:val="007D0A3A"/>
    <w:rsid w:val="007D3A13"/>
    <w:rsid w:val="007D3AB9"/>
    <w:rsid w:val="007D4434"/>
    <w:rsid w:val="007D4A3D"/>
    <w:rsid w:val="007D4D44"/>
    <w:rsid w:val="007D67C7"/>
    <w:rsid w:val="007E48A1"/>
    <w:rsid w:val="007E7431"/>
    <w:rsid w:val="007F1FF8"/>
    <w:rsid w:val="007F28D4"/>
    <w:rsid w:val="007F2FB9"/>
    <w:rsid w:val="007F39DF"/>
    <w:rsid w:val="007F412F"/>
    <w:rsid w:val="007F4839"/>
    <w:rsid w:val="007F6D0D"/>
    <w:rsid w:val="007F7658"/>
    <w:rsid w:val="007F7BEE"/>
    <w:rsid w:val="008005CA"/>
    <w:rsid w:val="0080097B"/>
    <w:rsid w:val="008012F4"/>
    <w:rsid w:val="0080168C"/>
    <w:rsid w:val="008033D4"/>
    <w:rsid w:val="00804D07"/>
    <w:rsid w:val="00805156"/>
    <w:rsid w:val="00805B68"/>
    <w:rsid w:val="008066E3"/>
    <w:rsid w:val="00810910"/>
    <w:rsid w:val="00810F63"/>
    <w:rsid w:val="008122B5"/>
    <w:rsid w:val="00812CBE"/>
    <w:rsid w:val="00812FD8"/>
    <w:rsid w:val="00813061"/>
    <w:rsid w:val="0081328C"/>
    <w:rsid w:val="00813839"/>
    <w:rsid w:val="00813E38"/>
    <w:rsid w:val="008163C6"/>
    <w:rsid w:val="008167D1"/>
    <w:rsid w:val="00817AAE"/>
    <w:rsid w:val="00817CAB"/>
    <w:rsid w:val="00823153"/>
    <w:rsid w:val="008236D0"/>
    <w:rsid w:val="0082414E"/>
    <w:rsid w:val="00824252"/>
    <w:rsid w:val="0082493F"/>
    <w:rsid w:val="00825515"/>
    <w:rsid w:val="00825D79"/>
    <w:rsid w:val="008261D4"/>
    <w:rsid w:val="00826B49"/>
    <w:rsid w:val="0082715F"/>
    <w:rsid w:val="0083125F"/>
    <w:rsid w:val="00833510"/>
    <w:rsid w:val="0083397F"/>
    <w:rsid w:val="008345E5"/>
    <w:rsid w:val="008358C4"/>
    <w:rsid w:val="00835CEC"/>
    <w:rsid w:val="00835EC5"/>
    <w:rsid w:val="00836735"/>
    <w:rsid w:val="00840D80"/>
    <w:rsid w:val="0084244D"/>
    <w:rsid w:val="00842816"/>
    <w:rsid w:val="00842882"/>
    <w:rsid w:val="00842E1A"/>
    <w:rsid w:val="00843706"/>
    <w:rsid w:val="008437F2"/>
    <w:rsid w:val="00844566"/>
    <w:rsid w:val="00844865"/>
    <w:rsid w:val="00844C19"/>
    <w:rsid w:val="00845590"/>
    <w:rsid w:val="00845781"/>
    <w:rsid w:val="00845F8C"/>
    <w:rsid w:val="00846D6D"/>
    <w:rsid w:val="008524C6"/>
    <w:rsid w:val="00853B87"/>
    <w:rsid w:val="00857F88"/>
    <w:rsid w:val="00860BBA"/>
    <w:rsid w:val="008622B4"/>
    <w:rsid w:val="00862323"/>
    <w:rsid w:val="00865624"/>
    <w:rsid w:val="00866A5F"/>
    <w:rsid w:val="00870809"/>
    <w:rsid w:val="008708A1"/>
    <w:rsid w:val="008717DE"/>
    <w:rsid w:val="00871839"/>
    <w:rsid w:val="0087234E"/>
    <w:rsid w:val="008725DA"/>
    <w:rsid w:val="008747E9"/>
    <w:rsid w:val="008752A6"/>
    <w:rsid w:val="00876BCB"/>
    <w:rsid w:val="00876C9B"/>
    <w:rsid w:val="00877067"/>
    <w:rsid w:val="00877A6C"/>
    <w:rsid w:val="00880ABE"/>
    <w:rsid w:val="00881CA3"/>
    <w:rsid w:val="008823D9"/>
    <w:rsid w:val="00882817"/>
    <w:rsid w:val="00883BEA"/>
    <w:rsid w:val="00883BF9"/>
    <w:rsid w:val="008865CF"/>
    <w:rsid w:val="008865DB"/>
    <w:rsid w:val="00887ECC"/>
    <w:rsid w:val="00887F6B"/>
    <w:rsid w:val="00890389"/>
    <w:rsid w:val="0089079D"/>
    <w:rsid w:val="00893F4A"/>
    <w:rsid w:val="008940DB"/>
    <w:rsid w:val="00894220"/>
    <w:rsid w:val="0089483C"/>
    <w:rsid w:val="00896118"/>
    <w:rsid w:val="0089737D"/>
    <w:rsid w:val="008A0FD0"/>
    <w:rsid w:val="008A294F"/>
    <w:rsid w:val="008A41A8"/>
    <w:rsid w:val="008A4C25"/>
    <w:rsid w:val="008A5C40"/>
    <w:rsid w:val="008A5CA4"/>
    <w:rsid w:val="008B135D"/>
    <w:rsid w:val="008B2C91"/>
    <w:rsid w:val="008B36FD"/>
    <w:rsid w:val="008B38A4"/>
    <w:rsid w:val="008B5B25"/>
    <w:rsid w:val="008B624C"/>
    <w:rsid w:val="008B6E89"/>
    <w:rsid w:val="008B7173"/>
    <w:rsid w:val="008B75A4"/>
    <w:rsid w:val="008B7683"/>
    <w:rsid w:val="008B7753"/>
    <w:rsid w:val="008B7D4E"/>
    <w:rsid w:val="008C0363"/>
    <w:rsid w:val="008C0812"/>
    <w:rsid w:val="008C0C4B"/>
    <w:rsid w:val="008C1660"/>
    <w:rsid w:val="008C19FA"/>
    <w:rsid w:val="008C24F3"/>
    <w:rsid w:val="008C257B"/>
    <w:rsid w:val="008C2CBE"/>
    <w:rsid w:val="008C331C"/>
    <w:rsid w:val="008C4CA5"/>
    <w:rsid w:val="008C4EF9"/>
    <w:rsid w:val="008C5AB7"/>
    <w:rsid w:val="008C604B"/>
    <w:rsid w:val="008C63DF"/>
    <w:rsid w:val="008C78A7"/>
    <w:rsid w:val="008D0349"/>
    <w:rsid w:val="008D16B7"/>
    <w:rsid w:val="008D1C70"/>
    <w:rsid w:val="008D3A31"/>
    <w:rsid w:val="008D4286"/>
    <w:rsid w:val="008D4412"/>
    <w:rsid w:val="008D6259"/>
    <w:rsid w:val="008D62CC"/>
    <w:rsid w:val="008D68DF"/>
    <w:rsid w:val="008D77EC"/>
    <w:rsid w:val="008D7BB5"/>
    <w:rsid w:val="008E010E"/>
    <w:rsid w:val="008E04F5"/>
    <w:rsid w:val="008E14DC"/>
    <w:rsid w:val="008E1EBC"/>
    <w:rsid w:val="008E4036"/>
    <w:rsid w:val="008E418B"/>
    <w:rsid w:val="008E449C"/>
    <w:rsid w:val="008E4907"/>
    <w:rsid w:val="008E4FA5"/>
    <w:rsid w:val="008F1653"/>
    <w:rsid w:val="008F2182"/>
    <w:rsid w:val="008F2568"/>
    <w:rsid w:val="008F4B86"/>
    <w:rsid w:val="008F5196"/>
    <w:rsid w:val="008F6EEC"/>
    <w:rsid w:val="008F70F5"/>
    <w:rsid w:val="008F78AE"/>
    <w:rsid w:val="00900CB1"/>
    <w:rsid w:val="00902D1C"/>
    <w:rsid w:val="00905426"/>
    <w:rsid w:val="009067FE"/>
    <w:rsid w:val="00907F41"/>
    <w:rsid w:val="0091136C"/>
    <w:rsid w:val="009114D7"/>
    <w:rsid w:val="009121A0"/>
    <w:rsid w:val="00916C3B"/>
    <w:rsid w:val="00921178"/>
    <w:rsid w:val="00921817"/>
    <w:rsid w:val="009221D2"/>
    <w:rsid w:val="00922939"/>
    <w:rsid w:val="00922F79"/>
    <w:rsid w:val="00925CC2"/>
    <w:rsid w:val="009263F1"/>
    <w:rsid w:val="00927A69"/>
    <w:rsid w:val="00927E7E"/>
    <w:rsid w:val="00930026"/>
    <w:rsid w:val="009300E4"/>
    <w:rsid w:val="009348B5"/>
    <w:rsid w:val="00936843"/>
    <w:rsid w:val="00940372"/>
    <w:rsid w:val="00940F7F"/>
    <w:rsid w:val="00944583"/>
    <w:rsid w:val="0094663A"/>
    <w:rsid w:val="009472C7"/>
    <w:rsid w:val="009474FE"/>
    <w:rsid w:val="00947AFC"/>
    <w:rsid w:val="009511FA"/>
    <w:rsid w:val="00951735"/>
    <w:rsid w:val="0095192B"/>
    <w:rsid w:val="00951D8D"/>
    <w:rsid w:val="0095326E"/>
    <w:rsid w:val="00953EA7"/>
    <w:rsid w:val="00954361"/>
    <w:rsid w:val="00956BB2"/>
    <w:rsid w:val="00956E6F"/>
    <w:rsid w:val="00957A8F"/>
    <w:rsid w:val="00960081"/>
    <w:rsid w:val="009609FE"/>
    <w:rsid w:val="00960A71"/>
    <w:rsid w:val="0096117E"/>
    <w:rsid w:val="00961B92"/>
    <w:rsid w:val="00962AEE"/>
    <w:rsid w:val="00963FA9"/>
    <w:rsid w:val="00964170"/>
    <w:rsid w:val="009645AA"/>
    <w:rsid w:val="00964BA7"/>
    <w:rsid w:val="0096564A"/>
    <w:rsid w:val="009663A2"/>
    <w:rsid w:val="009664F3"/>
    <w:rsid w:val="00966A02"/>
    <w:rsid w:val="00966DE2"/>
    <w:rsid w:val="0096758D"/>
    <w:rsid w:val="00967EDA"/>
    <w:rsid w:val="00970168"/>
    <w:rsid w:val="009714AD"/>
    <w:rsid w:val="00972689"/>
    <w:rsid w:val="00972D44"/>
    <w:rsid w:val="00973815"/>
    <w:rsid w:val="00973C4C"/>
    <w:rsid w:val="00976C01"/>
    <w:rsid w:val="00981EB1"/>
    <w:rsid w:val="0098298F"/>
    <w:rsid w:val="00982C63"/>
    <w:rsid w:val="00982DB9"/>
    <w:rsid w:val="00984626"/>
    <w:rsid w:val="00984670"/>
    <w:rsid w:val="00985CA4"/>
    <w:rsid w:val="009866F9"/>
    <w:rsid w:val="009900BC"/>
    <w:rsid w:val="00990B4B"/>
    <w:rsid w:val="00990B86"/>
    <w:rsid w:val="00990BB1"/>
    <w:rsid w:val="00991E86"/>
    <w:rsid w:val="00992170"/>
    <w:rsid w:val="009922BD"/>
    <w:rsid w:val="00992421"/>
    <w:rsid w:val="00993315"/>
    <w:rsid w:val="00994014"/>
    <w:rsid w:val="00994C6B"/>
    <w:rsid w:val="00995544"/>
    <w:rsid w:val="0099559D"/>
    <w:rsid w:val="0099697D"/>
    <w:rsid w:val="00997D85"/>
    <w:rsid w:val="00997E21"/>
    <w:rsid w:val="009A0219"/>
    <w:rsid w:val="009A15EB"/>
    <w:rsid w:val="009A22B3"/>
    <w:rsid w:val="009A245E"/>
    <w:rsid w:val="009A25AD"/>
    <w:rsid w:val="009A35EF"/>
    <w:rsid w:val="009A43C7"/>
    <w:rsid w:val="009A4A38"/>
    <w:rsid w:val="009A4C7D"/>
    <w:rsid w:val="009A50B6"/>
    <w:rsid w:val="009A5CBB"/>
    <w:rsid w:val="009A6410"/>
    <w:rsid w:val="009A7A40"/>
    <w:rsid w:val="009B3083"/>
    <w:rsid w:val="009B36AB"/>
    <w:rsid w:val="009B4E0E"/>
    <w:rsid w:val="009B6834"/>
    <w:rsid w:val="009B6948"/>
    <w:rsid w:val="009B6C20"/>
    <w:rsid w:val="009B7F8A"/>
    <w:rsid w:val="009C160C"/>
    <w:rsid w:val="009C3413"/>
    <w:rsid w:val="009C389E"/>
    <w:rsid w:val="009C3FAC"/>
    <w:rsid w:val="009C50D1"/>
    <w:rsid w:val="009C652B"/>
    <w:rsid w:val="009C6F03"/>
    <w:rsid w:val="009C7735"/>
    <w:rsid w:val="009D00CD"/>
    <w:rsid w:val="009D0327"/>
    <w:rsid w:val="009D0BA4"/>
    <w:rsid w:val="009D141E"/>
    <w:rsid w:val="009D524E"/>
    <w:rsid w:val="009D5D11"/>
    <w:rsid w:val="009D7522"/>
    <w:rsid w:val="009D7BAB"/>
    <w:rsid w:val="009E07A4"/>
    <w:rsid w:val="009E0F04"/>
    <w:rsid w:val="009E1EBE"/>
    <w:rsid w:val="009E306A"/>
    <w:rsid w:val="009E3F19"/>
    <w:rsid w:val="009E4D01"/>
    <w:rsid w:val="009E503B"/>
    <w:rsid w:val="009E67B3"/>
    <w:rsid w:val="009F0D5C"/>
    <w:rsid w:val="009F14DF"/>
    <w:rsid w:val="009F1E56"/>
    <w:rsid w:val="009F26FF"/>
    <w:rsid w:val="009F3178"/>
    <w:rsid w:val="009F334F"/>
    <w:rsid w:val="009F5F17"/>
    <w:rsid w:val="009F60DE"/>
    <w:rsid w:val="009F61BA"/>
    <w:rsid w:val="009F7206"/>
    <w:rsid w:val="00A001F3"/>
    <w:rsid w:val="00A009BC"/>
    <w:rsid w:val="00A00A62"/>
    <w:rsid w:val="00A034EC"/>
    <w:rsid w:val="00A03FA6"/>
    <w:rsid w:val="00A04FB0"/>
    <w:rsid w:val="00A05DC9"/>
    <w:rsid w:val="00A06198"/>
    <w:rsid w:val="00A066FC"/>
    <w:rsid w:val="00A06781"/>
    <w:rsid w:val="00A06839"/>
    <w:rsid w:val="00A07471"/>
    <w:rsid w:val="00A10612"/>
    <w:rsid w:val="00A13D9E"/>
    <w:rsid w:val="00A161A9"/>
    <w:rsid w:val="00A1748D"/>
    <w:rsid w:val="00A2072F"/>
    <w:rsid w:val="00A210A7"/>
    <w:rsid w:val="00A22D68"/>
    <w:rsid w:val="00A254B0"/>
    <w:rsid w:val="00A257F5"/>
    <w:rsid w:val="00A261BF"/>
    <w:rsid w:val="00A26299"/>
    <w:rsid w:val="00A262D1"/>
    <w:rsid w:val="00A27191"/>
    <w:rsid w:val="00A27366"/>
    <w:rsid w:val="00A27728"/>
    <w:rsid w:val="00A30867"/>
    <w:rsid w:val="00A30CDD"/>
    <w:rsid w:val="00A311E5"/>
    <w:rsid w:val="00A31885"/>
    <w:rsid w:val="00A32A3F"/>
    <w:rsid w:val="00A33271"/>
    <w:rsid w:val="00A34243"/>
    <w:rsid w:val="00A35B90"/>
    <w:rsid w:val="00A36CB1"/>
    <w:rsid w:val="00A41A25"/>
    <w:rsid w:val="00A42A2A"/>
    <w:rsid w:val="00A4317F"/>
    <w:rsid w:val="00A4356F"/>
    <w:rsid w:val="00A43620"/>
    <w:rsid w:val="00A44C6C"/>
    <w:rsid w:val="00A4515C"/>
    <w:rsid w:val="00A46C70"/>
    <w:rsid w:val="00A47298"/>
    <w:rsid w:val="00A512BF"/>
    <w:rsid w:val="00A51343"/>
    <w:rsid w:val="00A516C5"/>
    <w:rsid w:val="00A51793"/>
    <w:rsid w:val="00A55F3E"/>
    <w:rsid w:val="00A5665F"/>
    <w:rsid w:val="00A577E5"/>
    <w:rsid w:val="00A57CA4"/>
    <w:rsid w:val="00A60DE1"/>
    <w:rsid w:val="00A6191C"/>
    <w:rsid w:val="00A62C72"/>
    <w:rsid w:val="00A633F3"/>
    <w:rsid w:val="00A63C17"/>
    <w:rsid w:val="00A63D15"/>
    <w:rsid w:val="00A644D5"/>
    <w:rsid w:val="00A64BA1"/>
    <w:rsid w:val="00A64C20"/>
    <w:rsid w:val="00A65B96"/>
    <w:rsid w:val="00A65E1C"/>
    <w:rsid w:val="00A66C51"/>
    <w:rsid w:val="00A67582"/>
    <w:rsid w:val="00A67AA2"/>
    <w:rsid w:val="00A702E7"/>
    <w:rsid w:val="00A703FF"/>
    <w:rsid w:val="00A715A7"/>
    <w:rsid w:val="00A71D00"/>
    <w:rsid w:val="00A73C3A"/>
    <w:rsid w:val="00A76A30"/>
    <w:rsid w:val="00A7716D"/>
    <w:rsid w:val="00A7733C"/>
    <w:rsid w:val="00A77E70"/>
    <w:rsid w:val="00A806C0"/>
    <w:rsid w:val="00A8088E"/>
    <w:rsid w:val="00A8179E"/>
    <w:rsid w:val="00A82E35"/>
    <w:rsid w:val="00A8343E"/>
    <w:rsid w:val="00A83441"/>
    <w:rsid w:val="00A8350D"/>
    <w:rsid w:val="00A85694"/>
    <w:rsid w:val="00A85771"/>
    <w:rsid w:val="00A85D3F"/>
    <w:rsid w:val="00A85F61"/>
    <w:rsid w:val="00A871D2"/>
    <w:rsid w:val="00A93900"/>
    <w:rsid w:val="00A939CE"/>
    <w:rsid w:val="00A952DE"/>
    <w:rsid w:val="00AA01BB"/>
    <w:rsid w:val="00AA04AD"/>
    <w:rsid w:val="00AA14AD"/>
    <w:rsid w:val="00AA23B4"/>
    <w:rsid w:val="00AA3BDE"/>
    <w:rsid w:val="00AA4E8F"/>
    <w:rsid w:val="00AA637C"/>
    <w:rsid w:val="00AA6530"/>
    <w:rsid w:val="00AA6701"/>
    <w:rsid w:val="00AA6888"/>
    <w:rsid w:val="00AA762E"/>
    <w:rsid w:val="00AB082E"/>
    <w:rsid w:val="00AB1312"/>
    <w:rsid w:val="00AB1680"/>
    <w:rsid w:val="00AB5906"/>
    <w:rsid w:val="00AB6425"/>
    <w:rsid w:val="00AB734B"/>
    <w:rsid w:val="00AB7D33"/>
    <w:rsid w:val="00AC112C"/>
    <w:rsid w:val="00AC1B79"/>
    <w:rsid w:val="00AC2476"/>
    <w:rsid w:val="00AC2700"/>
    <w:rsid w:val="00AC2C04"/>
    <w:rsid w:val="00AC2E41"/>
    <w:rsid w:val="00AC3008"/>
    <w:rsid w:val="00AC4E3E"/>
    <w:rsid w:val="00AC4F94"/>
    <w:rsid w:val="00AC619D"/>
    <w:rsid w:val="00AC72A7"/>
    <w:rsid w:val="00AD048F"/>
    <w:rsid w:val="00AD2120"/>
    <w:rsid w:val="00AD2B3B"/>
    <w:rsid w:val="00AD35B1"/>
    <w:rsid w:val="00AD3FCE"/>
    <w:rsid w:val="00AD617C"/>
    <w:rsid w:val="00AD6347"/>
    <w:rsid w:val="00AD65AE"/>
    <w:rsid w:val="00AD6DCE"/>
    <w:rsid w:val="00AD7308"/>
    <w:rsid w:val="00AE0081"/>
    <w:rsid w:val="00AE0623"/>
    <w:rsid w:val="00AE079C"/>
    <w:rsid w:val="00AE1538"/>
    <w:rsid w:val="00AE1FF5"/>
    <w:rsid w:val="00AE5015"/>
    <w:rsid w:val="00AE51A5"/>
    <w:rsid w:val="00AE5854"/>
    <w:rsid w:val="00AE5BCA"/>
    <w:rsid w:val="00AE6876"/>
    <w:rsid w:val="00AE6BD7"/>
    <w:rsid w:val="00AE6FE4"/>
    <w:rsid w:val="00AF0965"/>
    <w:rsid w:val="00AF174E"/>
    <w:rsid w:val="00AF192F"/>
    <w:rsid w:val="00AF4D92"/>
    <w:rsid w:val="00AF55B6"/>
    <w:rsid w:val="00AF75A0"/>
    <w:rsid w:val="00B007D2"/>
    <w:rsid w:val="00B011EF"/>
    <w:rsid w:val="00B01A7A"/>
    <w:rsid w:val="00B01E0B"/>
    <w:rsid w:val="00B029E8"/>
    <w:rsid w:val="00B03C9D"/>
    <w:rsid w:val="00B0403C"/>
    <w:rsid w:val="00B04355"/>
    <w:rsid w:val="00B04A4F"/>
    <w:rsid w:val="00B0665E"/>
    <w:rsid w:val="00B07617"/>
    <w:rsid w:val="00B07787"/>
    <w:rsid w:val="00B07AEE"/>
    <w:rsid w:val="00B07C30"/>
    <w:rsid w:val="00B100FD"/>
    <w:rsid w:val="00B10ECF"/>
    <w:rsid w:val="00B1109B"/>
    <w:rsid w:val="00B111CE"/>
    <w:rsid w:val="00B1241A"/>
    <w:rsid w:val="00B128CE"/>
    <w:rsid w:val="00B1292A"/>
    <w:rsid w:val="00B13460"/>
    <w:rsid w:val="00B14115"/>
    <w:rsid w:val="00B14348"/>
    <w:rsid w:val="00B1515C"/>
    <w:rsid w:val="00B1523E"/>
    <w:rsid w:val="00B15898"/>
    <w:rsid w:val="00B20138"/>
    <w:rsid w:val="00B21C51"/>
    <w:rsid w:val="00B230EE"/>
    <w:rsid w:val="00B23534"/>
    <w:rsid w:val="00B235CB"/>
    <w:rsid w:val="00B236D4"/>
    <w:rsid w:val="00B24546"/>
    <w:rsid w:val="00B2470D"/>
    <w:rsid w:val="00B25074"/>
    <w:rsid w:val="00B26452"/>
    <w:rsid w:val="00B2655B"/>
    <w:rsid w:val="00B26B71"/>
    <w:rsid w:val="00B31AED"/>
    <w:rsid w:val="00B32F99"/>
    <w:rsid w:val="00B32FC8"/>
    <w:rsid w:val="00B33903"/>
    <w:rsid w:val="00B33A94"/>
    <w:rsid w:val="00B357FF"/>
    <w:rsid w:val="00B35BAF"/>
    <w:rsid w:val="00B40918"/>
    <w:rsid w:val="00B412B7"/>
    <w:rsid w:val="00B41666"/>
    <w:rsid w:val="00B4189F"/>
    <w:rsid w:val="00B41BE2"/>
    <w:rsid w:val="00B420F1"/>
    <w:rsid w:val="00B469E7"/>
    <w:rsid w:val="00B51399"/>
    <w:rsid w:val="00B5188A"/>
    <w:rsid w:val="00B538E3"/>
    <w:rsid w:val="00B548F6"/>
    <w:rsid w:val="00B54F1F"/>
    <w:rsid w:val="00B569A6"/>
    <w:rsid w:val="00B5784E"/>
    <w:rsid w:val="00B57EB1"/>
    <w:rsid w:val="00B60F22"/>
    <w:rsid w:val="00B61885"/>
    <w:rsid w:val="00B6188C"/>
    <w:rsid w:val="00B6271C"/>
    <w:rsid w:val="00B63254"/>
    <w:rsid w:val="00B6331F"/>
    <w:rsid w:val="00B638B8"/>
    <w:rsid w:val="00B663F7"/>
    <w:rsid w:val="00B66650"/>
    <w:rsid w:val="00B66CB7"/>
    <w:rsid w:val="00B66FB6"/>
    <w:rsid w:val="00B66FFC"/>
    <w:rsid w:val="00B67B6C"/>
    <w:rsid w:val="00B729F0"/>
    <w:rsid w:val="00B73E24"/>
    <w:rsid w:val="00B73E8E"/>
    <w:rsid w:val="00B74638"/>
    <w:rsid w:val="00B75C8D"/>
    <w:rsid w:val="00B76522"/>
    <w:rsid w:val="00B76ADB"/>
    <w:rsid w:val="00B7799B"/>
    <w:rsid w:val="00B80E11"/>
    <w:rsid w:val="00B83B78"/>
    <w:rsid w:val="00B85EA0"/>
    <w:rsid w:val="00B87892"/>
    <w:rsid w:val="00B87E63"/>
    <w:rsid w:val="00B91D4E"/>
    <w:rsid w:val="00B93831"/>
    <w:rsid w:val="00B93935"/>
    <w:rsid w:val="00B93DD6"/>
    <w:rsid w:val="00B94E56"/>
    <w:rsid w:val="00B95215"/>
    <w:rsid w:val="00B9564F"/>
    <w:rsid w:val="00B9599D"/>
    <w:rsid w:val="00B97841"/>
    <w:rsid w:val="00BA03AF"/>
    <w:rsid w:val="00BA0EC1"/>
    <w:rsid w:val="00BA10E0"/>
    <w:rsid w:val="00BA17F6"/>
    <w:rsid w:val="00BA2455"/>
    <w:rsid w:val="00BA2E0F"/>
    <w:rsid w:val="00BA5944"/>
    <w:rsid w:val="00BB0779"/>
    <w:rsid w:val="00BB0CE2"/>
    <w:rsid w:val="00BB1DF7"/>
    <w:rsid w:val="00BB222C"/>
    <w:rsid w:val="00BB348A"/>
    <w:rsid w:val="00BB3728"/>
    <w:rsid w:val="00BB3D04"/>
    <w:rsid w:val="00BC31CB"/>
    <w:rsid w:val="00BC327F"/>
    <w:rsid w:val="00BC3CEE"/>
    <w:rsid w:val="00BC41B4"/>
    <w:rsid w:val="00BC54CE"/>
    <w:rsid w:val="00BD071D"/>
    <w:rsid w:val="00BD0B2B"/>
    <w:rsid w:val="00BD221D"/>
    <w:rsid w:val="00BD22F4"/>
    <w:rsid w:val="00BD2AA5"/>
    <w:rsid w:val="00BD4C41"/>
    <w:rsid w:val="00BD5563"/>
    <w:rsid w:val="00BE0376"/>
    <w:rsid w:val="00BE1271"/>
    <w:rsid w:val="00BE1A8F"/>
    <w:rsid w:val="00BE20C0"/>
    <w:rsid w:val="00BE24C8"/>
    <w:rsid w:val="00BE3FEE"/>
    <w:rsid w:val="00BE4F65"/>
    <w:rsid w:val="00BE71D2"/>
    <w:rsid w:val="00BF02C8"/>
    <w:rsid w:val="00BF06FD"/>
    <w:rsid w:val="00BF0AE7"/>
    <w:rsid w:val="00BF0D21"/>
    <w:rsid w:val="00BF0E27"/>
    <w:rsid w:val="00BF1CF2"/>
    <w:rsid w:val="00BF2B1E"/>
    <w:rsid w:val="00BF592E"/>
    <w:rsid w:val="00BF6C99"/>
    <w:rsid w:val="00C01B03"/>
    <w:rsid w:val="00C02129"/>
    <w:rsid w:val="00C02856"/>
    <w:rsid w:val="00C04375"/>
    <w:rsid w:val="00C04D8E"/>
    <w:rsid w:val="00C064A3"/>
    <w:rsid w:val="00C064BA"/>
    <w:rsid w:val="00C068B2"/>
    <w:rsid w:val="00C07373"/>
    <w:rsid w:val="00C07C93"/>
    <w:rsid w:val="00C111BE"/>
    <w:rsid w:val="00C11E9B"/>
    <w:rsid w:val="00C11F41"/>
    <w:rsid w:val="00C122AE"/>
    <w:rsid w:val="00C12422"/>
    <w:rsid w:val="00C126A8"/>
    <w:rsid w:val="00C13AED"/>
    <w:rsid w:val="00C145E8"/>
    <w:rsid w:val="00C151D8"/>
    <w:rsid w:val="00C15373"/>
    <w:rsid w:val="00C163CB"/>
    <w:rsid w:val="00C16B9C"/>
    <w:rsid w:val="00C22C66"/>
    <w:rsid w:val="00C248E9"/>
    <w:rsid w:val="00C24F98"/>
    <w:rsid w:val="00C25137"/>
    <w:rsid w:val="00C25BA0"/>
    <w:rsid w:val="00C26E84"/>
    <w:rsid w:val="00C27140"/>
    <w:rsid w:val="00C276A3"/>
    <w:rsid w:val="00C27D7D"/>
    <w:rsid w:val="00C30FB8"/>
    <w:rsid w:val="00C323C9"/>
    <w:rsid w:val="00C3582D"/>
    <w:rsid w:val="00C361BD"/>
    <w:rsid w:val="00C37903"/>
    <w:rsid w:val="00C41E95"/>
    <w:rsid w:val="00C42395"/>
    <w:rsid w:val="00C423AE"/>
    <w:rsid w:val="00C43F56"/>
    <w:rsid w:val="00C4617C"/>
    <w:rsid w:val="00C46213"/>
    <w:rsid w:val="00C463A0"/>
    <w:rsid w:val="00C46746"/>
    <w:rsid w:val="00C50581"/>
    <w:rsid w:val="00C506F5"/>
    <w:rsid w:val="00C50B93"/>
    <w:rsid w:val="00C515A4"/>
    <w:rsid w:val="00C519E9"/>
    <w:rsid w:val="00C533F6"/>
    <w:rsid w:val="00C54B34"/>
    <w:rsid w:val="00C56764"/>
    <w:rsid w:val="00C573DE"/>
    <w:rsid w:val="00C578E4"/>
    <w:rsid w:val="00C6129A"/>
    <w:rsid w:val="00C623FD"/>
    <w:rsid w:val="00C63D3A"/>
    <w:rsid w:val="00C65414"/>
    <w:rsid w:val="00C65EBE"/>
    <w:rsid w:val="00C66194"/>
    <w:rsid w:val="00C66509"/>
    <w:rsid w:val="00C67D4D"/>
    <w:rsid w:val="00C67E7C"/>
    <w:rsid w:val="00C74E47"/>
    <w:rsid w:val="00C75467"/>
    <w:rsid w:val="00C80695"/>
    <w:rsid w:val="00C81AA8"/>
    <w:rsid w:val="00C81DC5"/>
    <w:rsid w:val="00C82803"/>
    <w:rsid w:val="00C84A5D"/>
    <w:rsid w:val="00C85DD0"/>
    <w:rsid w:val="00C86071"/>
    <w:rsid w:val="00C90F2B"/>
    <w:rsid w:val="00C91114"/>
    <w:rsid w:val="00C917CE"/>
    <w:rsid w:val="00C91A98"/>
    <w:rsid w:val="00C9265A"/>
    <w:rsid w:val="00C93475"/>
    <w:rsid w:val="00C94EAC"/>
    <w:rsid w:val="00C96346"/>
    <w:rsid w:val="00C9671B"/>
    <w:rsid w:val="00C97561"/>
    <w:rsid w:val="00CA068D"/>
    <w:rsid w:val="00CA2367"/>
    <w:rsid w:val="00CA3084"/>
    <w:rsid w:val="00CA3843"/>
    <w:rsid w:val="00CA4E07"/>
    <w:rsid w:val="00CB202E"/>
    <w:rsid w:val="00CB3A35"/>
    <w:rsid w:val="00CB3C60"/>
    <w:rsid w:val="00CB4EB6"/>
    <w:rsid w:val="00CB52AE"/>
    <w:rsid w:val="00CB534B"/>
    <w:rsid w:val="00CB7ABB"/>
    <w:rsid w:val="00CC1762"/>
    <w:rsid w:val="00CC31D1"/>
    <w:rsid w:val="00CC3799"/>
    <w:rsid w:val="00CC4213"/>
    <w:rsid w:val="00CC5602"/>
    <w:rsid w:val="00CC5D55"/>
    <w:rsid w:val="00CC6547"/>
    <w:rsid w:val="00CC6DE1"/>
    <w:rsid w:val="00CC6E65"/>
    <w:rsid w:val="00CC7219"/>
    <w:rsid w:val="00CD09E2"/>
    <w:rsid w:val="00CD21A6"/>
    <w:rsid w:val="00CD344A"/>
    <w:rsid w:val="00CD41D9"/>
    <w:rsid w:val="00CD42B9"/>
    <w:rsid w:val="00CD52AF"/>
    <w:rsid w:val="00CD6B12"/>
    <w:rsid w:val="00CD6D2B"/>
    <w:rsid w:val="00CD6DBD"/>
    <w:rsid w:val="00CD7610"/>
    <w:rsid w:val="00CE1811"/>
    <w:rsid w:val="00CE1928"/>
    <w:rsid w:val="00CE31E5"/>
    <w:rsid w:val="00CE3D3E"/>
    <w:rsid w:val="00CE4000"/>
    <w:rsid w:val="00CE40BF"/>
    <w:rsid w:val="00CE49B6"/>
    <w:rsid w:val="00CE520C"/>
    <w:rsid w:val="00CE5578"/>
    <w:rsid w:val="00CE578F"/>
    <w:rsid w:val="00CF160C"/>
    <w:rsid w:val="00CF2472"/>
    <w:rsid w:val="00CF3831"/>
    <w:rsid w:val="00CF3E25"/>
    <w:rsid w:val="00CF482E"/>
    <w:rsid w:val="00CF771E"/>
    <w:rsid w:val="00CF7F47"/>
    <w:rsid w:val="00D00F55"/>
    <w:rsid w:val="00D03138"/>
    <w:rsid w:val="00D04174"/>
    <w:rsid w:val="00D060EB"/>
    <w:rsid w:val="00D06BD6"/>
    <w:rsid w:val="00D06C4E"/>
    <w:rsid w:val="00D070E7"/>
    <w:rsid w:val="00D07975"/>
    <w:rsid w:val="00D10631"/>
    <w:rsid w:val="00D124B4"/>
    <w:rsid w:val="00D1255C"/>
    <w:rsid w:val="00D12A58"/>
    <w:rsid w:val="00D13E93"/>
    <w:rsid w:val="00D225E3"/>
    <w:rsid w:val="00D2271E"/>
    <w:rsid w:val="00D23549"/>
    <w:rsid w:val="00D24935"/>
    <w:rsid w:val="00D26467"/>
    <w:rsid w:val="00D30739"/>
    <w:rsid w:val="00D30A21"/>
    <w:rsid w:val="00D30FD3"/>
    <w:rsid w:val="00D3120C"/>
    <w:rsid w:val="00D32AD1"/>
    <w:rsid w:val="00D33CD7"/>
    <w:rsid w:val="00D346AE"/>
    <w:rsid w:val="00D34785"/>
    <w:rsid w:val="00D349DF"/>
    <w:rsid w:val="00D34D18"/>
    <w:rsid w:val="00D35D67"/>
    <w:rsid w:val="00D40E98"/>
    <w:rsid w:val="00D441B7"/>
    <w:rsid w:val="00D45D01"/>
    <w:rsid w:val="00D46B96"/>
    <w:rsid w:val="00D4712D"/>
    <w:rsid w:val="00D47315"/>
    <w:rsid w:val="00D47458"/>
    <w:rsid w:val="00D5115A"/>
    <w:rsid w:val="00D51F85"/>
    <w:rsid w:val="00D527EA"/>
    <w:rsid w:val="00D52D74"/>
    <w:rsid w:val="00D53D0F"/>
    <w:rsid w:val="00D53ED5"/>
    <w:rsid w:val="00D54EF0"/>
    <w:rsid w:val="00D562A9"/>
    <w:rsid w:val="00D56A99"/>
    <w:rsid w:val="00D61CEC"/>
    <w:rsid w:val="00D62539"/>
    <w:rsid w:val="00D63E33"/>
    <w:rsid w:val="00D644C1"/>
    <w:rsid w:val="00D6643D"/>
    <w:rsid w:val="00D66AE4"/>
    <w:rsid w:val="00D67626"/>
    <w:rsid w:val="00D7130D"/>
    <w:rsid w:val="00D713C5"/>
    <w:rsid w:val="00D71A8A"/>
    <w:rsid w:val="00D722B9"/>
    <w:rsid w:val="00D7273F"/>
    <w:rsid w:val="00D73DA2"/>
    <w:rsid w:val="00D7407D"/>
    <w:rsid w:val="00D75A76"/>
    <w:rsid w:val="00D82B44"/>
    <w:rsid w:val="00D83754"/>
    <w:rsid w:val="00D83819"/>
    <w:rsid w:val="00D83975"/>
    <w:rsid w:val="00D83E7D"/>
    <w:rsid w:val="00D84315"/>
    <w:rsid w:val="00D848CC"/>
    <w:rsid w:val="00D84E47"/>
    <w:rsid w:val="00D86938"/>
    <w:rsid w:val="00D87E99"/>
    <w:rsid w:val="00D905D6"/>
    <w:rsid w:val="00D90F03"/>
    <w:rsid w:val="00D91A3F"/>
    <w:rsid w:val="00D92121"/>
    <w:rsid w:val="00D94692"/>
    <w:rsid w:val="00D9576B"/>
    <w:rsid w:val="00D96DC9"/>
    <w:rsid w:val="00D97383"/>
    <w:rsid w:val="00DA0DD6"/>
    <w:rsid w:val="00DA124B"/>
    <w:rsid w:val="00DA3098"/>
    <w:rsid w:val="00DA336F"/>
    <w:rsid w:val="00DA3AE7"/>
    <w:rsid w:val="00DA3D2D"/>
    <w:rsid w:val="00DA46FD"/>
    <w:rsid w:val="00DA4C13"/>
    <w:rsid w:val="00DA57E0"/>
    <w:rsid w:val="00DA5C1C"/>
    <w:rsid w:val="00DA629B"/>
    <w:rsid w:val="00DA6389"/>
    <w:rsid w:val="00DA6C12"/>
    <w:rsid w:val="00DA75B0"/>
    <w:rsid w:val="00DB0E7C"/>
    <w:rsid w:val="00DB1D41"/>
    <w:rsid w:val="00DB2154"/>
    <w:rsid w:val="00DB3473"/>
    <w:rsid w:val="00DB3E81"/>
    <w:rsid w:val="00DB4579"/>
    <w:rsid w:val="00DB5873"/>
    <w:rsid w:val="00DB598C"/>
    <w:rsid w:val="00DB6658"/>
    <w:rsid w:val="00DB7C31"/>
    <w:rsid w:val="00DC0B66"/>
    <w:rsid w:val="00DC0F39"/>
    <w:rsid w:val="00DC1980"/>
    <w:rsid w:val="00DC247A"/>
    <w:rsid w:val="00DC2537"/>
    <w:rsid w:val="00DC2BAB"/>
    <w:rsid w:val="00DC513B"/>
    <w:rsid w:val="00DC5CCB"/>
    <w:rsid w:val="00DC6146"/>
    <w:rsid w:val="00DC6488"/>
    <w:rsid w:val="00DC6B9F"/>
    <w:rsid w:val="00DC73DC"/>
    <w:rsid w:val="00DD0DAF"/>
    <w:rsid w:val="00DD0E4A"/>
    <w:rsid w:val="00DD0FD2"/>
    <w:rsid w:val="00DD0FDA"/>
    <w:rsid w:val="00DD229D"/>
    <w:rsid w:val="00DD2C81"/>
    <w:rsid w:val="00DD3845"/>
    <w:rsid w:val="00DD3DAD"/>
    <w:rsid w:val="00DD4262"/>
    <w:rsid w:val="00DD4713"/>
    <w:rsid w:val="00DD5C15"/>
    <w:rsid w:val="00DD6BE2"/>
    <w:rsid w:val="00DE1DCC"/>
    <w:rsid w:val="00DE1E2D"/>
    <w:rsid w:val="00DE39C7"/>
    <w:rsid w:val="00DE3B7F"/>
    <w:rsid w:val="00DE44A1"/>
    <w:rsid w:val="00DE4A87"/>
    <w:rsid w:val="00DE524E"/>
    <w:rsid w:val="00DE57B5"/>
    <w:rsid w:val="00DE62F7"/>
    <w:rsid w:val="00DE7E35"/>
    <w:rsid w:val="00DF02E6"/>
    <w:rsid w:val="00DF1471"/>
    <w:rsid w:val="00DF2094"/>
    <w:rsid w:val="00DF263F"/>
    <w:rsid w:val="00DF2F0A"/>
    <w:rsid w:val="00DF364C"/>
    <w:rsid w:val="00DF385A"/>
    <w:rsid w:val="00DF3867"/>
    <w:rsid w:val="00E02A73"/>
    <w:rsid w:val="00E02F9B"/>
    <w:rsid w:val="00E03AC0"/>
    <w:rsid w:val="00E0474C"/>
    <w:rsid w:val="00E04D0E"/>
    <w:rsid w:val="00E0540E"/>
    <w:rsid w:val="00E062E5"/>
    <w:rsid w:val="00E064A8"/>
    <w:rsid w:val="00E0740D"/>
    <w:rsid w:val="00E1028C"/>
    <w:rsid w:val="00E10881"/>
    <w:rsid w:val="00E10BEA"/>
    <w:rsid w:val="00E12827"/>
    <w:rsid w:val="00E12B22"/>
    <w:rsid w:val="00E130BB"/>
    <w:rsid w:val="00E13A54"/>
    <w:rsid w:val="00E13E34"/>
    <w:rsid w:val="00E160C3"/>
    <w:rsid w:val="00E16EC4"/>
    <w:rsid w:val="00E179C2"/>
    <w:rsid w:val="00E17E73"/>
    <w:rsid w:val="00E2005E"/>
    <w:rsid w:val="00E20A54"/>
    <w:rsid w:val="00E2113C"/>
    <w:rsid w:val="00E2128C"/>
    <w:rsid w:val="00E21534"/>
    <w:rsid w:val="00E22FFE"/>
    <w:rsid w:val="00E230E4"/>
    <w:rsid w:val="00E231B5"/>
    <w:rsid w:val="00E237E5"/>
    <w:rsid w:val="00E24225"/>
    <w:rsid w:val="00E24A51"/>
    <w:rsid w:val="00E24D04"/>
    <w:rsid w:val="00E261FE"/>
    <w:rsid w:val="00E2646C"/>
    <w:rsid w:val="00E271B6"/>
    <w:rsid w:val="00E2732C"/>
    <w:rsid w:val="00E27BA7"/>
    <w:rsid w:val="00E27BB1"/>
    <w:rsid w:val="00E30332"/>
    <w:rsid w:val="00E32534"/>
    <w:rsid w:val="00E339DF"/>
    <w:rsid w:val="00E33E1C"/>
    <w:rsid w:val="00E35C7D"/>
    <w:rsid w:val="00E35E3B"/>
    <w:rsid w:val="00E36685"/>
    <w:rsid w:val="00E369B4"/>
    <w:rsid w:val="00E37F68"/>
    <w:rsid w:val="00E4159E"/>
    <w:rsid w:val="00E4362B"/>
    <w:rsid w:val="00E43D52"/>
    <w:rsid w:val="00E43F6B"/>
    <w:rsid w:val="00E44588"/>
    <w:rsid w:val="00E44722"/>
    <w:rsid w:val="00E45A03"/>
    <w:rsid w:val="00E46845"/>
    <w:rsid w:val="00E4785F"/>
    <w:rsid w:val="00E47F30"/>
    <w:rsid w:val="00E50E6F"/>
    <w:rsid w:val="00E52184"/>
    <w:rsid w:val="00E53193"/>
    <w:rsid w:val="00E534F9"/>
    <w:rsid w:val="00E53CF9"/>
    <w:rsid w:val="00E559E1"/>
    <w:rsid w:val="00E56FDC"/>
    <w:rsid w:val="00E57410"/>
    <w:rsid w:val="00E57B1F"/>
    <w:rsid w:val="00E60D2E"/>
    <w:rsid w:val="00E60FA5"/>
    <w:rsid w:val="00E61C1F"/>
    <w:rsid w:val="00E61D37"/>
    <w:rsid w:val="00E62001"/>
    <w:rsid w:val="00E64FB2"/>
    <w:rsid w:val="00E661B9"/>
    <w:rsid w:val="00E66AFC"/>
    <w:rsid w:val="00E70478"/>
    <w:rsid w:val="00E72098"/>
    <w:rsid w:val="00E73E12"/>
    <w:rsid w:val="00E73EAA"/>
    <w:rsid w:val="00E74365"/>
    <w:rsid w:val="00E7485C"/>
    <w:rsid w:val="00E76940"/>
    <w:rsid w:val="00E813B8"/>
    <w:rsid w:val="00E825D9"/>
    <w:rsid w:val="00E82AEB"/>
    <w:rsid w:val="00E83047"/>
    <w:rsid w:val="00E84884"/>
    <w:rsid w:val="00E866FE"/>
    <w:rsid w:val="00E86C54"/>
    <w:rsid w:val="00E87359"/>
    <w:rsid w:val="00E90303"/>
    <w:rsid w:val="00E924C4"/>
    <w:rsid w:val="00E935F5"/>
    <w:rsid w:val="00E938A2"/>
    <w:rsid w:val="00E94ABD"/>
    <w:rsid w:val="00E95458"/>
    <w:rsid w:val="00E962CA"/>
    <w:rsid w:val="00E96773"/>
    <w:rsid w:val="00E96F6D"/>
    <w:rsid w:val="00E97003"/>
    <w:rsid w:val="00E978BB"/>
    <w:rsid w:val="00E97A2B"/>
    <w:rsid w:val="00EA2C8A"/>
    <w:rsid w:val="00EA4BBF"/>
    <w:rsid w:val="00EA50EE"/>
    <w:rsid w:val="00EB0E60"/>
    <w:rsid w:val="00EB17DF"/>
    <w:rsid w:val="00EB1F13"/>
    <w:rsid w:val="00EB20A7"/>
    <w:rsid w:val="00EB2DEE"/>
    <w:rsid w:val="00EB311E"/>
    <w:rsid w:val="00EB4ADB"/>
    <w:rsid w:val="00EB4B28"/>
    <w:rsid w:val="00EB4D0B"/>
    <w:rsid w:val="00EC0126"/>
    <w:rsid w:val="00EC05B7"/>
    <w:rsid w:val="00EC1EE1"/>
    <w:rsid w:val="00EC319A"/>
    <w:rsid w:val="00EC3B5B"/>
    <w:rsid w:val="00EC50FA"/>
    <w:rsid w:val="00EC5D51"/>
    <w:rsid w:val="00EC7503"/>
    <w:rsid w:val="00EC771B"/>
    <w:rsid w:val="00EC7C4C"/>
    <w:rsid w:val="00EC7DD6"/>
    <w:rsid w:val="00ED0D15"/>
    <w:rsid w:val="00ED1107"/>
    <w:rsid w:val="00ED2FB4"/>
    <w:rsid w:val="00ED324A"/>
    <w:rsid w:val="00ED3DB0"/>
    <w:rsid w:val="00ED4E88"/>
    <w:rsid w:val="00ED5BA2"/>
    <w:rsid w:val="00ED74F5"/>
    <w:rsid w:val="00ED7B84"/>
    <w:rsid w:val="00EE0C2D"/>
    <w:rsid w:val="00EE18DC"/>
    <w:rsid w:val="00EE1DC1"/>
    <w:rsid w:val="00EE3CE6"/>
    <w:rsid w:val="00EE4027"/>
    <w:rsid w:val="00EE512F"/>
    <w:rsid w:val="00EE54E0"/>
    <w:rsid w:val="00EE5CC8"/>
    <w:rsid w:val="00EE5E66"/>
    <w:rsid w:val="00EE5F43"/>
    <w:rsid w:val="00EE6D1B"/>
    <w:rsid w:val="00EE7A4C"/>
    <w:rsid w:val="00EE7DE8"/>
    <w:rsid w:val="00EF1897"/>
    <w:rsid w:val="00EF1C9F"/>
    <w:rsid w:val="00EF2856"/>
    <w:rsid w:val="00EF3125"/>
    <w:rsid w:val="00EF5063"/>
    <w:rsid w:val="00EF55FE"/>
    <w:rsid w:val="00F01386"/>
    <w:rsid w:val="00F023E7"/>
    <w:rsid w:val="00F028AD"/>
    <w:rsid w:val="00F02B03"/>
    <w:rsid w:val="00F03658"/>
    <w:rsid w:val="00F03FD9"/>
    <w:rsid w:val="00F05D6D"/>
    <w:rsid w:val="00F06A7E"/>
    <w:rsid w:val="00F06CCD"/>
    <w:rsid w:val="00F07216"/>
    <w:rsid w:val="00F078F1"/>
    <w:rsid w:val="00F10BBF"/>
    <w:rsid w:val="00F1130E"/>
    <w:rsid w:val="00F11E40"/>
    <w:rsid w:val="00F12947"/>
    <w:rsid w:val="00F14CFB"/>
    <w:rsid w:val="00F1575C"/>
    <w:rsid w:val="00F15F15"/>
    <w:rsid w:val="00F15F7C"/>
    <w:rsid w:val="00F16D08"/>
    <w:rsid w:val="00F22BFB"/>
    <w:rsid w:val="00F23E82"/>
    <w:rsid w:val="00F240A5"/>
    <w:rsid w:val="00F24CCB"/>
    <w:rsid w:val="00F26B80"/>
    <w:rsid w:val="00F26B8A"/>
    <w:rsid w:val="00F270CF"/>
    <w:rsid w:val="00F278ED"/>
    <w:rsid w:val="00F27C50"/>
    <w:rsid w:val="00F310F8"/>
    <w:rsid w:val="00F312C0"/>
    <w:rsid w:val="00F3206C"/>
    <w:rsid w:val="00F323D6"/>
    <w:rsid w:val="00F32750"/>
    <w:rsid w:val="00F327E3"/>
    <w:rsid w:val="00F332DF"/>
    <w:rsid w:val="00F33B01"/>
    <w:rsid w:val="00F34998"/>
    <w:rsid w:val="00F364B9"/>
    <w:rsid w:val="00F40568"/>
    <w:rsid w:val="00F41003"/>
    <w:rsid w:val="00F41245"/>
    <w:rsid w:val="00F4258F"/>
    <w:rsid w:val="00F431C2"/>
    <w:rsid w:val="00F459EE"/>
    <w:rsid w:val="00F45FAD"/>
    <w:rsid w:val="00F46B24"/>
    <w:rsid w:val="00F46F49"/>
    <w:rsid w:val="00F47011"/>
    <w:rsid w:val="00F47BF9"/>
    <w:rsid w:val="00F51B3A"/>
    <w:rsid w:val="00F51BD3"/>
    <w:rsid w:val="00F52817"/>
    <w:rsid w:val="00F5302A"/>
    <w:rsid w:val="00F56C55"/>
    <w:rsid w:val="00F572A8"/>
    <w:rsid w:val="00F61185"/>
    <w:rsid w:val="00F61935"/>
    <w:rsid w:val="00F61C81"/>
    <w:rsid w:val="00F61DEC"/>
    <w:rsid w:val="00F62DCC"/>
    <w:rsid w:val="00F62FB6"/>
    <w:rsid w:val="00F63A35"/>
    <w:rsid w:val="00F64C12"/>
    <w:rsid w:val="00F65C9D"/>
    <w:rsid w:val="00F67B18"/>
    <w:rsid w:val="00F70A7D"/>
    <w:rsid w:val="00F71B54"/>
    <w:rsid w:val="00F72C18"/>
    <w:rsid w:val="00F73782"/>
    <w:rsid w:val="00F7387D"/>
    <w:rsid w:val="00F75C21"/>
    <w:rsid w:val="00F76074"/>
    <w:rsid w:val="00F766C9"/>
    <w:rsid w:val="00F77371"/>
    <w:rsid w:val="00F774ED"/>
    <w:rsid w:val="00F81AB1"/>
    <w:rsid w:val="00F82C2D"/>
    <w:rsid w:val="00F82EFD"/>
    <w:rsid w:val="00F840EB"/>
    <w:rsid w:val="00F84421"/>
    <w:rsid w:val="00F84718"/>
    <w:rsid w:val="00F856E4"/>
    <w:rsid w:val="00F85EB1"/>
    <w:rsid w:val="00F87987"/>
    <w:rsid w:val="00F87CA2"/>
    <w:rsid w:val="00F87D4B"/>
    <w:rsid w:val="00F9010F"/>
    <w:rsid w:val="00F903A1"/>
    <w:rsid w:val="00F903BB"/>
    <w:rsid w:val="00F90563"/>
    <w:rsid w:val="00F90756"/>
    <w:rsid w:val="00F92CCE"/>
    <w:rsid w:val="00F93E2D"/>
    <w:rsid w:val="00F94974"/>
    <w:rsid w:val="00F94B39"/>
    <w:rsid w:val="00F94CD1"/>
    <w:rsid w:val="00F96210"/>
    <w:rsid w:val="00FA103F"/>
    <w:rsid w:val="00FA11EF"/>
    <w:rsid w:val="00FA2D63"/>
    <w:rsid w:val="00FA48B4"/>
    <w:rsid w:val="00FA4A4D"/>
    <w:rsid w:val="00FA637B"/>
    <w:rsid w:val="00FA6E89"/>
    <w:rsid w:val="00FA7B78"/>
    <w:rsid w:val="00FB1729"/>
    <w:rsid w:val="00FB18F5"/>
    <w:rsid w:val="00FB1C0D"/>
    <w:rsid w:val="00FB1CD6"/>
    <w:rsid w:val="00FB1FD7"/>
    <w:rsid w:val="00FB3783"/>
    <w:rsid w:val="00FB5105"/>
    <w:rsid w:val="00FB6A8B"/>
    <w:rsid w:val="00FC108B"/>
    <w:rsid w:val="00FC2B81"/>
    <w:rsid w:val="00FC37DC"/>
    <w:rsid w:val="00FC37E7"/>
    <w:rsid w:val="00FC451D"/>
    <w:rsid w:val="00FC482E"/>
    <w:rsid w:val="00FC56C4"/>
    <w:rsid w:val="00FC587D"/>
    <w:rsid w:val="00FC5BDA"/>
    <w:rsid w:val="00FC61CB"/>
    <w:rsid w:val="00FC673B"/>
    <w:rsid w:val="00FD04B1"/>
    <w:rsid w:val="00FD0758"/>
    <w:rsid w:val="00FD1E34"/>
    <w:rsid w:val="00FD27DC"/>
    <w:rsid w:val="00FD543F"/>
    <w:rsid w:val="00FD7820"/>
    <w:rsid w:val="00FE09B0"/>
    <w:rsid w:val="00FE1AAD"/>
    <w:rsid w:val="00FE2435"/>
    <w:rsid w:val="00FE3AE7"/>
    <w:rsid w:val="00FE4F87"/>
    <w:rsid w:val="00FE5519"/>
    <w:rsid w:val="00FE7250"/>
    <w:rsid w:val="00FF0E43"/>
    <w:rsid w:val="00FF10F7"/>
    <w:rsid w:val="00FF15A0"/>
    <w:rsid w:val="00FF1BD9"/>
    <w:rsid w:val="00FF3E9B"/>
    <w:rsid w:val="00FF408C"/>
    <w:rsid w:val="00FF430D"/>
    <w:rsid w:val="00FF5442"/>
    <w:rsid w:val="00FF57B6"/>
    <w:rsid w:val="00FF615B"/>
    <w:rsid w:val="00FF624D"/>
    <w:rsid w:val="00FF66B5"/>
    <w:rsid w:val="00FF778D"/>
    <w:rsid w:val="00FF7FD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4C021C"/>
  <w15:docId w15:val="{5F2AEE5C-1C24-498D-830A-C120206DF5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A77E70"/>
    <w:pPr>
      <w:spacing w:after="0" w:line="360" w:lineRule="auto"/>
    </w:pPr>
    <w:rPr>
      <w:rFonts w:ascii="Times New Roman" w:hAnsi="Times New Roman"/>
      <w:sz w:val="28"/>
    </w:rPr>
  </w:style>
  <w:style w:type="paragraph" w:styleId="1">
    <w:name w:val="heading 1"/>
    <w:basedOn w:val="a0"/>
    <w:next w:val="a0"/>
    <w:link w:val="11"/>
    <w:uiPriority w:val="9"/>
    <w:qFormat/>
    <w:rsid w:val="00A77E70"/>
    <w:pPr>
      <w:keepNext/>
      <w:keepLines/>
      <w:pageBreakBefore/>
      <w:numPr>
        <w:numId w:val="17"/>
      </w:numPr>
      <w:spacing w:before="120"/>
      <w:outlineLvl w:val="0"/>
    </w:pPr>
    <w:rPr>
      <w:rFonts w:eastAsiaTheme="majorEastAsia" w:cstheme="majorBidi"/>
      <w:bCs/>
      <w:sz w:val="32"/>
      <w:szCs w:val="28"/>
    </w:rPr>
  </w:style>
  <w:style w:type="paragraph" w:styleId="2">
    <w:name w:val="heading 2"/>
    <w:basedOn w:val="1"/>
    <w:next w:val="a0"/>
    <w:link w:val="21"/>
    <w:uiPriority w:val="9"/>
    <w:unhideWhenUsed/>
    <w:qFormat/>
    <w:rsid w:val="00A77E70"/>
    <w:pPr>
      <w:pageBreakBefore w:val="0"/>
      <w:numPr>
        <w:ilvl w:val="1"/>
      </w:numPr>
      <w:spacing w:before="200"/>
      <w:outlineLvl w:val="1"/>
    </w:pPr>
    <w:rPr>
      <w:bCs w:val="0"/>
      <w:sz w:val="28"/>
      <w:szCs w:val="26"/>
    </w:rPr>
  </w:style>
  <w:style w:type="paragraph" w:styleId="3">
    <w:name w:val="heading 3"/>
    <w:basedOn w:val="a0"/>
    <w:next w:val="a0"/>
    <w:link w:val="30"/>
    <w:uiPriority w:val="9"/>
    <w:unhideWhenUsed/>
    <w:qFormat/>
    <w:rsid w:val="00A77E70"/>
    <w:pPr>
      <w:keepNext/>
      <w:keepLines/>
      <w:numPr>
        <w:ilvl w:val="2"/>
        <w:numId w:val="17"/>
      </w:numPr>
      <w:spacing w:before="200"/>
      <w:outlineLvl w:val="2"/>
    </w:pPr>
    <w:rPr>
      <w:rFonts w:asciiTheme="majorHAnsi" w:eastAsiaTheme="majorEastAsia" w:hAnsiTheme="majorHAnsi" w:cstheme="majorBidi"/>
      <w:b/>
      <w:bCs/>
      <w:color w:val="1CADE4" w:themeColor="accent1"/>
    </w:rPr>
  </w:style>
  <w:style w:type="paragraph" w:styleId="4">
    <w:name w:val="heading 4"/>
    <w:basedOn w:val="a0"/>
    <w:next w:val="a0"/>
    <w:link w:val="40"/>
    <w:uiPriority w:val="9"/>
    <w:unhideWhenUsed/>
    <w:qFormat/>
    <w:rsid w:val="00A77E70"/>
    <w:pPr>
      <w:keepNext/>
      <w:keepLines/>
      <w:numPr>
        <w:ilvl w:val="3"/>
        <w:numId w:val="17"/>
      </w:numPr>
      <w:spacing w:before="200"/>
      <w:outlineLvl w:val="3"/>
    </w:pPr>
    <w:rPr>
      <w:rFonts w:asciiTheme="majorHAnsi" w:eastAsiaTheme="majorEastAsia" w:hAnsiTheme="majorHAnsi" w:cstheme="majorBidi"/>
      <w:b/>
      <w:bCs/>
      <w:i/>
      <w:iCs/>
      <w:color w:val="1CADE4" w:themeColor="accent1"/>
    </w:rPr>
  </w:style>
  <w:style w:type="paragraph" w:styleId="5">
    <w:name w:val="heading 5"/>
    <w:basedOn w:val="a0"/>
    <w:next w:val="a0"/>
    <w:link w:val="50"/>
    <w:uiPriority w:val="9"/>
    <w:unhideWhenUsed/>
    <w:qFormat/>
    <w:rsid w:val="00A77E70"/>
    <w:pPr>
      <w:keepNext/>
      <w:keepLines/>
      <w:numPr>
        <w:ilvl w:val="4"/>
        <w:numId w:val="17"/>
      </w:numPr>
      <w:spacing w:before="200"/>
      <w:outlineLvl w:val="4"/>
    </w:pPr>
    <w:rPr>
      <w:rFonts w:asciiTheme="majorHAnsi" w:eastAsiaTheme="majorEastAsia" w:hAnsiTheme="majorHAnsi" w:cstheme="majorBidi"/>
      <w:color w:val="0D5571" w:themeColor="accent1" w:themeShade="7F"/>
    </w:rPr>
  </w:style>
  <w:style w:type="paragraph" w:styleId="6">
    <w:name w:val="heading 6"/>
    <w:basedOn w:val="a0"/>
    <w:next w:val="a0"/>
    <w:link w:val="60"/>
    <w:uiPriority w:val="9"/>
    <w:semiHidden/>
    <w:unhideWhenUsed/>
    <w:qFormat/>
    <w:rsid w:val="00A77E70"/>
    <w:pPr>
      <w:keepNext/>
      <w:keepLines/>
      <w:numPr>
        <w:ilvl w:val="5"/>
        <w:numId w:val="17"/>
      </w:numPr>
      <w:spacing w:before="200"/>
      <w:outlineLvl w:val="5"/>
    </w:pPr>
    <w:rPr>
      <w:rFonts w:asciiTheme="majorHAnsi" w:eastAsiaTheme="majorEastAsia" w:hAnsiTheme="majorHAnsi" w:cstheme="majorBidi"/>
      <w:i/>
      <w:iCs/>
      <w:color w:val="0D5571" w:themeColor="accent1" w:themeShade="7F"/>
    </w:rPr>
  </w:style>
  <w:style w:type="paragraph" w:styleId="7">
    <w:name w:val="heading 7"/>
    <w:basedOn w:val="a0"/>
    <w:next w:val="a0"/>
    <w:link w:val="70"/>
    <w:uiPriority w:val="9"/>
    <w:semiHidden/>
    <w:unhideWhenUsed/>
    <w:qFormat/>
    <w:rsid w:val="00A77E70"/>
    <w:pPr>
      <w:keepNext/>
      <w:keepLines/>
      <w:numPr>
        <w:ilvl w:val="6"/>
        <w:numId w:val="17"/>
      </w:numPr>
      <w:spacing w:before="200"/>
      <w:outlineLvl w:val="6"/>
    </w:pPr>
    <w:rPr>
      <w:rFonts w:asciiTheme="majorHAnsi" w:eastAsiaTheme="majorEastAsia" w:hAnsiTheme="majorHAnsi" w:cstheme="majorBidi"/>
      <w:i/>
      <w:iCs/>
      <w:color w:val="54C1EA" w:themeColor="text1" w:themeTint="BF"/>
    </w:rPr>
  </w:style>
  <w:style w:type="paragraph" w:styleId="8">
    <w:name w:val="heading 8"/>
    <w:basedOn w:val="a0"/>
    <w:next w:val="a0"/>
    <w:link w:val="80"/>
    <w:uiPriority w:val="9"/>
    <w:semiHidden/>
    <w:unhideWhenUsed/>
    <w:qFormat/>
    <w:rsid w:val="00A77E70"/>
    <w:pPr>
      <w:keepNext/>
      <w:keepLines/>
      <w:numPr>
        <w:ilvl w:val="7"/>
        <w:numId w:val="17"/>
      </w:numPr>
      <w:spacing w:before="200"/>
      <w:outlineLvl w:val="7"/>
    </w:pPr>
    <w:rPr>
      <w:rFonts w:asciiTheme="majorHAnsi" w:eastAsiaTheme="majorEastAsia" w:hAnsiTheme="majorHAnsi" w:cstheme="majorBidi"/>
      <w:color w:val="54C1EA" w:themeColor="text1" w:themeTint="BF"/>
      <w:sz w:val="20"/>
      <w:szCs w:val="20"/>
    </w:rPr>
  </w:style>
  <w:style w:type="paragraph" w:styleId="9">
    <w:name w:val="heading 9"/>
    <w:basedOn w:val="a0"/>
    <w:next w:val="a0"/>
    <w:link w:val="90"/>
    <w:uiPriority w:val="9"/>
    <w:semiHidden/>
    <w:unhideWhenUsed/>
    <w:qFormat/>
    <w:rsid w:val="00A77E70"/>
    <w:pPr>
      <w:keepNext/>
      <w:keepLines/>
      <w:numPr>
        <w:ilvl w:val="8"/>
        <w:numId w:val="17"/>
      </w:numPr>
      <w:spacing w:before="200"/>
      <w:outlineLvl w:val="8"/>
    </w:pPr>
    <w:rPr>
      <w:rFonts w:asciiTheme="majorHAnsi" w:eastAsiaTheme="majorEastAsia" w:hAnsiTheme="majorHAnsi" w:cstheme="majorBidi"/>
      <w:i/>
      <w:iCs/>
      <w:color w:val="54C1EA"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
    <w:uiPriority w:val="9"/>
    <w:rsid w:val="00A77E70"/>
    <w:rPr>
      <w:rFonts w:ascii="Times New Roman" w:eastAsiaTheme="majorEastAsia" w:hAnsi="Times New Roman" w:cstheme="majorBidi"/>
      <w:bCs/>
      <w:sz w:val="32"/>
      <w:szCs w:val="28"/>
    </w:rPr>
  </w:style>
  <w:style w:type="character" w:customStyle="1" w:styleId="21">
    <w:name w:val="Заголовок 2 Знак"/>
    <w:basedOn w:val="a1"/>
    <w:link w:val="2"/>
    <w:uiPriority w:val="9"/>
    <w:rsid w:val="00A77E70"/>
    <w:rPr>
      <w:rFonts w:ascii="Times New Roman" w:eastAsiaTheme="majorEastAsia" w:hAnsi="Times New Roman" w:cstheme="majorBidi"/>
      <w:sz w:val="28"/>
      <w:szCs w:val="26"/>
    </w:rPr>
  </w:style>
  <w:style w:type="character" w:customStyle="1" w:styleId="30">
    <w:name w:val="Заголовок 3 Знак"/>
    <w:basedOn w:val="a1"/>
    <w:link w:val="3"/>
    <w:uiPriority w:val="9"/>
    <w:rsid w:val="00A77E70"/>
    <w:rPr>
      <w:rFonts w:asciiTheme="majorHAnsi" w:eastAsiaTheme="majorEastAsia" w:hAnsiTheme="majorHAnsi" w:cstheme="majorBidi"/>
      <w:b/>
      <w:bCs/>
      <w:color w:val="1CADE4" w:themeColor="accent1"/>
      <w:sz w:val="28"/>
    </w:rPr>
  </w:style>
  <w:style w:type="character" w:customStyle="1" w:styleId="40">
    <w:name w:val="Заголовок 4 Знак"/>
    <w:basedOn w:val="a1"/>
    <w:link w:val="4"/>
    <w:uiPriority w:val="9"/>
    <w:rsid w:val="00A77E70"/>
    <w:rPr>
      <w:rFonts w:asciiTheme="majorHAnsi" w:eastAsiaTheme="majorEastAsia" w:hAnsiTheme="majorHAnsi" w:cstheme="majorBidi"/>
      <w:b/>
      <w:bCs/>
      <w:i/>
      <w:iCs/>
      <w:color w:val="1CADE4" w:themeColor="accent1"/>
      <w:sz w:val="28"/>
    </w:rPr>
  </w:style>
  <w:style w:type="character" w:customStyle="1" w:styleId="50">
    <w:name w:val="Заголовок 5 Знак"/>
    <w:basedOn w:val="a1"/>
    <w:link w:val="5"/>
    <w:uiPriority w:val="9"/>
    <w:semiHidden/>
    <w:rsid w:val="00A77E70"/>
    <w:rPr>
      <w:rFonts w:asciiTheme="majorHAnsi" w:eastAsiaTheme="majorEastAsia" w:hAnsiTheme="majorHAnsi" w:cstheme="majorBidi"/>
      <w:color w:val="0D5571" w:themeColor="accent1" w:themeShade="7F"/>
      <w:sz w:val="28"/>
    </w:rPr>
  </w:style>
  <w:style w:type="character" w:customStyle="1" w:styleId="60">
    <w:name w:val="Заголовок 6 Знак"/>
    <w:basedOn w:val="a1"/>
    <w:link w:val="6"/>
    <w:uiPriority w:val="9"/>
    <w:semiHidden/>
    <w:rsid w:val="00A77E70"/>
    <w:rPr>
      <w:rFonts w:asciiTheme="majorHAnsi" w:eastAsiaTheme="majorEastAsia" w:hAnsiTheme="majorHAnsi" w:cstheme="majorBidi"/>
      <w:i/>
      <w:iCs/>
      <w:color w:val="0D5571" w:themeColor="accent1" w:themeShade="7F"/>
      <w:sz w:val="28"/>
    </w:rPr>
  </w:style>
  <w:style w:type="character" w:customStyle="1" w:styleId="70">
    <w:name w:val="Заголовок 7 Знак"/>
    <w:basedOn w:val="a1"/>
    <w:link w:val="7"/>
    <w:uiPriority w:val="9"/>
    <w:semiHidden/>
    <w:rsid w:val="00A77E70"/>
    <w:rPr>
      <w:rFonts w:asciiTheme="majorHAnsi" w:eastAsiaTheme="majorEastAsia" w:hAnsiTheme="majorHAnsi" w:cstheme="majorBidi"/>
      <w:i/>
      <w:iCs/>
      <w:color w:val="54C1EA" w:themeColor="text1" w:themeTint="BF"/>
      <w:sz w:val="28"/>
    </w:rPr>
  </w:style>
  <w:style w:type="character" w:customStyle="1" w:styleId="80">
    <w:name w:val="Заголовок 8 Знак"/>
    <w:basedOn w:val="a1"/>
    <w:link w:val="8"/>
    <w:uiPriority w:val="9"/>
    <w:semiHidden/>
    <w:rsid w:val="00A77E70"/>
    <w:rPr>
      <w:rFonts w:asciiTheme="majorHAnsi" w:eastAsiaTheme="majorEastAsia" w:hAnsiTheme="majorHAnsi" w:cstheme="majorBidi"/>
      <w:color w:val="54C1EA" w:themeColor="text1" w:themeTint="BF"/>
      <w:sz w:val="20"/>
      <w:szCs w:val="20"/>
    </w:rPr>
  </w:style>
  <w:style w:type="character" w:customStyle="1" w:styleId="90">
    <w:name w:val="Заголовок 9 Знак"/>
    <w:basedOn w:val="a1"/>
    <w:link w:val="9"/>
    <w:uiPriority w:val="9"/>
    <w:semiHidden/>
    <w:rsid w:val="00A77E70"/>
    <w:rPr>
      <w:rFonts w:asciiTheme="majorHAnsi" w:eastAsiaTheme="majorEastAsia" w:hAnsiTheme="majorHAnsi" w:cstheme="majorBidi"/>
      <w:i/>
      <w:iCs/>
      <w:color w:val="54C1EA" w:themeColor="text1" w:themeTint="BF"/>
      <w:sz w:val="20"/>
      <w:szCs w:val="20"/>
    </w:rPr>
  </w:style>
  <w:style w:type="paragraph" w:styleId="a">
    <w:name w:val="List Paragraph"/>
    <w:basedOn w:val="a0"/>
    <w:uiPriority w:val="34"/>
    <w:qFormat/>
    <w:rsid w:val="00A77E70"/>
    <w:pPr>
      <w:numPr>
        <w:ilvl w:val="2"/>
        <w:numId w:val="2"/>
      </w:numPr>
      <w:spacing w:before="120" w:line="240" w:lineRule="auto"/>
      <w:jc w:val="both"/>
    </w:pPr>
    <w:rPr>
      <w:rFonts w:eastAsia="Times New Roman" w:cs="Times New Roman"/>
      <w:szCs w:val="24"/>
      <w:lang w:eastAsia="ru-RU"/>
    </w:rPr>
  </w:style>
  <w:style w:type="paragraph" w:styleId="a4">
    <w:name w:val="caption"/>
    <w:basedOn w:val="a0"/>
    <w:next w:val="a0"/>
    <w:uiPriority w:val="35"/>
    <w:unhideWhenUsed/>
    <w:qFormat/>
    <w:rsid w:val="00A77E70"/>
    <w:pPr>
      <w:spacing w:after="200" w:line="240" w:lineRule="auto"/>
      <w:jc w:val="center"/>
    </w:pPr>
    <w:rPr>
      <w:bCs/>
      <w:szCs w:val="18"/>
    </w:rPr>
  </w:style>
  <w:style w:type="character" w:styleId="a5">
    <w:name w:val="Strong"/>
    <w:basedOn w:val="a1"/>
    <w:uiPriority w:val="22"/>
    <w:qFormat/>
    <w:rsid w:val="00A77E70"/>
    <w:rPr>
      <w:b/>
      <w:bCs/>
    </w:rPr>
  </w:style>
  <w:style w:type="paragraph" w:styleId="a6">
    <w:name w:val="footer"/>
    <w:basedOn w:val="a0"/>
    <w:link w:val="a7"/>
    <w:uiPriority w:val="99"/>
    <w:unhideWhenUsed/>
    <w:rsid w:val="00A77E70"/>
    <w:pPr>
      <w:tabs>
        <w:tab w:val="center" w:pos="4677"/>
        <w:tab w:val="right" w:pos="9355"/>
      </w:tabs>
      <w:spacing w:line="240" w:lineRule="auto"/>
    </w:pPr>
  </w:style>
  <w:style w:type="character" w:customStyle="1" w:styleId="a7">
    <w:name w:val="Нижний колонтитул Знак"/>
    <w:basedOn w:val="a1"/>
    <w:link w:val="a6"/>
    <w:uiPriority w:val="99"/>
    <w:rsid w:val="00A77E70"/>
    <w:rPr>
      <w:rFonts w:ascii="Times New Roman" w:hAnsi="Times New Roman"/>
      <w:sz w:val="28"/>
    </w:rPr>
  </w:style>
  <w:style w:type="paragraph" w:styleId="a8">
    <w:name w:val="Balloon Text"/>
    <w:basedOn w:val="a0"/>
    <w:link w:val="a9"/>
    <w:uiPriority w:val="99"/>
    <w:semiHidden/>
    <w:unhideWhenUsed/>
    <w:rsid w:val="00A77E70"/>
    <w:pPr>
      <w:spacing w:line="240" w:lineRule="auto"/>
    </w:pPr>
    <w:rPr>
      <w:rFonts w:ascii="Tahoma" w:hAnsi="Tahoma" w:cs="Tahoma"/>
      <w:sz w:val="16"/>
      <w:szCs w:val="16"/>
    </w:rPr>
  </w:style>
  <w:style w:type="character" w:customStyle="1" w:styleId="a9">
    <w:name w:val="Текст выноски Знак"/>
    <w:basedOn w:val="a1"/>
    <w:link w:val="a8"/>
    <w:uiPriority w:val="99"/>
    <w:semiHidden/>
    <w:rsid w:val="00A77E70"/>
    <w:rPr>
      <w:rFonts w:ascii="Tahoma" w:hAnsi="Tahoma" w:cs="Tahoma"/>
      <w:sz w:val="16"/>
      <w:szCs w:val="16"/>
    </w:rPr>
  </w:style>
  <w:style w:type="paragraph" w:styleId="aa">
    <w:name w:val="TOC Heading"/>
    <w:basedOn w:val="1"/>
    <w:next w:val="a0"/>
    <w:uiPriority w:val="39"/>
    <w:unhideWhenUsed/>
    <w:qFormat/>
    <w:rsid w:val="00B74638"/>
    <w:pPr>
      <w:pageBreakBefore w:val="0"/>
      <w:numPr>
        <w:numId w:val="0"/>
      </w:numPr>
      <w:spacing w:before="480" w:line="276" w:lineRule="auto"/>
      <w:outlineLvl w:val="9"/>
    </w:pPr>
    <w:rPr>
      <w:rFonts w:asciiTheme="majorHAnsi" w:hAnsiTheme="majorHAnsi"/>
      <w:b/>
      <w:color w:val="1481AB" w:themeColor="accent1" w:themeShade="BF"/>
      <w:sz w:val="28"/>
    </w:rPr>
  </w:style>
  <w:style w:type="paragraph" w:styleId="22">
    <w:name w:val="toc 2"/>
    <w:basedOn w:val="a0"/>
    <w:next w:val="a0"/>
    <w:autoRedefine/>
    <w:uiPriority w:val="39"/>
    <w:unhideWhenUsed/>
    <w:rsid w:val="009B7F8A"/>
    <w:pPr>
      <w:tabs>
        <w:tab w:val="left" w:pos="709"/>
        <w:tab w:val="right" w:leader="dot" w:pos="9345"/>
      </w:tabs>
      <w:spacing w:after="100"/>
      <w:ind w:left="709" w:hanging="429"/>
    </w:pPr>
  </w:style>
  <w:style w:type="character" w:styleId="ab">
    <w:name w:val="Hyperlink"/>
    <w:basedOn w:val="a1"/>
    <w:uiPriority w:val="99"/>
    <w:unhideWhenUsed/>
    <w:rsid w:val="00B74638"/>
    <w:rPr>
      <w:color w:val="6EAC1C" w:themeColor="hyperlink"/>
      <w:u w:val="single"/>
    </w:rPr>
  </w:style>
  <w:style w:type="paragraph" w:styleId="ac">
    <w:name w:val="header"/>
    <w:basedOn w:val="a0"/>
    <w:link w:val="ad"/>
    <w:uiPriority w:val="99"/>
    <w:unhideWhenUsed/>
    <w:rsid w:val="003443EF"/>
    <w:pPr>
      <w:tabs>
        <w:tab w:val="center" w:pos="4677"/>
        <w:tab w:val="right" w:pos="9355"/>
      </w:tabs>
      <w:spacing w:line="240" w:lineRule="auto"/>
    </w:pPr>
  </w:style>
  <w:style w:type="character" w:customStyle="1" w:styleId="ad">
    <w:name w:val="Верхний колонтитул Знак"/>
    <w:basedOn w:val="a1"/>
    <w:link w:val="ac"/>
    <w:uiPriority w:val="99"/>
    <w:rsid w:val="003443EF"/>
    <w:rPr>
      <w:rFonts w:ascii="Times New Roman" w:hAnsi="Times New Roman"/>
      <w:sz w:val="28"/>
    </w:rPr>
  </w:style>
  <w:style w:type="paragraph" w:styleId="12">
    <w:name w:val="toc 1"/>
    <w:basedOn w:val="a0"/>
    <w:next w:val="a0"/>
    <w:autoRedefine/>
    <w:uiPriority w:val="39"/>
    <w:unhideWhenUsed/>
    <w:rsid w:val="009A6410"/>
    <w:pPr>
      <w:tabs>
        <w:tab w:val="left" w:pos="426"/>
        <w:tab w:val="right" w:leader="dot" w:pos="9345"/>
      </w:tabs>
      <w:spacing w:after="100"/>
    </w:pPr>
  </w:style>
  <w:style w:type="character" w:styleId="ae">
    <w:name w:val="annotation reference"/>
    <w:basedOn w:val="a1"/>
    <w:uiPriority w:val="99"/>
    <w:semiHidden/>
    <w:unhideWhenUsed/>
    <w:rsid w:val="002F6976"/>
    <w:rPr>
      <w:sz w:val="16"/>
      <w:szCs w:val="16"/>
    </w:rPr>
  </w:style>
  <w:style w:type="paragraph" w:styleId="af">
    <w:name w:val="annotation text"/>
    <w:basedOn w:val="a0"/>
    <w:link w:val="af0"/>
    <w:uiPriority w:val="99"/>
    <w:unhideWhenUsed/>
    <w:rsid w:val="002F6976"/>
    <w:pPr>
      <w:spacing w:line="240" w:lineRule="auto"/>
    </w:pPr>
    <w:rPr>
      <w:sz w:val="20"/>
      <w:szCs w:val="20"/>
    </w:rPr>
  </w:style>
  <w:style w:type="character" w:customStyle="1" w:styleId="af0">
    <w:name w:val="Текст примечания Знак"/>
    <w:basedOn w:val="a1"/>
    <w:link w:val="af"/>
    <w:uiPriority w:val="99"/>
    <w:rsid w:val="002F6976"/>
    <w:rPr>
      <w:rFonts w:ascii="Times New Roman" w:hAnsi="Times New Roman"/>
      <w:sz w:val="20"/>
      <w:szCs w:val="20"/>
    </w:rPr>
  </w:style>
  <w:style w:type="paragraph" w:styleId="af1">
    <w:name w:val="annotation subject"/>
    <w:basedOn w:val="af"/>
    <w:next w:val="af"/>
    <w:link w:val="af2"/>
    <w:uiPriority w:val="99"/>
    <w:semiHidden/>
    <w:unhideWhenUsed/>
    <w:rsid w:val="002F6976"/>
    <w:rPr>
      <w:b/>
      <w:bCs/>
    </w:rPr>
  </w:style>
  <w:style w:type="character" w:customStyle="1" w:styleId="af2">
    <w:name w:val="Тема примечания Знак"/>
    <w:basedOn w:val="af0"/>
    <w:link w:val="af1"/>
    <w:uiPriority w:val="99"/>
    <w:semiHidden/>
    <w:rsid w:val="002F6976"/>
    <w:rPr>
      <w:rFonts w:ascii="Times New Roman" w:hAnsi="Times New Roman"/>
      <w:b/>
      <w:bCs/>
      <w:sz w:val="20"/>
      <w:szCs w:val="20"/>
    </w:rPr>
  </w:style>
  <w:style w:type="paragraph" w:styleId="31">
    <w:name w:val="toc 3"/>
    <w:basedOn w:val="a0"/>
    <w:next w:val="a0"/>
    <w:autoRedefine/>
    <w:uiPriority w:val="39"/>
    <w:unhideWhenUsed/>
    <w:rsid w:val="009B7F8A"/>
    <w:pPr>
      <w:tabs>
        <w:tab w:val="left" w:pos="1134"/>
        <w:tab w:val="right" w:leader="dot" w:pos="9345"/>
      </w:tabs>
      <w:spacing w:after="100"/>
      <w:ind w:left="1134" w:hanging="574"/>
    </w:pPr>
  </w:style>
  <w:style w:type="paragraph" w:customStyle="1" w:styleId="ConsPlusNormal">
    <w:name w:val="ConsPlusNormal"/>
    <w:rsid w:val="001703D8"/>
    <w:pPr>
      <w:autoSpaceDE w:val="0"/>
      <w:autoSpaceDN w:val="0"/>
      <w:adjustRightInd w:val="0"/>
      <w:spacing w:after="0" w:line="240" w:lineRule="auto"/>
    </w:pPr>
    <w:rPr>
      <w:rFonts w:ascii="Times New Roman" w:hAnsi="Times New Roman" w:cs="Times New Roman"/>
      <w:i/>
      <w:iCs/>
      <w:sz w:val="28"/>
      <w:szCs w:val="28"/>
    </w:rPr>
  </w:style>
  <w:style w:type="paragraph" w:customStyle="1" w:styleId="10">
    <w:name w:val="Стиль1"/>
    <w:basedOn w:val="3"/>
    <w:qFormat/>
    <w:rsid w:val="00844566"/>
    <w:pPr>
      <w:numPr>
        <w:numId w:val="6"/>
      </w:numPr>
      <w:spacing w:before="40" w:line="276" w:lineRule="auto"/>
    </w:pPr>
    <w:rPr>
      <w:rFonts w:ascii="Times New Roman" w:hAnsi="Times New Roman" w:cs="Times New Roman"/>
      <w:bCs w:val="0"/>
      <w:color w:val="auto"/>
      <w:szCs w:val="28"/>
    </w:rPr>
  </w:style>
  <w:style w:type="paragraph" w:customStyle="1" w:styleId="20">
    <w:name w:val="Стиль2"/>
    <w:basedOn w:val="4"/>
    <w:link w:val="23"/>
    <w:qFormat/>
    <w:rsid w:val="00844566"/>
    <w:pPr>
      <w:numPr>
        <w:numId w:val="6"/>
      </w:numPr>
      <w:spacing w:before="40"/>
      <w:ind w:left="1418" w:hanging="992"/>
      <w:jc w:val="both"/>
    </w:pPr>
    <w:rPr>
      <w:rFonts w:ascii="Times New Roman" w:hAnsi="Times New Roman" w:cs="Times New Roman"/>
      <w:b w:val="0"/>
      <w:bCs w:val="0"/>
      <w:i w:val="0"/>
      <w:color w:val="auto"/>
      <w:szCs w:val="28"/>
      <w:u w:val="single"/>
    </w:rPr>
  </w:style>
  <w:style w:type="character" w:customStyle="1" w:styleId="23">
    <w:name w:val="Стиль2 Знак"/>
    <w:basedOn w:val="a1"/>
    <w:link w:val="20"/>
    <w:rsid w:val="00844566"/>
    <w:rPr>
      <w:rFonts w:ascii="Times New Roman" w:eastAsiaTheme="majorEastAsia" w:hAnsi="Times New Roman" w:cs="Times New Roman"/>
      <w:iCs/>
      <w:sz w:val="28"/>
      <w:szCs w:val="28"/>
      <w:u w:val="single"/>
    </w:rPr>
  </w:style>
  <w:style w:type="paragraph" w:customStyle="1" w:styleId="81">
    <w:name w:val="8. Абзац"/>
    <w:basedOn w:val="a0"/>
    <w:rsid w:val="00DA629B"/>
    <w:pPr>
      <w:keepLines/>
      <w:suppressLineNumbers/>
      <w:suppressAutoHyphens/>
      <w:spacing w:line="240" w:lineRule="auto"/>
      <w:ind w:firstLine="709"/>
      <w:jc w:val="both"/>
    </w:pPr>
    <w:rPr>
      <w:rFonts w:eastAsia="Times New Roman" w:cs="Times New Roman"/>
      <w:szCs w:val="24"/>
      <w:lang w:eastAsia="ru-RU"/>
    </w:rPr>
  </w:style>
  <w:style w:type="paragraph" w:customStyle="1" w:styleId="af3">
    <w:name w:val="рисунок"/>
    <w:basedOn w:val="a0"/>
    <w:rsid w:val="00677CFA"/>
    <w:pPr>
      <w:widowControl w:val="0"/>
      <w:spacing w:line="240" w:lineRule="auto"/>
      <w:jc w:val="center"/>
    </w:pPr>
    <w:rPr>
      <w:rFonts w:ascii="Arial Narrow" w:eastAsia="Times New Roman" w:hAnsi="Arial Narrow" w:cs="Times New Roman"/>
      <w:sz w:val="24"/>
      <w:szCs w:val="20"/>
      <w:lang w:eastAsia="ru-RU"/>
    </w:rPr>
  </w:style>
  <w:style w:type="paragraph" w:styleId="af4">
    <w:name w:val="endnote text"/>
    <w:basedOn w:val="a0"/>
    <w:link w:val="af5"/>
    <w:uiPriority w:val="99"/>
    <w:semiHidden/>
    <w:unhideWhenUsed/>
    <w:rsid w:val="003059D1"/>
    <w:pPr>
      <w:spacing w:line="240" w:lineRule="auto"/>
    </w:pPr>
    <w:rPr>
      <w:sz w:val="20"/>
      <w:szCs w:val="20"/>
    </w:rPr>
  </w:style>
  <w:style w:type="character" w:customStyle="1" w:styleId="af5">
    <w:name w:val="Текст концевой сноски Знак"/>
    <w:basedOn w:val="a1"/>
    <w:link w:val="af4"/>
    <w:uiPriority w:val="99"/>
    <w:semiHidden/>
    <w:rsid w:val="003059D1"/>
    <w:rPr>
      <w:rFonts w:ascii="Times New Roman" w:hAnsi="Times New Roman"/>
      <w:sz w:val="20"/>
      <w:szCs w:val="20"/>
    </w:rPr>
  </w:style>
  <w:style w:type="character" w:styleId="af6">
    <w:name w:val="endnote reference"/>
    <w:basedOn w:val="a1"/>
    <w:uiPriority w:val="99"/>
    <w:semiHidden/>
    <w:unhideWhenUsed/>
    <w:rsid w:val="003059D1"/>
    <w:rPr>
      <w:vertAlign w:val="superscript"/>
    </w:rPr>
  </w:style>
  <w:style w:type="paragraph" w:styleId="af7">
    <w:name w:val="Title"/>
    <w:basedOn w:val="a0"/>
    <w:link w:val="af8"/>
    <w:uiPriority w:val="3"/>
    <w:qFormat/>
    <w:rsid w:val="004210F1"/>
    <w:pPr>
      <w:spacing w:before="120" w:line="240" w:lineRule="auto"/>
      <w:jc w:val="right"/>
    </w:pPr>
    <w:rPr>
      <w:rFonts w:asciiTheme="majorHAnsi" w:eastAsiaTheme="majorEastAsia" w:hAnsiTheme="majorHAnsi" w:cstheme="majorBidi"/>
      <w:caps/>
      <w:color w:val="1C6194" w:themeColor="accent2" w:themeShade="BF"/>
      <w:kern w:val="22"/>
      <w:sz w:val="52"/>
      <w:szCs w:val="52"/>
      <w:lang w:eastAsia="ja-JP"/>
      <w14:ligatures w14:val="standard"/>
    </w:rPr>
  </w:style>
  <w:style w:type="character" w:customStyle="1" w:styleId="af8">
    <w:name w:val="Заголовок Знак"/>
    <w:basedOn w:val="a1"/>
    <w:link w:val="af7"/>
    <w:uiPriority w:val="3"/>
    <w:rsid w:val="004210F1"/>
    <w:rPr>
      <w:rFonts w:asciiTheme="majorHAnsi" w:eastAsiaTheme="majorEastAsia" w:hAnsiTheme="majorHAnsi" w:cstheme="majorBidi"/>
      <w:caps/>
      <w:color w:val="1C6194" w:themeColor="accent2" w:themeShade="BF"/>
      <w:kern w:val="22"/>
      <w:sz w:val="52"/>
      <w:szCs w:val="52"/>
      <w:lang w:eastAsia="ja-JP"/>
      <w14:ligatures w14:val="standard"/>
    </w:rPr>
  </w:style>
  <w:style w:type="paragraph" w:styleId="af9">
    <w:name w:val="Subtitle"/>
    <w:basedOn w:val="a0"/>
    <w:link w:val="afa"/>
    <w:uiPriority w:val="1"/>
    <w:qFormat/>
    <w:rsid w:val="004210F1"/>
    <w:pPr>
      <w:spacing w:before="120" w:line="240" w:lineRule="auto"/>
      <w:jc w:val="right"/>
    </w:pPr>
    <w:rPr>
      <w:rFonts w:asciiTheme="majorHAnsi" w:eastAsiaTheme="majorEastAsia" w:hAnsiTheme="majorHAnsi" w:cstheme="majorBidi"/>
      <w:caps/>
      <w:kern w:val="22"/>
      <w:szCs w:val="28"/>
      <w:lang w:eastAsia="ja-JP"/>
      <w14:ligatures w14:val="standard"/>
    </w:rPr>
  </w:style>
  <w:style w:type="character" w:customStyle="1" w:styleId="afa">
    <w:name w:val="Подзаголовок Знак"/>
    <w:basedOn w:val="a1"/>
    <w:link w:val="af9"/>
    <w:uiPriority w:val="1"/>
    <w:rsid w:val="004210F1"/>
    <w:rPr>
      <w:rFonts w:asciiTheme="majorHAnsi" w:eastAsiaTheme="majorEastAsia" w:hAnsiTheme="majorHAnsi" w:cstheme="majorBidi"/>
      <w:caps/>
      <w:kern w:val="22"/>
      <w:sz w:val="28"/>
      <w:szCs w:val="28"/>
      <w:lang w:eastAsia="ja-JP"/>
      <w14:ligatures w14:val="standar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4036860">
      <w:bodyDiv w:val="1"/>
      <w:marLeft w:val="0"/>
      <w:marRight w:val="0"/>
      <w:marTop w:val="0"/>
      <w:marBottom w:val="0"/>
      <w:divBdr>
        <w:top w:val="none" w:sz="0" w:space="0" w:color="auto"/>
        <w:left w:val="none" w:sz="0" w:space="0" w:color="auto"/>
        <w:bottom w:val="none" w:sz="0" w:space="0" w:color="auto"/>
        <w:right w:val="none" w:sz="0" w:space="0" w:color="auto"/>
      </w:divBdr>
    </w:div>
    <w:div w:id="2053649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consultantplus://offline/ref=B715BEB167882D62A3EE3F6BD9B47ECD9228D15535F4B1C0CCA6B07B4B739C16097C1F34X610D" TargetMode="External"/><Relationship Id="rId21" Type="http://schemas.openxmlformats.org/officeDocument/2006/relationships/hyperlink" Target="consultantplus://offline/ref=55CBA9A5AEB501FA0D0F2A936ED5E80DF819EF4B1AA833942033C546D917B42FA2D3506AB3826F81MDIAK" TargetMode="External"/><Relationship Id="rId34" Type="http://schemas.openxmlformats.org/officeDocument/2006/relationships/image" Target="media/image10.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31.png"/><Relationship Id="rId63" Type="http://schemas.openxmlformats.org/officeDocument/2006/relationships/image" Target="media/image39.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consultantplus://offline/ref=C896A9B24AC426E86C94EB282C5FB7BB84BE63574B54DB3EBB6ED64D9703D236867A0E07A41278EFP2f4D" TargetMode="External"/><Relationship Id="rId29" Type="http://schemas.openxmlformats.org/officeDocument/2006/relationships/hyperlink" Target="consultantplus://offline/ref=B715BEB167882D62A3EE3F6BD9B47ECD9228D15535F4B1C0CCA6B07B4B739C16097C1F34X61FD" TargetMode="External"/><Relationship Id="rId11" Type="http://schemas.openxmlformats.org/officeDocument/2006/relationships/image" Target="media/image3.png"/><Relationship Id="rId24" Type="http://schemas.openxmlformats.org/officeDocument/2006/relationships/image" Target="media/image8.png"/><Relationship Id="rId32" Type="http://schemas.openxmlformats.org/officeDocument/2006/relationships/hyperlink" Target="consultantplus://offline/ref=B715BEB167882D62A3EE3F6BD9B47ECD9228D15535F4B1C0CCA6B07B4B739C16097C1F33X614D" TargetMode="External"/><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png"/><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37.png"/><Relationship Id="rId19" Type="http://schemas.openxmlformats.org/officeDocument/2006/relationships/hyperlink" Target="consultantplus://offline/ref=55CBA9A5AEB501FA0D0F2A936ED5E80DF819EF4B1AA833942033C546D917B42FA2D3506AB382618CMDIAK" TargetMode="External"/><Relationship Id="rId14" Type="http://schemas.openxmlformats.org/officeDocument/2006/relationships/image" Target="media/image6.png"/><Relationship Id="rId22" Type="http://schemas.openxmlformats.org/officeDocument/2006/relationships/hyperlink" Target="consultantplus://offline/ref=55CBA9A5AEB501FA0D0F2A936ED5E80DF819EF4B1AA833942033C546D917B42FA2D3506AB382618CMDI5K" TargetMode="External"/><Relationship Id="rId27" Type="http://schemas.openxmlformats.org/officeDocument/2006/relationships/hyperlink" Target="consultantplus://offline/ref=B715BEB167882D62A3EE3F6BD9B47ECD9228D15535F4B1C0CCA6B07B4B739C16097C1F346EXC14D" TargetMode="External"/><Relationship Id="rId30" Type="http://schemas.openxmlformats.org/officeDocument/2006/relationships/hyperlink" Target="consultantplus://offline/ref=B715BEB167882D62A3EE3F6BD9B47ECD9228D15535F4B1C0CCA6B07B4B739C16097C1F3767CD505AXF11D" TargetMode="External"/><Relationship Id="rId35" Type="http://schemas.openxmlformats.org/officeDocument/2006/relationships/image" Target="media/image11.png"/><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2.png"/><Relationship Id="rId64" Type="http://schemas.openxmlformats.org/officeDocument/2006/relationships/image" Target="media/image40.png"/><Relationship Id="rId8" Type="http://schemas.openxmlformats.org/officeDocument/2006/relationships/image" Target="media/image1.png"/><Relationship Id="rId51" Type="http://schemas.openxmlformats.org/officeDocument/2006/relationships/image" Target="media/image27.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consultantplus://offline/ref=55CBA9A5AEB501FA0D0F2A936ED5E80DF819EF4B1AA833942033C546D917B42FA2D3506AB3826880MDI5K" TargetMode="External"/><Relationship Id="rId25" Type="http://schemas.openxmlformats.org/officeDocument/2006/relationships/image" Target="media/image9.png"/><Relationship Id="rId33" Type="http://schemas.openxmlformats.org/officeDocument/2006/relationships/hyperlink" Target="consultantplus://offline/ref=B715BEB167882D62A3EE3F6BD9B47ECD9228D15535F4B1C0CCA6B07B4B739C16097C1F3766XC14D" TargetMode="External"/><Relationship Id="rId38" Type="http://schemas.openxmlformats.org/officeDocument/2006/relationships/image" Target="media/image14.png"/><Relationship Id="rId46" Type="http://schemas.openxmlformats.org/officeDocument/2006/relationships/image" Target="media/image22.png"/><Relationship Id="rId59" Type="http://schemas.openxmlformats.org/officeDocument/2006/relationships/image" Target="media/image35.png"/><Relationship Id="rId67" Type="http://schemas.openxmlformats.org/officeDocument/2006/relationships/fontTable" Target="fontTable.xml"/><Relationship Id="rId20" Type="http://schemas.openxmlformats.org/officeDocument/2006/relationships/hyperlink" Target="consultantplus://offline/ref=55CBA9A5AEB501FA0D0F2A936ED5E80DF819EF4B1AA833942033C546D917B42FA2D3506AB3826A81MDI1K" TargetMode="External"/><Relationship Id="rId41" Type="http://schemas.openxmlformats.org/officeDocument/2006/relationships/image" Target="media/image17.png"/><Relationship Id="rId54" Type="http://schemas.openxmlformats.org/officeDocument/2006/relationships/image" Target="media/image30.png"/><Relationship Id="rId62" Type="http://schemas.openxmlformats.org/officeDocument/2006/relationships/image" Target="media/image3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consultantplus://offline/ref=55CBA9A5AEB501FA0D0F2A936ED5E80DF819EF4B1AA833942033C546D917B42FA2D3506AB382618CMDI5K" TargetMode="External"/><Relationship Id="rId28" Type="http://schemas.openxmlformats.org/officeDocument/2006/relationships/hyperlink" Target="consultantplus://offline/ref=B715BEB167882D62A3EE3F6BD9B47ECD9228D15535F4B1C0CCA6B07B4B739C16097C1F3767CE5253XF17D" TargetMode="External"/><Relationship Id="rId36" Type="http://schemas.openxmlformats.org/officeDocument/2006/relationships/image" Target="media/image12.png"/><Relationship Id="rId49" Type="http://schemas.openxmlformats.org/officeDocument/2006/relationships/image" Target="media/image25.png"/><Relationship Id="rId57" Type="http://schemas.openxmlformats.org/officeDocument/2006/relationships/image" Target="media/image33.png"/><Relationship Id="rId10" Type="http://schemas.openxmlformats.org/officeDocument/2006/relationships/image" Target="media/image2.png"/><Relationship Id="rId31" Type="http://schemas.openxmlformats.org/officeDocument/2006/relationships/hyperlink" Target="consultantplus://offline/ref=B715BEB167882D62A3EE3F6BD9B47ECD9228D15535F4B1C0CCA6B07B4B739C16097C1F3767CD555AXF1AD" TargetMode="External"/><Relationship Id="rId44" Type="http://schemas.openxmlformats.org/officeDocument/2006/relationships/image" Target="media/image20.png"/><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1.png"/><Relationship Id="rId4" Type="http://schemas.openxmlformats.org/officeDocument/2006/relationships/settings" Target="settings.xml"/><Relationship Id="rId9" Type="http://schemas.openxmlformats.org/officeDocument/2006/relationships/hyperlink" Target="https://zakupki.nso.ru/lk/public/NPA/%D0%9F%D0%9F_555.docx" TargetMode="External"/><Relationship Id="rId13" Type="http://schemas.openxmlformats.org/officeDocument/2006/relationships/image" Target="media/image5.png"/><Relationship Id="rId18" Type="http://schemas.openxmlformats.org/officeDocument/2006/relationships/hyperlink" Target="consultantplus://offline/ref=55CBA9A5AEB501FA0D0F2A936ED5E80DF819EF4B1AA833942033C546D917B42FA2D3506AB382618CMDI5K" TargetMode="External"/><Relationship Id="rId39" Type="http://schemas.openxmlformats.org/officeDocument/2006/relationships/image" Target="media/image15.png"/></Relationships>
</file>

<file path=word/theme/theme1.xml><?xml version="1.0" encoding="utf-8"?>
<a:theme xmlns:a="http://schemas.openxmlformats.org/drawingml/2006/main" name="Тема Office">
  <a:themeElements>
    <a:clrScheme name="Другая 1">
      <a:dk1>
        <a:srgbClr val="1CADE4"/>
      </a:dk1>
      <a:lt1>
        <a:sysClr val="window" lastClr="FFFFFF"/>
      </a:lt1>
      <a:dk2>
        <a:srgbClr val="000000"/>
      </a:dk2>
      <a:lt2>
        <a:srgbClr val="000000"/>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136A7F-FFDB-49AE-BCAC-A81A43B6BA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504</TotalTime>
  <Pages>51</Pages>
  <Words>7911</Words>
  <Characters>45093</Characters>
  <Application>Microsoft Office Word</Application>
  <DocSecurity>0</DocSecurity>
  <Lines>375</Lines>
  <Paragraphs>105</Paragraphs>
  <ScaleCrop>false</ScaleCrop>
  <HeadingPairs>
    <vt:vector size="2" baseType="variant">
      <vt:variant>
        <vt:lpstr>Название</vt:lpstr>
      </vt:variant>
      <vt:variant>
        <vt:i4>1</vt:i4>
      </vt:variant>
    </vt:vector>
  </HeadingPairs>
  <TitlesOfParts>
    <vt:vector size="1" baseType="lpstr">
      <vt:lpstr/>
    </vt:vector>
  </TitlesOfParts>
  <Company>krista</Company>
  <LinksUpToDate>false</LinksUpToDate>
  <CharactersWithSpaces>52899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Дороженко Татьяна Сергеевна</dc:creator>
  <cp:lastModifiedBy>Щербакова Бэлла Анатольевна</cp:lastModifiedBy>
  <cp:revision>17</cp:revision>
  <cp:lastPrinted>2016-11-28T05:33:00Z</cp:lastPrinted>
  <dcterms:created xsi:type="dcterms:W3CDTF">2018-04-03T06:41:00Z</dcterms:created>
  <dcterms:modified xsi:type="dcterms:W3CDTF">2018-10-04T10:08:00Z</dcterms:modified>
</cp:coreProperties>
</file>